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Chevelu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Please visite </w:t>
      </w:r>
      <w:hyperlink r:id="rId7" w:history="1">
        <w:r>
          <w:rPr>
            <w:color w:val="#410a8c"/>
            <w:u w:val="single"/>
          </w:rPr>
          <w:t xml:space="preserve">pro.jonathan.chevelu.fr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Techniques de synthèse vocale neuronale à l’épreuve des données d’apprentissage non dédiées : les livres audio amateurs en français</w:t>
              </w:r>
            </w:hyperlink>
          </w:p>
          <w:p>
            <w:pPr/>
            <w:hyperlink r:id="rId9" w:history="1">
              <w:r>
                <w:rPr>
                  <w:color w:val="#410a8c"/>
                  <w:u w:val="single"/>
                </w:rPr>
                <w:t xml:space="preserve">Aghilas Sini</w:t>
              </w:r>
            </w:hyperlink>
            <w:r>
              <w:rPr/>
              <w:t xml:space="preserve">,</w:t>
            </w:r>
            <w:hyperlink r:id="rId10" w:history="1">
              <w:r>
                <w:rPr>
                  <w:color w:val="#410a8c"/>
                  <w:u w:val="single"/>
                </w:rPr>
                <w:t xml:space="preserve">Lily Wadoux</w:t>
              </w:r>
            </w:hyperlink>
            <w:r>
              <w:rPr/>
              <w:t xml:space="preserve">,</w:t>
            </w:r>
            <w:hyperlink r:id="rId11" w:history="1">
              <w:r>
                <w:rPr>
                  <w:color w:val="#410a8c"/>
                  <w:u w:val="single"/>
                </w:rPr>
                <w:t xml:space="preserve">Antoine Perquin</w:t>
              </w:r>
            </w:hyperlink>
            <w:r>
              <w:rPr/>
              <w:t xml:space="preserve">,</w:t>
            </w:r>
            <w:hyperlink r:id="rId12" w:history="1">
              <w:r>
                <w:rPr>
                  <w:color w:val="#410a8c"/>
                  <w:u w:val="single"/>
                </w:rPr>
                <w:t xml:space="preserve">Gaëlle Vidal</w:t>
              </w:r>
            </w:hyperlink>
            <w:r>
              <w:rPr/>
              <w:t xml:space="preserve">,</w:t>
            </w:r>
            <w:hyperlink r:id="rId13" w:history="1">
              <w:r>
                <w:rPr>
                  <w:color w:val="#410a8c"/>
                  <w:u w:val="single"/>
                </w:rPr>
                <w:t xml:space="preserve">David Guennec</w:t>
              </w:r>
            </w:hyperlink>
            <w:r>
              <w:rPr/>
              <w:t xml:space="preserve">et al.</w:t>
            </w:r>
          </w:p>
          <w:p>
            <w:pPr/>
            <w:r>
              <w:rPr>
                <w:i w:val="1"/>
                <w:iCs w:val="1"/>
              </w:rPr>
              <w:t xml:space="preserve">Revue TAL : traitement automatique des langues</w:t>
            </w:r>
            <w:r>
              <w:rPr/>
              <w:t xml:space="preserve">, 2023, Intermodalité et multimodalité en traitement automatique des langues, 63 (2), pp.41--65</w:t>
            </w:r>
          </w:p>
          <w:p>
            <w:pPr/>
            <w:r>
              <w:rPr/>
              <w:t xml:space="preserve">Article dans une revue</w:t>
            </w:r>
          </w:p>
          <w:p>
            <w:pPr/>
            <w:hyperlink r:id="rId8" w:history="1">
              <w:r>
                <w:rPr>
                  <w:color w:val="#410a8c"/>
                  <w:u w:val="single"/>
                </w:rPr>
                <w:t xml:space="preserve">hal-04139701v1</w:t>
              </w:r>
            </w:hyperlink>
          </w:p>
        </w:tc>
      </w:tr>
      <w:tr>
        <w:trPr/>
        <w:tc>
          <w:tcPr>
            <w:noWrap/>
          </w:tcPr>
          <w:p>
            <w:pPr>
              <w:spacing w:after="200"/>
            </w:pPr>
            <w:hyperlink r:id="rId14" w:history="1">
              <w:r>
                <w:rPr>
                  <w:color w:val="1e198e"/>
                  <w:b w:val="1"/>
                  <w:bCs w:val="1"/>
                  <w:u w:val="single"/>
                </w:rPr>
                <w:t xml:space="preserve">Large Linguistic Corpus Reduction with SCP algorithms</w:t>
              </w:r>
            </w:hyperlink>
          </w:p>
          <w:p>
            <w:pPr/>
            <w:hyperlink r:id="rId15" w:history="1">
              <w:r>
                <w:rPr>
                  <w:color w:val="#410a8c"/>
                  <w:u w:val="single"/>
                </w:rPr>
                <w:t xml:space="preserve">Nelly Barbot</w:t>
              </w:r>
            </w:hyperlink>
            <w:r>
              <w:rPr/>
              <w:t xml:space="preserve">,</w:t>
            </w:r>
            <w:hyperlink r:id="rId16" w:history="1">
              <w:r>
                <w:rPr>
                  <w:color w:val="#410a8c"/>
                  <w:u w:val="single"/>
                </w:rPr>
                <w:t xml:space="preserve">Olivier Boëffard</w:t>
              </w:r>
            </w:hyperlink>
            <w:r>
              <w:rPr/>
              <w:t xml:space="preserve">,</w:t>
            </w:r>
            <w:hyperlink r:id="rId17" w:history="1">
              <w:r>
                <w:rPr>
                  <w:color w:val="#410a8c"/>
                  <w:u w:val="single"/>
                </w:rPr>
                <w:t xml:space="preserve">Jonathan Chevelu</w:t>
              </w:r>
            </w:hyperlink>
            <w:r>
              <w:rPr/>
              <w:t xml:space="preserve">,</w:t>
            </w:r>
            <w:hyperlink r:id="rId18" w:history="1">
              <w:r>
                <w:rPr>
                  <w:color w:val="#410a8c"/>
                  <w:u w:val="single"/>
                </w:rPr>
                <w:t xml:space="preserve">Arnaud Delhay</w:t>
              </w:r>
            </w:hyperlink>
          </w:p>
          <w:p>
            <w:pPr/>
            <w:r>
              <w:rPr>
                <w:i w:val="1"/>
                <w:iCs w:val="1"/>
              </w:rPr>
              <w:t xml:space="preserve">Computational Linguistics</w:t>
            </w:r>
            <w:r>
              <w:rPr/>
              <w:t xml:space="preserve">, 2015, 41 (3), pp.30. </w:t>
            </w:r>
            <w:hyperlink r:id="rId19" w:history="1">
              <w:r>
                <w:rPr>
                  <w:color w:val="#410a8c"/>
                  <w:u w:val="single"/>
                </w:rPr>
                <w:t xml:space="preserve">⟨10.1162/COLIa00225⟩</w:t>
              </w:r>
            </w:hyperlink>
          </w:p>
          <w:p>
            <w:pPr/>
            <w:r>
              <w:rPr/>
              <w:t xml:space="preserve">Article dans une revue</w:t>
            </w:r>
          </w:p>
          <w:p>
            <w:pPr/>
            <w:hyperlink r:id="rId14" w:history="1">
              <w:r>
                <w:rPr>
                  <w:color w:val="#410a8c"/>
                  <w:u w:val="single"/>
                </w:rPr>
                <w:t xml:space="preserve">hal-01135089v1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Paraphrase Generation Evaluation Powered by an LLM: A Semantic Metric, Not a Lexical One</w:t>
              </w:r>
            </w:hyperlink>
          </w:p>
          <w:p>
            <w:pPr/>
            <w:hyperlink r:id="rId21" w:history="1">
              <w:r>
                <w:rPr>
                  <w:color w:val="#410a8c"/>
                  <w:u w:val="single"/>
                </w:rPr>
                <w:t xml:space="preserve">Quentin Lemesle</w:t>
              </w:r>
            </w:hyperlink>
            <w:r>
              <w:rPr/>
              <w:t xml:space="preserve">,</w:t>
            </w:r>
            <w:hyperlink r:id="rId17" w:history="1">
              <w:r>
                <w:rPr>
                  <w:color w:val="#410a8c"/>
                  <w:u w:val="single"/>
                </w:rPr>
                <w:t xml:space="preserve">Jonathan Chevelu</w:t>
              </w:r>
            </w:hyperlink>
            <w:r>
              <w:rPr/>
              <w:t xml:space="preserve">,</w:t>
            </w:r>
            <w:hyperlink r:id="rId22" w:history="1">
              <w:r>
                <w:rPr>
                  <w:color w:val="#410a8c"/>
                  <w:u w:val="single"/>
                </w:rPr>
                <w:t xml:space="preserve">Philippe Martin</w:t>
              </w:r>
            </w:hyperlink>
            <w:r>
              <w:rPr/>
              <w:t xml:space="preserve">,</w:t>
            </w:r>
            <w:hyperlink r:id="rId23" w:history="1">
              <w:r>
                <w:rPr>
                  <w:color w:val="#410a8c"/>
                  <w:u w:val="single"/>
                </w:rPr>
                <w:t xml:space="preserve">Damien Lolive</w:t>
              </w:r>
            </w:hyperlink>
            <w:r>
              <w:rPr/>
              <w:t xml:space="preserve">,</w:t>
            </w:r>
            <w:hyperlink r:id="rId18" w:history="1">
              <w:r>
                <w:rPr>
                  <w:color w:val="#410a8c"/>
                  <w:u w:val="single"/>
                </w:rPr>
                <w:t xml:space="preserve">Arnaud Delhay</w:t>
              </w:r>
            </w:hyperlink>
            <w:r>
              <w:rPr/>
              <w:t xml:space="preserve">et al.</w:t>
            </w:r>
          </w:p>
          <w:p>
            <w:pPr/>
            <w:r>
              <w:rPr>
                <w:i w:val="1"/>
                <w:iCs w:val="1"/>
              </w:rPr>
              <w:t xml:space="preserve">The 31st International Conference on Computational Linguistics (COLING)</w:t>
            </w:r>
            <w:r>
              <w:rPr/>
              <w:t xml:space="preserve">, Jan 2025, Abu Dhabi, United Arab Emirates</w:t>
            </w:r>
          </w:p>
          <w:p>
            <w:pPr/>
            <w:r>
              <w:rPr/>
              <w:t xml:space="preserve">Communication dans un congrès</w:t>
            </w:r>
          </w:p>
          <w:p>
            <w:pPr/>
            <w:hyperlink r:id="rId20" w:history="1">
              <w:r>
                <w:rPr>
                  <w:color w:val="#410a8c"/>
                  <w:u w:val="single"/>
                </w:rPr>
                <w:t xml:space="preserve">hal-04849291v1</w:t>
              </w:r>
            </w:hyperlink>
          </w:p>
        </w:tc>
      </w:tr>
      <w:tr>
        <w:trPr/>
        <w:tc>
          <w:tcPr>
            <w:noWrap/>
          </w:tcPr>
          <w:p>
            <w:pPr>
              <w:spacing w:after="200"/>
            </w:pPr>
            <w:hyperlink r:id="rId24" w:history="1">
              <w:r>
                <w:rPr>
                  <w:color w:val="1e198e"/>
                  <w:b w:val="1"/>
                  <w:bCs w:val="1"/>
                  <w:u w:val="single"/>
                </w:rPr>
                <w:t xml:space="preserve">ParaPLUIE - une mesure automatique d’évaluation de la qualité sémantique des systèmes de paraphrases</w:t>
              </w:r>
            </w:hyperlink>
          </w:p>
          <w:p>
            <w:pPr/>
            <w:hyperlink r:id="rId21" w:history="1">
              <w:r>
                <w:rPr>
                  <w:color w:val="#410a8c"/>
                  <w:u w:val="single"/>
                </w:rPr>
                <w:t xml:space="preserve">Quentin Lemesle</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r>
              <w:rPr/>
              <w:t xml:space="preserve">,</w:t>
            </w:r>
            <w:hyperlink r:id="rId18" w:history="1">
              <w:r>
                <w:rPr>
                  <w:color w:val="#410a8c"/>
                  <w:u w:val="single"/>
                </w:rPr>
                <w:t xml:space="preserve">Arnaud Delhay</w:t>
              </w:r>
            </w:hyperlink>
            <w:r>
              <w:rPr/>
              <w:t xml:space="preserve">,</w:t>
            </w:r>
            <w:hyperlink r:id="rId22" w:history="1">
              <w:r>
                <w:rPr>
                  <w:color w:val="#410a8c"/>
                  <w:u w:val="single"/>
                </w:rPr>
                <w:t xml:space="preserve">Philippe Martin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pp.605-616</w:t>
            </w:r>
          </w:p>
          <w:p>
            <w:pPr/>
            <w:r>
              <w:rPr/>
              <w:t xml:space="preserve">Communication dans un congrès</w:t>
            </w:r>
          </w:p>
          <w:p>
            <w:pPr/>
            <w:hyperlink r:id="rId24" w:history="1">
              <w:r>
                <w:rPr>
                  <w:color w:val="#410a8c"/>
                  <w:u w:val="single"/>
                </w:rPr>
                <w:t xml:space="preserve">hal-04623043v1</w:t>
              </w:r>
            </w:hyperlink>
          </w:p>
        </w:tc>
      </w:tr>
      <w:tr>
        <w:trPr/>
        <w:tc>
          <w:tcPr>
            <w:noWrap/>
          </w:tcPr>
          <w:p>
            <w:pPr>
              <w:spacing w:after="200"/>
            </w:pPr>
            <w:hyperlink r:id="rId25" w:history="1">
              <w:r>
                <w:rPr>
                  <w:color w:val="1e198e"/>
                  <w:b w:val="1"/>
                  <w:bCs w:val="1"/>
                  <w:u w:val="single"/>
                </w:rPr>
                <w:t xml:space="preserve">Towards the Automatic Processing of Language Registers: Semi-supervisedly Built Corpus and Classifier for French</w:t>
              </w:r>
            </w:hyperlink>
          </w:p>
          <w:p>
            <w:pPr/>
            <w:hyperlink r:id="rId26" w:history="1">
              <w:r>
                <w:rPr>
                  <w:color w:val="#410a8c"/>
                  <w:u w:val="single"/>
                </w:rPr>
                <w:t xml:space="preserve">Gwénolé Lecorvé</w:t>
              </w:r>
            </w:hyperlink>
            <w:r>
              <w:rPr/>
              <w:t xml:space="preserve">,</w:t>
            </w:r>
            <w:hyperlink r:id="rId27" w:history="1">
              <w:r>
                <w:rPr>
                  <w:color w:val="#410a8c"/>
                  <w:u w:val="single"/>
                </w:rPr>
                <w:t xml:space="preserve">H. Ambre Ayats</w:t>
              </w:r>
            </w:hyperlink>
            <w:r>
              <w:rPr/>
              <w:t xml:space="preserve">,</w:t>
            </w:r>
            <w:hyperlink r:id="rId28" w:history="1">
              <w:r>
                <w:rPr>
                  <w:color w:val="#410a8c"/>
                  <w:u w:val="single"/>
                </w:rPr>
                <w:t xml:space="preserve">Benoît Fournier</w:t>
              </w:r>
            </w:hyperlink>
            <w:r>
              <w:rPr/>
              <w:t xml:space="preserve">,</w:t>
            </w:r>
            <w:hyperlink r:id="rId29" w:history="1">
              <w:r>
                <w:rPr>
                  <w:color w:val="#410a8c"/>
                  <w:u w:val="single"/>
                </w:rPr>
                <w:t xml:space="preserve">Jade Mekki</w:t>
              </w:r>
            </w:hyperlink>
            <w:r>
              <w:rPr/>
              <w:t xml:space="preserve">,</w:t>
            </w:r>
            <w:hyperlink r:id="rId17" w:history="1">
              <w:r>
                <w:rPr>
                  <w:color w:val="#410a8c"/>
                  <w:u w:val="single"/>
                </w:rPr>
                <w:t xml:space="preserve">Jonathan Chevelu</w:t>
              </w:r>
            </w:hyperlink>
            <w:r>
              <w:rPr/>
              <w:t xml:space="preserve">et al.</w:t>
            </w:r>
          </w:p>
          <w:p>
            <w:pPr/>
            <w:r>
              <w:rPr>
                <w:i w:val="1"/>
                <w:iCs w:val="1"/>
              </w:rPr>
              <w:t xml:space="preserve">International Conference on Computational Linguistics and Intelligent Text Processing (CICLing)</w:t>
            </w:r>
            <w:r>
              <w:rPr/>
              <w:t xml:space="preserve">, Apr 2019, La Rochelle, France. pp.480-492, </w:t>
            </w:r>
            <w:hyperlink r:id="rId30" w:history="1">
              <w:r>
                <w:rPr>
                  <w:color w:val="#410a8c"/>
                  <w:u w:val="single"/>
                </w:rPr>
                <w:t xml:space="preserve">⟨10.1007/978-3-031-24337-0_34⟩</w:t>
              </w:r>
            </w:hyperlink>
          </w:p>
          <w:p>
            <w:pPr/>
            <w:r>
              <w:rPr/>
              <w:t xml:space="preserve">Communication dans un congrès</w:t>
            </w:r>
          </w:p>
          <w:p>
            <w:pPr/>
            <w:hyperlink r:id="rId25" w:history="1">
              <w:r>
                <w:rPr>
                  <w:color w:val="#410a8c"/>
                  <w:u w:val="single"/>
                </w:rPr>
                <w:t xml:space="preserve">hal-02064694v1</w:t>
              </w:r>
            </w:hyperlink>
          </w:p>
        </w:tc>
      </w:tr>
      <w:tr>
        <w:trPr/>
        <w:tc>
          <w:tcPr>
            <w:noWrap/>
          </w:tcPr>
          <w:p>
            <w:pPr>
              <w:spacing w:after="200"/>
            </w:pPr>
            <w:hyperlink r:id="rId31" w:history="1">
              <w:r>
                <w:rPr>
                  <w:color w:val="1e198e"/>
                  <w:b w:val="1"/>
                  <w:bCs w:val="1"/>
                  <w:u w:val="single"/>
                </w:rPr>
                <w:t xml:space="preserve">Voice Cloning Applied to Voice Disorders: a Study of Extreme Phonetic Content in Speaker Embeddings</w:t>
              </w:r>
            </w:hyperlink>
          </w:p>
          <w:p>
            <w:pPr/>
            <w:hyperlink r:id="rId10" w:history="1">
              <w:r>
                <w:rPr>
                  <w:color w:val="#410a8c"/>
                  <w:u w:val="single"/>
                </w:rPr>
                <w:t xml:space="preserve">Lily Wadoux</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r>
              <w:rPr/>
              <w:t xml:space="preserve">,</w:t>
            </w:r>
            <w:hyperlink r:id="rId17" w:history="1">
              <w:r>
                <w:rPr>
                  <w:color w:val="#410a8c"/>
                  <w:u w:val="single"/>
                </w:rPr>
                <w:t xml:space="preserve">Jonathan Chevelu</w:t>
              </w:r>
            </w:hyperlink>
          </w:p>
          <w:p>
            <w:pPr/>
            <w:r>
              <w:rPr>
                <w:i w:val="1"/>
                <w:iCs w:val="1"/>
              </w:rPr>
              <w:t xml:space="preserve">35th Canadian Conference on Artificial Intelligence</w:t>
            </w:r>
            <w:r>
              <w:rPr/>
              <w:t xml:space="preserve">, May 2022, Toronto, Canada</w:t>
            </w:r>
          </w:p>
          <w:p>
            <w:pPr/>
            <w:r>
              <w:rPr/>
              <w:t xml:space="preserve">Communication dans un congrès</w:t>
            </w:r>
          </w:p>
          <w:p>
            <w:pPr/>
            <w:hyperlink r:id="rId31" w:history="1">
              <w:r>
                <w:rPr>
                  <w:color w:val="#410a8c"/>
                  <w:u w:val="single"/>
                </w:rPr>
                <w:t xml:space="preserve">hal-03697484v1</w:t>
              </w:r>
            </w:hyperlink>
          </w:p>
        </w:tc>
      </w:tr>
      <w:tr>
        <w:trPr/>
        <w:tc>
          <w:tcPr>
            <w:noWrap/>
          </w:tcPr>
          <w:p>
            <w:pPr>
              <w:spacing w:after="200"/>
            </w:pPr>
            <w:hyperlink r:id="rId32" w:history="1">
              <w:r>
                <w:rPr>
                  <w:color w:val="1e198e"/>
                  <w:b w:val="1"/>
                  <w:bCs w:val="1"/>
                  <w:u w:val="single"/>
                </w:rPr>
                <w:t xml:space="preserve">Neural-Driven Search-Based Paraphrase Generation</w:t>
              </w:r>
            </w:hyperlink>
          </w:p>
          <w:p>
            <w:pPr/>
            <w:hyperlink r:id="rId33" w:history="1">
              <w:r>
                <w:rPr>
                  <w:color w:val="#410a8c"/>
                  <w:u w:val="single"/>
                </w:rPr>
                <w:t xml:space="preserve">Betty Fabre</w:t>
              </w:r>
            </w:hyperlink>
            <w:r>
              <w:rPr/>
              <w:t xml:space="preserve">,</w:t>
            </w:r>
            <w:hyperlink r:id="rId34" w:history="1">
              <w:r>
                <w:rPr>
                  <w:color w:val="#410a8c"/>
                  <w:u w:val="single"/>
                </w:rPr>
                <w:t xml:space="preserve">Tanguy Urvoy</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16th Conference of the European Chapter of the Association for Computational Linguistics (EACL 2021)</w:t>
            </w:r>
            <w:r>
              <w:rPr/>
              <w:t xml:space="preserve">, Apr 2021, Kiev, Ukraine</w:t>
            </w:r>
          </w:p>
          <w:p>
            <w:pPr/>
            <w:r>
              <w:rPr/>
              <w:t xml:space="preserve">Communication dans un congrès</w:t>
            </w:r>
          </w:p>
          <w:p>
            <w:pPr/>
            <w:hyperlink r:id="rId32" w:history="1">
              <w:r>
                <w:rPr>
                  <w:color w:val="#410a8c"/>
                  <w:u w:val="single"/>
                </w:rPr>
                <w:t xml:space="preserve">hal-03540926v1</w:t>
              </w:r>
            </w:hyperlink>
          </w:p>
        </w:tc>
      </w:tr>
      <w:tr>
        <w:trPr/>
        <w:tc>
          <w:tcPr>
            <w:noWrap/>
          </w:tcPr>
          <w:p>
            <w:pPr>
              <w:spacing w:after="200"/>
            </w:pPr>
            <w:hyperlink r:id="rId35" w:history="1">
              <w:r>
                <w:rPr>
                  <w:color w:val="1e198e"/>
                  <w:b w:val="1"/>
                  <w:bCs w:val="1"/>
                  <w:u w:val="single"/>
                </w:rPr>
                <w:t xml:space="preserve">Neural-Driven Multi-criteria Tree Search for Paraphrase Generation</w:t>
              </w:r>
            </w:hyperlink>
          </w:p>
          <w:p>
            <w:pPr/>
            <w:hyperlink r:id="rId33" w:history="1">
              <w:r>
                <w:rPr>
                  <w:color w:val="#410a8c"/>
                  <w:u w:val="single"/>
                </w:rPr>
                <w:t xml:space="preserve">Betty Fabre</w:t>
              </w:r>
            </w:hyperlink>
            <w:r>
              <w:rPr/>
              <w:t xml:space="preserve">,</w:t>
            </w:r>
            <w:hyperlink r:id="rId34" w:history="1">
              <w:r>
                <w:rPr>
                  <w:color w:val="#410a8c"/>
                  <w:u w:val="single"/>
                </w:rPr>
                <w:t xml:space="preserve">Tanguy Urvoy</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Learning Meets Combinatorial Algorithms (LMCA) Workshop at NeurIPS 2020</w:t>
            </w:r>
            <w:r>
              <w:rPr/>
              <w:t xml:space="preserve">, Dec 2020, online, France</w:t>
            </w:r>
          </w:p>
          <w:p>
            <w:pPr/>
            <w:r>
              <w:rPr/>
              <w:t xml:space="preserve">Communication dans un congrès</w:t>
            </w:r>
          </w:p>
          <w:p>
            <w:pPr/>
            <w:hyperlink r:id="rId35" w:history="1">
              <w:r>
                <w:rPr>
                  <w:color w:val="#410a8c"/>
                  <w:u w:val="single"/>
                </w:rPr>
                <w:t xml:space="preserve">hal-03127865v1</w:t>
              </w:r>
            </w:hyperlink>
          </w:p>
        </w:tc>
      </w:tr>
      <w:tr>
        <w:trPr/>
        <w:tc>
          <w:tcPr>
            <w:noWrap/>
          </w:tcPr>
          <w:p>
            <w:pPr>
              <w:spacing w:after="200"/>
            </w:pPr>
            <w:hyperlink r:id="rId36" w:history="1">
              <w:r>
                <w:rPr>
                  <w:color w:val="1e198e"/>
                  <w:b w:val="1"/>
                  <w:bCs w:val="1"/>
                  <w:u w:val="single"/>
                </w:rPr>
                <w:t xml:space="preserve">FlexEval, création de sites web légers pour des campagnes de tests perceptifs multimédias</w:t>
              </w:r>
            </w:hyperlink>
          </w:p>
          <w:p>
            <w:pPr/>
            <w:hyperlink r:id="rId37" w:history="1">
              <w:r>
                <w:rPr>
                  <w:color w:val="#410a8c"/>
                  <w:u w:val="single"/>
                </w:rPr>
                <w:t xml:space="preserve">Cédric Fayet</w:t>
              </w:r>
            </w:hyperlink>
            <w:r>
              <w:rPr/>
              <w:t xml:space="preserve">,</w:t>
            </w:r>
            <w:hyperlink r:id="rId38" w:history="1">
              <w:r>
                <w:rPr>
                  <w:color w:val="#410a8c"/>
                  <w:u w:val="single"/>
                </w:rPr>
                <w:t xml:space="preserve">Alexis Blond</w:t>
              </w:r>
            </w:hyperlink>
            <w:r>
              <w:rPr/>
              <w:t xml:space="preserve">,</w:t>
            </w:r>
            <w:hyperlink r:id="rId39" w:history="1">
              <w:r>
                <w:rPr>
                  <w:color w:val="#410a8c"/>
                  <w:u w:val="single"/>
                </w:rPr>
                <w:t xml:space="preserve">Grégoire Coulombel</w:t>
              </w:r>
            </w:hyperlink>
            <w:r>
              <w:rPr/>
              <w:t xml:space="preserve">,</w:t>
            </w:r>
            <w:hyperlink r:id="rId40" w:history="1">
              <w:r>
                <w:rPr>
                  <w:color w:val="#410a8c"/>
                  <w:u w:val="single"/>
                </w:rPr>
                <w:t xml:space="preserve">Claude Simon</w:t>
              </w:r>
            </w:hyperlink>
            <w:r>
              <w:rPr/>
              <w:t xml:space="preserve">,</w:t>
            </w:r>
            <w:hyperlink r:id="rId23" w:history="1">
              <w:r>
                <w:rPr>
                  <w:color w:val="#410a8c"/>
                  <w:u w:val="single"/>
                </w:rPr>
                <w:t xml:space="preserve">Damien Lolive</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pp.22-25</w:t>
            </w:r>
          </w:p>
          <w:p>
            <w:pPr/>
            <w:r>
              <w:rPr/>
              <w:t xml:space="preserve">Communication dans un congrès</w:t>
            </w:r>
          </w:p>
          <w:p>
            <w:pPr/>
            <w:hyperlink r:id="rId36" w:history="1">
              <w:r>
                <w:rPr>
                  <w:color w:val="#410a8c"/>
                  <w:u w:val="single"/>
                </w:rPr>
                <w:t xml:space="preserve">hal-02768500v4</w:t>
              </w:r>
            </w:hyperlink>
          </w:p>
        </w:tc>
      </w:tr>
      <w:tr>
        <w:trPr/>
        <w:tc>
          <w:tcPr>
            <w:noWrap/>
          </w:tcPr>
          <w:p>
            <w:pPr>
              <w:spacing w:after="200"/>
            </w:pPr>
            <w:hyperlink r:id="rId41" w:history="1">
              <w:r>
                <w:rPr>
                  <w:color w:val="1e198e"/>
                  <w:b w:val="1"/>
                  <w:bCs w:val="1"/>
                  <w:u w:val="single"/>
                </w:rPr>
                <w:t xml:space="preserve">Corpus design for expressive speech: impact of the utterance length</w:t>
              </w:r>
            </w:hyperlink>
          </w:p>
          <w:p>
            <w:pPr/>
            <w:hyperlink r:id="rId42" w:history="1">
              <w:r>
                <w:rPr>
                  <w:color w:val="#410a8c"/>
                  <w:u w:val="single"/>
                </w:rPr>
                <w:t xml:space="preserve">Meysam Shamsi</w:t>
              </w:r>
            </w:hyperlink>
            <w:r>
              <w:rPr/>
              <w:t xml:space="preserve">,</w:t>
            </w:r>
            <w:hyperlink r:id="rId17" w:history="1">
              <w:r>
                <w:rPr>
                  <w:color w:val="#410a8c"/>
                  <w:u w:val="single"/>
                </w:rPr>
                <w:t xml:space="preserve">Jonathan Chevelu</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p>
          <w:p>
            <w:pPr/>
            <w:r>
              <w:rPr>
                <w:i w:val="1"/>
                <w:iCs w:val="1"/>
              </w:rPr>
              <w:t xml:space="preserve">10th International Conference on Speech Prosody 2020</w:t>
            </w:r>
            <w:r>
              <w:rPr/>
              <w:t xml:space="preserve">, May 2020, Tokyo, Japan. pp.955-959, </w:t>
            </w:r>
            <w:hyperlink r:id="rId43" w:history="1">
              <w:r>
                <w:rPr>
                  <w:color w:val="#410a8c"/>
                  <w:u w:val="single"/>
                </w:rPr>
                <w:t xml:space="preserve">⟨10.21437/SpeechProsody.2020-195⟩</w:t>
              </w:r>
            </w:hyperlink>
          </w:p>
          <w:p>
            <w:pPr/>
            <w:r>
              <w:rPr/>
              <w:t xml:space="preserve">Communication dans un congrès</w:t>
            </w:r>
          </w:p>
          <w:p>
            <w:pPr/>
            <w:hyperlink r:id="rId41" w:history="1">
              <w:r>
                <w:rPr>
                  <w:color w:val="#410a8c"/>
                  <w:u w:val="single"/>
                </w:rPr>
                <w:t xml:space="preserve">hal-02874005v1</w:t>
              </w:r>
            </w:hyperlink>
          </w:p>
        </w:tc>
      </w:tr>
      <w:tr>
        <w:trPr/>
        <w:tc>
          <w:tcPr>
            <w:noWrap/>
          </w:tcPr>
          <w:p>
            <w:pPr>
              <w:spacing w:after="200"/>
            </w:pPr>
            <w:hyperlink r:id="rId44" w:history="1">
              <w:r>
                <w:rPr>
                  <w:color w:val="1e198e"/>
                  <w:b w:val="1"/>
                  <w:bCs w:val="1"/>
                  <w:u w:val="single"/>
                </w:rPr>
                <w:t xml:space="preserve">Mama/Papa, Is this Text for Me ?</w:t>
              </w:r>
            </w:hyperlink>
          </w:p>
          <w:p>
            <w:pPr/>
            <w:hyperlink r:id="rId45" w:history="1">
              <w:r>
                <w:rPr>
                  <w:color w:val="#410a8c"/>
                  <w:u w:val="single"/>
                </w:rPr>
                <w:t xml:space="preserve">Rashedur Rahman</w:t>
              </w:r>
            </w:hyperlink>
            <w:r>
              <w:rPr/>
              <w:t xml:space="preserve">,</w:t>
            </w:r>
            <w:hyperlink r:id="rId26" w:history="1">
              <w:r>
                <w:rPr>
                  <w:color w:val="#410a8c"/>
                  <w:u w:val="single"/>
                </w:rPr>
                <w:t xml:space="preserve">Gwénolé Lecorvé</w:t>
              </w:r>
            </w:hyperlink>
            <w:r>
              <w:rPr/>
              <w:t xml:space="preserve">,</w:t>
            </w:r>
            <w:hyperlink r:id="rId46" w:history="1">
              <w:r>
                <w:rPr>
                  <w:color w:val="#410a8c"/>
                  <w:u w:val="single"/>
                </w:rPr>
                <w:t xml:space="preserve">Aline Étienne</w:t>
              </w:r>
            </w:hyperlink>
            <w:r>
              <w:rPr/>
              <w:t xml:space="preserve">,</w:t>
            </w:r>
            <w:hyperlink r:id="rId47" w:history="1">
              <w:r>
                <w:rPr>
                  <w:color w:val="#410a8c"/>
                  <w:u w:val="single"/>
                </w:rPr>
                <w:t xml:space="preserve">Delphine Battistelli</w:t>
              </w:r>
            </w:hyperlink>
            <w:r>
              <w:rPr/>
              <w:t xml:space="preserve">,</w:t>
            </w:r>
            <w:hyperlink r:id="rId48" w:history="1">
              <w:r>
                <w:rPr>
                  <w:color w:val="#410a8c"/>
                  <w:u w:val="single"/>
                </w:rPr>
                <w:t xml:space="preserve">Nicolas Béchet</w:t>
              </w:r>
            </w:hyperlink>
            <w:r>
              <w:rPr/>
              <w:t xml:space="preserve">et al.</w:t>
            </w:r>
          </w:p>
          <w:p>
            <w:pPr/>
            <w:r>
              <w:rPr>
                <w:i w:val="1"/>
                <w:iCs w:val="1"/>
              </w:rPr>
              <w:t xml:space="preserve">International Conference on Computational Linguistics</w:t>
            </w:r>
            <w:r>
              <w:rPr/>
              <w:t xml:space="preserve">, Dec 2020, Virtuel, Spain. pp.6296-6301, </w:t>
            </w:r>
            <w:hyperlink r:id="rId49" w:history="1">
              <w:r>
                <w:rPr>
                  <w:color w:val="#410a8c"/>
                  <w:u w:val="single"/>
                </w:rPr>
                <w:t xml:space="preserve">⟨10.18653/v1/2020.coling-main.554⟩</w:t>
              </w:r>
            </w:hyperlink>
          </w:p>
          <w:p>
            <w:pPr/>
            <w:r>
              <w:rPr/>
              <w:t xml:space="preserve">Communication dans un congrès</w:t>
            </w:r>
          </w:p>
          <w:p>
            <w:pPr/>
            <w:hyperlink r:id="rId44" w:history="1">
              <w:r>
                <w:rPr>
                  <w:color w:val="#410a8c"/>
                  <w:u w:val="single"/>
                </w:rPr>
                <w:t xml:space="preserve">hal-03112352v1</w:t>
              </w:r>
            </w:hyperlink>
          </w:p>
        </w:tc>
      </w:tr>
      <w:tr>
        <w:trPr/>
        <w:tc>
          <w:tcPr>
            <w:noWrap/>
          </w:tcPr>
          <w:p>
            <w:pPr>
              <w:spacing w:after="200"/>
            </w:pPr>
            <w:hyperlink r:id="rId50" w:history="1">
              <w:r>
                <w:rPr>
                  <w:color w:val="1e198e"/>
                  <w:b w:val="1"/>
                  <w:bCs w:val="1"/>
                  <w:u w:val="single"/>
                </w:rPr>
                <w:t xml:space="preserve">Investigating the relation between voice corpus design and hybrid synthesis under reduction constraint</w:t>
              </w:r>
            </w:hyperlink>
          </w:p>
          <w:p>
            <w:pPr/>
            <w:hyperlink r:id="rId42" w:history="1">
              <w:r>
                <w:rPr>
                  <w:color w:val="#410a8c"/>
                  <w:u w:val="single"/>
                </w:rPr>
                <w:t xml:space="preserve">Meysam Shamsi</w:t>
              </w:r>
            </w:hyperlink>
            <w:r>
              <w:rPr/>
              <w:t xml:space="preserve">,</w:t>
            </w:r>
            <w:hyperlink r:id="rId23" w:history="1">
              <w:r>
                <w:rPr>
                  <w:color w:val="#410a8c"/>
                  <w:u w:val="single"/>
                </w:rPr>
                <w:t xml:space="preserve">Damien Lolive</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p>
          <w:p>
            <w:pPr/>
            <w:r>
              <w:rPr>
                <w:i w:val="1"/>
                <w:iCs w:val="1"/>
              </w:rPr>
              <w:t xml:space="preserve">7th International Conference on Statistical Language and Speech Processing (SLSP)</w:t>
            </w:r>
            <w:r>
              <w:rPr/>
              <w:t xml:space="preserve">, Oct 2019, Ljubljana, Slovenia</w:t>
            </w:r>
          </w:p>
          <w:p>
            <w:pPr/>
            <w:r>
              <w:rPr/>
              <w:t xml:space="preserve">Communication dans un congrès</w:t>
            </w:r>
          </w:p>
          <w:p>
            <w:pPr/>
            <w:hyperlink r:id="rId50" w:history="1">
              <w:r>
                <w:rPr>
                  <w:color w:val="#410a8c"/>
                  <w:u w:val="single"/>
                </w:rPr>
                <w:t xml:space="preserve">hal-02178406v1</w:t>
              </w:r>
            </w:hyperlink>
          </w:p>
        </w:tc>
      </w:tr>
      <w:tr>
        <w:trPr/>
        <w:tc>
          <w:tcPr>
            <w:noWrap/>
          </w:tcPr>
          <w:p>
            <w:pPr>
              <w:spacing w:after="200"/>
            </w:pPr>
            <w:hyperlink r:id="rId51" w:history="1">
              <w:r>
                <w:rPr>
                  <w:color w:val="1e198e"/>
                  <w:b w:val="1"/>
                  <w:bCs w:val="1"/>
                  <w:u w:val="single"/>
                </w:rPr>
                <w:t xml:space="preserve">Corpus Design using Convolutional Auto-Encoder Embeddings for Audio-Book Synthesis</w:t>
              </w:r>
            </w:hyperlink>
          </w:p>
          <w:p>
            <w:pPr/>
            <w:hyperlink r:id="rId42" w:history="1">
              <w:r>
                <w:rPr>
                  <w:color w:val="#410a8c"/>
                  <w:u w:val="single"/>
                </w:rPr>
                <w:t xml:space="preserve">Meysam Shamsi</w:t>
              </w:r>
            </w:hyperlink>
            <w:r>
              <w:rPr/>
              <w:t xml:space="preserve">,</w:t>
            </w:r>
            <w:hyperlink r:id="rId23" w:history="1">
              <w:r>
                <w:rPr>
                  <w:color w:val="#410a8c"/>
                  <w:u w:val="single"/>
                </w:rPr>
                <w:t xml:space="preserve">Damien Lolive</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p>
          <w:p>
            <w:pPr/>
            <w:r>
              <w:rPr>
                <w:i w:val="1"/>
                <w:iCs w:val="1"/>
              </w:rPr>
              <w:t xml:space="preserve">Interspeech</w:t>
            </w:r>
            <w:r>
              <w:rPr/>
              <w:t xml:space="preserve">, Sep 2019, Graz, Austria</w:t>
            </w:r>
          </w:p>
          <w:p>
            <w:pPr/>
            <w:r>
              <w:rPr/>
              <w:t xml:space="preserve">Communication dans un congrès</w:t>
            </w:r>
          </w:p>
          <w:p>
            <w:pPr/>
            <w:hyperlink r:id="rId51" w:history="1">
              <w:r>
                <w:rPr>
                  <w:color w:val="#410a8c"/>
                  <w:u w:val="single"/>
                </w:rPr>
                <w:t xml:space="preserve">hal-02159568v1</w:t>
              </w:r>
            </w:hyperlink>
          </w:p>
        </w:tc>
      </w:tr>
      <w:tr>
        <w:trPr/>
        <w:tc>
          <w:tcPr>
            <w:noWrap/>
          </w:tcPr>
          <w:p>
            <w:pPr>
              <w:spacing w:after="200"/>
            </w:pPr>
            <w:hyperlink r:id="rId52" w:history="1">
              <w:r>
                <w:rPr>
                  <w:color w:val="1e198e"/>
                  <w:b w:val="1"/>
                  <w:bCs w:val="1"/>
                  <w:u w:val="single"/>
                </w:rPr>
                <w:t xml:space="preserve">Construction conjointe d'un corpus et d'un classifieur pour les registres de langue en français</w:t>
              </w:r>
            </w:hyperlink>
          </w:p>
          <w:p>
            <w:pPr/>
            <w:hyperlink r:id="rId26" w:history="1">
              <w:r>
                <w:rPr>
                  <w:color w:val="#410a8c"/>
                  <w:u w:val="single"/>
                </w:rPr>
                <w:t xml:space="preserve">Gwénolé Lecorvé</w:t>
              </w:r>
            </w:hyperlink>
            <w:r>
              <w:rPr/>
              <w:t xml:space="preserve">,</w:t>
            </w:r>
            <w:hyperlink r:id="rId27" w:history="1">
              <w:r>
                <w:rPr>
                  <w:color w:val="#410a8c"/>
                  <w:u w:val="single"/>
                </w:rPr>
                <w:t xml:space="preserve">H. Ambre Ayats</w:t>
              </w:r>
            </w:hyperlink>
            <w:r>
              <w:rPr/>
              <w:t xml:space="preserve">,</w:t>
            </w:r>
            <w:hyperlink r:id="rId28" w:history="1">
              <w:r>
                <w:rPr>
                  <w:color w:val="#410a8c"/>
                  <w:u w:val="single"/>
                </w:rPr>
                <w:t xml:space="preserve">Benoît Fournier</w:t>
              </w:r>
            </w:hyperlink>
            <w:r>
              <w:rPr/>
              <w:t xml:space="preserve">,</w:t>
            </w:r>
            <w:hyperlink r:id="rId29" w:history="1">
              <w:r>
                <w:rPr>
                  <w:color w:val="#410a8c"/>
                  <w:u w:val="single"/>
                </w:rPr>
                <w:t xml:space="preserve">Jade Mekki</w:t>
              </w:r>
            </w:hyperlink>
            <w:r>
              <w:rPr/>
              <w:t xml:space="preserve">,</w:t>
            </w:r>
            <w:hyperlink r:id="rId17" w:history="1">
              <w:r>
                <w:rPr>
                  <w:color w:val="#410a8c"/>
                  <w:u w:val="single"/>
                </w:rPr>
                <w:t xml:space="preserve">Jonathan Chevelu</w:t>
              </w:r>
            </w:hyperlink>
            <w:r>
              <w:rPr/>
              <w:t xml:space="preserve">et al.</w:t>
            </w:r>
          </w:p>
          <w:p>
            <w:pPr/>
            <w:r>
              <w:rPr>
                <w:i w:val="1"/>
                <w:iCs w:val="1"/>
              </w:rPr>
              <w:t xml:space="preserve">Traitement automatique du langage naturel (TALN)</w:t>
            </w:r>
            <w:r>
              <w:rPr/>
              <w:t xml:space="preserve">, May 2018, Rennes, France. pp.143-156</w:t>
            </w:r>
          </w:p>
          <w:p>
            <w:pPr/>
            <w:r>
              <w:rPr/>
              <w:t xml:space="preserve">Communication dans un congrès</w:t>
            </w:r>
          </w:p>
          <w:p>
            <w:pPr/>
            <w:hyperlink r:id="rId52" w:history="1">
              <w:r>
                <w:rPr>
                  <w:color w:val="#410a8c"/>
                  <w:u w:val="single"/>
                </w:rPr>
                <w:t xml:space="preserve">hal-02002601v1</w:t>
              </w:r>
            </w:hyperlink>
          </w:p>
        </w:tc>
      </w:tr>
      <w:tr>
        <w:trPr/>
        <w:tc>
          <w:tcPr>
            <w:noWrap/>
          </w:tcPr>
          <w:p>
            <w:pPr>
              <w:spacing w:after="200"/>
            </w:pPr>
            <w:hyperlink r:id="rId53" w:history="1">
              <w:r>
                <w:rPr>
                  <w:color w:val="1e198e"/>
                  <w:b w:val="1"/>
                  <w:bCs w:val="1"/>
                  <w:u w:val="single"/>
                </w:rPr>
                <w:t xml:space="preserve">The IRISA Text-To-Speech System for the Blizzard Challenge 2017</w:t>
              </w:r>
            </w:hyperlink>
          </w:p>
          <w:p>
            <w:pPr/>
            <w:hyperlink r:id="rId23" w:history="1">
              <w:r>
                <w:rPr>
                  <w:color w:val="#410a8c"/>
                  <w:u w:val="single"/>
                </w:rPr>
                <w:t xml:space="preserve">Damien Lolive</w:t>
              </w:r>
            </w:hyperlink>
            <w:r>
              <w:rPr/>
              <w:t xml:space="preserve">,</w:t>
            </w:r>
            <w:hyperlink r:id="rId54" w:history="1">
              <w:r>
                <w:rPr>
                  <w:color w:val="#410a8c"/>
                  <w:u w:val="single"/>
                </w:rPr>
                <w:t xml:space="preserve">Pierre Alain</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et al.</w:t>
            </w:r>
          </w:p>
          <w:p>
            <w:pPr/>
            <w:r>
              <w:rPr>
                <w:i w:val="1"/>
                <w:iCs w:val="1"/>
              </w:rPr>
              <w:t xml:space="preserve">Blizzard Challenge</w:t>
            </w:r>
            <w:r>
              <w:rPr/>
              <w:t xml:space="preserve">, Aug 2017, Stockholm, Sweden</w:t>
            </w:r>
          </w:p>
          <w:p>
            <w:pPr/>
            <w:r>
              <w:rPr/>
              <w:t xml:space="preserve">Communication dans un congrès</w:t>
            </w:r>
          </w:p>
          <w:p>
            <w:pPr/>
            <w:hyperlink r:id="rId53" w:history="1">
              <w:r>
                <w:rPr>
                  <w:color w:val="#410a8c"/>
                  <w:u w:val="single"/>
                </w:rPr>
                <w:t xml:space="preserve">hal-01662361v1</w:t>
              </w:r>
            </w:hyperlink>
          </w:p>
        </w:tc>
      </w:tr>
      <w:tr>
        <w:trPr/>
        <w:tc>
          <w:tcPr>
            <w:noWrap/>
          </w:tcPr>
          <w:p>
            <w:pPr>
              <w:spacing w:after="200"/>
            </w:pPr>
            <w:hyperlink r:id="rId55" w:history="1">
              <w:r>
                <w:rPr>
                  <w:color w:val="1e198e"/>
                  <w:b w:val="1"/>
                  <w:bCs w:val="1"/>
                  <w:u w:val="single"/>
                </w:rPr>
                <w:t xml:space="preserve">The IRISA Text-To-Speech System for the Blizzard Challenge 2016</w:t>
              </w:r>
            </w:hyperlink>
          </w:p>
          <w:p>
            <w:pPr/>
            <w:hyperlink r:id="rId54" w:history="1">
              <w:r>
                <w:rPr>
                  <w:color w:val="#410a8c"/>
                  <w:u w:val="single"/>
                </w:rPr>
                <w:t xml:space="preserve">Pierre Alain</w:t>
              </w:r>
            </w:hyperlink>
            <w:r>
              <w:rPr/>
              <w:t xml:space="preserve">,</w:t>
            </w:r>
            <w:hyperlink r:id="rId17" w:history="1">
              <w:r>
                <w:rPr>
                  <w:color w:val="#410a8c"/>
                  <w:u w:val="single"/>
                </w:rPr>
                <w:t xml:space="preserve">Jonathan Chevelu</w:t>
              </w:r>
            </w:hyperlink>
            <w:r>
              <w:rPr/>
              <w:t xml:space="preserve">,</w:t>
            </w:r>
            <w:hyperlink r:id="rId13" w:history="1">
              <w:r>
                <w:rPr>
                  <w:color w:val="#410a8c"/>
                  <w:u w:val="single"/>
                </w:rPr>
                <w:t xml:space="preserve">David Guennec</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Blizzard Challenge 2016 workshop</w:t>
            </w:r>
            <w:r>
              <w:rPr/>
              <w:t xml:space="preserve">, Sep 2016, Cupertino, United States</w:t>
            </w:r>
          </w:p>
          <w:p>
            <w:pPr/>
            <w:r>
              <w:rPr/>
              <w:t xml:space="preserve">Communication dans un congrès</w:t>
            </w:r>
          </w:p>
          <w:p>
            <w:pPr/>
            <w:hyperlink r:id="rId55" w:history="1">
              <w:r>
                <w:rPr>
                  <w:color w:val="#410a8c"/>
                  <w:u w:val="single"/>
                </w:rPr>
                <w:t xml:space="preserve">hal-01375897v1</w:t>
              </w:r>
            </w:hyperlink>
          </w:p>
        </w:tc>
      </w:tr>
      <w:tr>
        <w:trPr/>
        <w:tc>
          <w:tcPr>
            <w:noWrap/>
          </w:tcPr>
          <w:p>
            <w:pPr>
              <w:spacing w:after="200"/>
            </w:pPr>
            <w:hyperlink r:id="rId56" w:history="1">
              <w:r>
                <w:rPr>
                  <w:color w:val="1e198e"/>
                  <w:b w:val="1"/>
                  <w:bCs w:val="1"/>
                  <w:u w:val="single"/>
                </w:rPr>
                <w:t xml:space="preserve">Defining a Global Adaptive Duration Target Cost for Unit Selection Speech Synthesis</w:t>
              </w:r>
            </w:hyperlink>
          </w:p>
          <w:p>
            <w:pPr/>
            <w:hyperlink r:id="rId13" w:history="1">
              <w:r>
                <w:rPr>
                  <w:color w:val="#410a8c"/>
                  <w:u w:val="single"/>
                </w:rPr>
                <w:t xml:space="preserve">David Guennec</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International Conference on Text, Speech and Dialogue (TSD)</w:t>
            </w:r>
            <w:r>
              <w:rPr/>
              <w:t xml:space="preserve">, Sep 2015, PLZEŇ, Czech Republic. pp.157--165</w:t>
            </w:r>
          </w:p>
          <w:p>
            <w:pPr/>
            <w:r>
              <w:rPr/>
              <w:t xml:space="preserve">Communication dans un congrès</w:t>
            </w:r>
          </w:p>
          <w:p>
            <w:pPr/>
            <w:hyperlink r:id="rId56" w:history="1">
              <w:r>
                <w:rPr>
                  <w:color w:val="#410a8c"/>
                  <w:u w:val="single"/>
                </w:rPr>
                <w:t xml:space="preserve">hal-01188686v1</w:t>
              </w:r>
            </w:hyperlink>
          </w:p>
        </w:tc>
      </w:tr>
      <w:tr>
        <w:trPr/>
        <w:tc>
          <w:tcPr>
            <w:noWrap/>
          </w:tcPr>
          <w:p>
            <w:pPr>
              <w:spacing w:after="200"/>
            </w:pPr>
            <w:hyperlink r:id="rId57" w:history="1">
              <w:r>
                <w:rPr>
                  <w:color w:val="1e198e"/>
                  <w:b w:val="1"/>
                  <w:bCs w:val="1"/>
                  <w:u w:val="single"/>
                </w:rPr>
                <w:t xml:space="preserve">How to Compare TTS Systems: A New Subjective Evaluation Methodology Focused on Differences</w:t>
              </w:r>
            </w:hyperlink>
          </w:p>
          <w:p>
            <w:pP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r>
              <w:rPr/>
              <w:t xml:space="preserve">,</w:t>
            </w:r>
            <w:hyperlink r:id="rId58" w:history="1">
              <w:r>
                <w:rPr>
                  <w:color w:val="#410a8c"/>
                  <w:u w:val="single"/>
                </w:rPr>
                <w:t xml:space="preserve">Sébastien Le Maguer</w:t>
              </w:r>
            </w:hyperlink>
            <w:r>
              <w:rPr/>
              <w:t xml:space="preserve">,</w:t>
            </w:r>
            <w:hyperlink r:id="rId13" w:history="1">
              <w:r>
                <w:rPr>
                  <w:color w:val="#410a8c"/>
                  <w:u w:val="single"/>
                </w:rPr>
                <w:t xml:space="preserve">David Guennec</w:t>
              </w:r>
            </w:hyperlink>
          </w:p>
          <w:p>
            <w:pPr/>
            <w:r>
              <w:rPr>
                <w:i w:val="1"/>
                <w:iCs w:val="1"/>
              </w:rPr>
              <w:t xml:space="preserve">Interspeech</w:t>
            </w:r>
            <w:r>
              <w:rPr/>
              <w:t xml:space="preserve">, Sep 2015, Dresden, Germany</w:t>
            </w:r>
          </w:p>
          <w:p>
            <w:pPr/>
            <w:r>
              <w:rPr/>
              <w:t xml:space="preserve">Communication dans un congrès</w:t>
            </w:r>
          </w:p>
          <w:p>
            <w:pPr/>
            <w:hyperlink r:id="rId57" w:history="1">
              <w:r>
                <w:rPr>
                  <w:color w:val="#410a8c"/>
                  <w:u w:val="single"/>
                </w:rPr>
                <w:t xml:space="preserve">hal-01199082v1</w:t>
              </w:r>
            </w:hyperlink>
          </w:p>
        </w:tc>
      </w:tr>
      <w:tr>
        <w:trPr/>
        <w:tc>
          <w:tcPr>
            <w:noWrap/>
          </w:tcPr>
          <w:p>
            <w:pPr>
              <w:spacing w:after="200"/>
            </w:pPr>
            <w:hyperlink r:id="rId59" w:history="1">
              <w:r>
                <w:rPr>
                  <w:color w:val="1e198e"/>
                  <w:b w:val="1"/>
                  <w:bCs w:val="1"/>
                  <w:u w:val="single"/>
                </w:rPr>
                <w:t xml:space="preserve">Do not build your TTS training corpus randomly</w:t>
              </w:r>
            </w:hyperlink>
          </w:p>
          <w:p>
            <w:pP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Proceedings of the European Signal Processing Conference (EUSIPCO)</w:t>
            </w:r>
            <w:r>
              <w:rPr/>
              <w:t xml:space="preserve">, Aug 2015, Nice, France</w:t>
            </w:r>
          </w:p>
          <w:p>
            <w:pPr/>
            <w:r>
              <w:rPr/>
              <w:t xml:space="preserve">Communication dans un congrès</w:t>
            </w:r>
          </w:p>
          <w:p>
            <w:pPr/>
            <w:hyperlink r:id="rId59" w:history="1">
              <w:r>
                <w:rPr>
                  <w:color w:val="#410a8c"/>
                  <w:u w:val="single"/>
                </w:rPr>
                <w:t xml:space="preserve">hal-01199083v1</w:t>
              </w:r>
            </w:hyperlink>
          </w:p>
        </w:tc>
      </w:tr>
      <w:tr>
        <w:trPr/>
        <w:tc>
          <w:tcPr>
            <w:noWrap/>
          </w:tcPr>
          <w:p>
            <w:pPr>
              <w:spacing w:after="200"/>
            </w:pPr>
            <w:hyperlink r:id="rId60" w:history="1">
              <w:r>
                <w:rPr>
                  <w:color w:val="1e198e"/>
                  <w:b w:val="1"/>
                  <w:bCs w:val="1"/>
                  <w:u w:val="single"/>
                </w:rPr>
                <w:t xml:space="preserve">ROOTS: a toolkit for easy, fast and consistent processing of large sequential annotated data collections</w:t>
              </w:r>
            </w:hyperlink>
          </w:p>
          <w:p>
            <w:pP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Language Resources and Evaluation Conference (LREC)</w:t>
            </w:r>
            <w:r>
              <w:rPr/>
              <w:t xml:space="preserve">, May 2014, Reykjavik, Iceland</w:t>
            </w:r>
          </w:p>
          <w:p>
            <w:pPr/>
            <w:r>
              <w:rPr/>
              <w:t xml:space="preserve">Communication dans un congrès</w:t>
            </w:r>
          </w:p>
          <w:p>
            <w:pPr/>
            <w:hyperlink r:id="rId60" w:history="1">
              <w:r>
                <w:rPr>
                  <w:color w:val="#410a8c"/>
                  <w:u w:val="single"/>
                </w:rPr>
                <w:t xml:space="preserve">hal-00974628v1</w:t>
              </w:r>
            </w:hyperlink>
          </w:p>
        </w:tc>
      </w:tr>
      <w:tr>
        <w:trPr/>
        <w:tc>
          <w:tcPr>
            <w:noWrap/>
          </w:tcPr>
          <w:p>
            <w:pPr>
              <w:spacing w:after="200"/>
            </w:pPr>
            <w:hyperlink r:id="rId61" w:history="1">
              <w:r>
                <w:rPr>
                  <w:color w:val="1e198e"/>
                  <w:b w:val="1"/>
                  <w:bCs w:val="1"/>
                  <w:u w:val="single"/>
                </w:rPr>
                <w:t xml:space="preserve">ROOTS : un outil pour manipuler facilement, efficacement et avec cohérence des corpus annotés de séquences</w:t>
              </w:r>
            </w:hyperlink>
          </w:p>
          <w:p>
            <w:pP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Journées d'Etude sur la Parole (JEP)</w:t>
            </w:r>
            <w:r>
              <w:rPr/>
              <w:t xml:space="preserve">, Jun 2014, Le Mans, France</w:t>
            </w:r>
          </w:p>
          <w:p>
            <w:pPr/>
            <w:r>
              <w:rPr/>
              <w:t xml:space="preserve">Communication dans un congrès</w:t>
            </w:r>
          </w:p>
          <w:p>
            <w:pPr/>
            <w:hyperlink r:id="rId61" w:history="1">
              <w:r>
                <w:rPr>
                  <w:color w:val="#410a8c"/>
                  <w:u w:val="single"/>
                </w:rPr>
                <w:t xml:space="preserve">hal-00975897v1</w:t>
              </w:r>
            </w:hyperlink>
          </w:p>
        </w:tc>
      </w:tr>
      <w:tr>
        <w:trPr/>
        <w:tc>
          <w:tcPr>
            <w:noWrap/>
          </w:tcPr>
          <w:p>
            <w:pPr>
              <w:spacing w:after="200"/>
            </w:pPr>
            <w:hyperlink r:id="rId62" w:history="1">
              <w:r>
                <w:rPr>
                  <w:color w:val="1e198e"/>
                  <w:b w:val="1"/>
                  <w:bCs w:val="1"/>
                  <w:u w:val="single"/>
                </w:rPr>
                <w:t xml:space="preserve">The True Score of Statistical Paraphrase Generation</w:t>
              </w:r>
            </w:hyperlink>
          </w:p>
          <w:p>
            <w:pPr/>
            <w:hyperlink r:id="rId17" w:history="1">
              <w:r>
                <w:rPr>
                  <w:color w:val="#410a8c"/>
                  <w:u w:val="single"/>
                </w:rPr>
                <w:t xml:space="preserve">Jonathan Chevelu</w:t>
              </w:r>
            </w:hyperlink>
            <w:r>
              <w:rPr/>
              <w:t xml:space="preserve">,</w:t>
            </w:r>
            <w:hyperlink r:id="rId63" w:history="1">
              <w:r>
                <w:rPr>
                  <w:color w:val="#410a8c"/>
                  <w:u w:val="single"/>
                </w:rPr>
                <w:t xml:space="preserve">Ghislain Putois</w:t>
              </w:r>
            </w:hyperlink>
            <w:r>
              <w:rPr/>
              <w:t xml:space="preserve">,</w:t>
            </w:r>
            <w:hyperlink r:id="rId64" w:history="1">
              <w:r>
                <w:rPr>
                  <w:color w:val="#410a8c"/>
                  <w:u w:val="single"/>
                </w:rPr>
                <w:t xml:space="preserve">Yves Lepage</w:t>
              </w:r>
            </w:hyperlink>
          </w:p>
          <w:p>
            <w:pPr/>
            <w:r>
              <w:rPr>
                <w:i w:val="1"/>
                <w:iCs w:val="1"/>
              </w:rPr>
              <w:t xml:space="preserve">Coling 2010</w:t>
            </w:r>
            <w:r>
              <w:rPr/>
              <w:t xml:space="preserve">, Aug 2010, Beijing, China. 9 p</w:t>
            </w:r>
          </w:p>
          <w:p>
            <w:pPr/>
            <w:r>
              <w:rPr/>
              <w:t xml:space="preserve">Communication dans un congrès</w:t>
            </w:r>
          </w:p>
          <w:p>
            <w:pPr/>
            <w:hyperlink r:id="rId62" w:history="1">
              <w:r>
                <w:rPr>
                  <w:color w:val="#410a8c"/>
                  <w:u w:val="single"/>
                </w:rPr>
                <w:t xml:space="preserve">hal-01066835v1</w:t>
              </w:r>
            </w:hyperlink>
          </w:p>
        </w:tc>
      </w:tr>
      <w:tr>
        <w:trPr/>
        <w:tc>
          <w:tcPr>
            <w:noWrap/>
          </w:tcPr>
          <w:p>
            <w:pPr>
              <w:spacing w:after="200"/>
            </w:pPr>
            <w:hyperlink r:id="rId65" w:history="1">
              <w:r>
                <w:rPr>
                  <w:color w:val="1e198e"/>
                  <w:b w:val="1"/>
                  <w:bCs w:val="1"/>
                  <w:u w:val="single"/>
                </w:rPr>
                <w:t xml:space="preserve">Lexicons or phrase tables? An investigation in sampling-based multilingual alignment</w:t>
              </w:r>
            </w:hyperlink>
          </w:p>
          <w:p>
            <w:pPr/>
            <w:hyperlink r:id="rId66" w:history="1">
              <w:r>
                <w:rPr>
                  <w:color w:val="#410a8c"/>
                  <w:u w:val="single"/>
                </w:rPr>
                <w:t xml:space="preserve">Adrien Lardilleux</w:t>
              </w:r>
            </w:hyperlink>
            <w:r>
              <w:rPr/>
              <w:t xml:space="preserve">,</w:t>
            </w:r>
            <w:hyperlink r:id="rId17" w:history="1">
              <w:r>
                <w:rPr>
                  <w:color w:val="#410a8c"/>
                  <w:u w:val="single"/>
                </w:rPr>
                <w:t xml:space="preserve">Jonathan Chevelu</w:t>
              </w:r>
            </w:hyperlink>
            <w:r>
              <w:rPr/>
              <w:t xml:space="preserve">,</w:t>
            </w:r>
            <w:hyperlink r:id="rId64" w:history="1">
              <w:r>
                <w:rPr>
                  <w:color w:val="#410a8c"/>
                  <w:u w:val="single"/>
                </w:rPr>
                <w:t xml:space="preserve">Yves Lepage</w:t>
              </w:r>
            </w:hyperlink>
            <w:r>
              <w:rPr/>
              <w:t xml:space="preserve">,</w:t>
            </w:r>
            <w:hyperlink r:id="rId63" w:history="1">
              <w:r>
                <w:rPr>
                  <w:color w:val="#410a8c"/>
                  <w:u w:val="single"/>
                </w:rPr>
                <w:t xml:space="preserve">Ghislain Putois</w:t>
              </w:r>
            </w:hyperlink>
            <w:r>
              <w:rPr/>
              <w:t xml:space="preserve">,</w:t>
            </w:r>
            <w:hyperlink r:id="rId67" w:history="1">
              <w:r>
                <w:rPr>
                  <w:color w:val="#410a8c"/>
                  <w:u w:val="single"/>
                </w:rPr>
                <w:t xml:space="preserve">Julien Gosme</w:t>
              </w:r>
            </w:hyperlink>
          </w:p>
          <w:p>
            <w:pPr/>
            <w:r>
              <w:rPr>
                <w:i w:val="1"/>
                <w:iCs w:val="1"/>
              </w:rPr>
              <w:t xml:space="preserve">3rd Workshop on Example-­Based Machine Translation</w:t>
            </w:r>
            <w:r>
              <w:rPr/>
              <w:t xml:space="preserve">, Nov 2009, Dublin, Ireland. pp.45-52</w:t>
            </w:r>
          </w:p>
          <w:p>
            <w:pPr/>
            <w:r>
              <w:rPr/>
              <w:t xml:space="preserve">Communication dans un congrès</w:t>
            </w:r>
          </w:p>
          <w:p>
            <w:pPr/>
            <w:hyperlink r:id="rId65" w:history="1">
              <w:r>
                <w:rPr>
                  <w:color w:val="#410a8c"/>
                  <w:u w:val="single"/>
                </w:rPr>
                <w:t xml:space="preserve">hal-00439806v1</w:t>
              </w:r>
            </w:hyperlink>
          </w:p>
        </w:tc>
      </w:tr>
      <w:tr>
        <w:trPr/>
        <w:tc>
          <w:tcPr>
            <w:noWrap/>
          </w:tcPr>
          <w:p>
            <w:pPr>
              <w:spacing w:after="200"/>
            </w:pPr>
            <w:hyperlink r:id="rId68" w:history="1">
              <w:r>
                <w:rPr>
                  <w:color w:val="1e198e"/>
                  <w:b w:val="1"/>
                  <w:bCs w:val="1"/>
                  <w:u w:val="single"/>
                </w:rPr>
                <w:t xml:space="preserve">Comparing set-covering strategies for optimal corpus design</w:t>
              </w:r>
            </w:hyperlink>
          </w:p>
          <w:p>
            <w:pPr/>
            <w:hyperlink r:id="rId17" w:history="1">
              <w:r>
                <w:rPr>
                  <w:color w:val="#410a8c"/>
                  <w:u w:val="single"/>
                </w:rPr>
                <w:t xml:space="preserve">Jonathan Chevelu</w:t>
              </w:r>
            </w:hyperlink>
            <w:r>
              <w:rPr/>
              <w:t xml:space="preserve">,</w:t>
            </w:r>
            <w:hyperlink r:id="rId15" w:history="1">
              <w:r>
                <w:rPr>
                  <w:color w:val="#410a8c"/>
                  <w:u w:val="single"/>
                </w:rPr>
                <w:t xml:space="preserve">Nelly Barbot</w:t>
              </w:r>
            </w:hyperlink>
            <w:r>
              <w:rPr/>
              <w:t xml:space="preserve">,</w:t>
            </w:r>
            <w:hyperlink r:id="rId69" w:history="1">
              <w:r>
                <w:rPr>
                  <w:color w:val="#410a8c"/>
                  <w:u w:val="single"/>
                </w:rPr>
                <w:t xml:space="preserve">Olivier Boeffard</w:t>
              </w:r>
            </w:hyperlink>
            <w:r>
              <w:rPr/>
              <w:t xml:space="preserve">,</w:t>
            </w:r>
            <w:hyperlink r:id="rId18" w:history="1">
              <w:r>
                <w:rPr>
                  <w:color w:val="#410a8c"/>
                  <w:u w:val="single"/>
                </w:rPr>
                <w:t xml:space="preserve">Arnaud Delhay</w:t>
              </w:r>
            </w:hyperlink>
          </w:p>
          <w:p>
            <w:pPr/>
            <w:r>
              <w:rPr>
                <w:i w:val="1"/>
                <w:iCs w:val="1"/>
              </w:rPr>
              <w:t xml:space="preserve">6th International Language Resources and Evaluation (LREC'08)</w:t>
            </w:r>
            <w:r>
              <w:rPr/>
              <w:t xml:space="preserve">, ELRA, May 2008, Marrakech, Morocco</w:t>
            </w:r>
          </w:p>
          <w:p>
            <w:pPr/>
            <w:r>
              <w:rPr/>
              <w:t xml:space="preserve">Communication dans un congrès</w:t>
            </w:r>
          </w:p>
          <w:p>
            <w:pPr/>
            <w:hyperlink r:id="rId68" w:history="1">
              <w:r>
                <w:rPr>
                  <w:color w:val="#410a8c"/>
                  <w:u w:val="single"/>
                </w:rPr>
                <w:t xml:space="preserve">hal-04649815v1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Mixing Synthetic and Recorded Signals for Audio-Book Generation</w:t>
              </w:r>
            </w:hyperlink>
          </w:p>
          <w:p>
            <w:pPr/>
            <w:hyperlink r:id="rId42" w:history="1">
              <w:r>
                <w:rPr>
                  <w:color w:val="#410a8c"/>
                  <w:u w:val="single"/>
                </w:rPr>
                <w:t xml:space="preserve">Meysam Shamsi</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r>
              <w:rPr/>
              <w:t xml:space="preserve">,</w:t>
            </w:r>
            <w:hyperlink r:id="rId17" w:history="1">
              <w:r>
                <w:rPr>
                  <w:color w:val="#410a8c"/>
                  <w:u w:val="single"/>
                </w:rPr>
                <w:t xml:space="preserve">Jonathan Chevelu</w:t>
              </w:r>
            </w:hyperlink>
          </w:p>
          <w:p>
            <w:pPr/>
            <w:r>
              <w:rPr>
                <w:i w:val="1"/>
                <w:iCs w:val="1"/>
              </w:rPr>
              <w:t xml:space="preserve">Speech and Computer (SPECOM) 2020</w:t>
            </w:r>
            <w:r>
              <w:rPr/>
              <w:t xml:space="preserve">, pp.479-489, 2020, </w:t>
            </w:r>
            <w:hyperlink r:id="rId71" w:history="1">
              <w:r>
                <w:rPr>
                  <w:color w:val="#410a8c"/>
                  <w:u w:val="single"/>
                </w:rPr>
                <w:t xml:space="preserve">⟨10.1007/978-3-030-60276-5_46⟩</w:t>
              </w:r>
            </w:hyperlink>
          </w:p>
          <w:p>
            <w:pPr/>
            <w:r>
              <w:rPr/>
              <w:t xml:space="preserve">Chapitre d'ouvrage</w:t>
            </w:r>
          </w:p>
          <w:p>
            <w:pPr/>
            <w:hyperlink r:id="rId70" w:history="1">
              <w:r>
                <w:rPr>
                  <w:color w:val="#410a8c"/>
                  <w:u w:val="single"/>
                </w:rPr>
                <w:t xml:space="preserve">hal-02974346v1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Production de paraphrases pour les systèmes vocaux humain-machine</w:t>
              </w:r>
            </w:hyperlink>
          </w:p>
          <w:p>
            <w:pPr/>
            <w:hyperlink r:id="rId17" w:history="1">
              <w:r>
                <w:rPr>
                  <w:color w:val="#410a8c"/>
                  <w:u w:val="single"/>
                </w:rPr>
                <w:t xml:space="preserve">Jonathan Chevelu</w:t>
              </w:r>
            </w:hyperlink>
          </w:p>
          <w:p>
            <w:pPr/>
            <w:r>
              <w:rPr/>
              <w:t xml:space="preserve">Interface homme-machine [cs.HC]. Université de Caen, 2011. Français. </w:t>
            </w:r>
            <w:hyperlink r:id="rId73" w:history="1">
              <w:r>
                <w:rPr>
                  <w:color w:val="#410a8c"/>
                  <w:u w:val="single"/>
                </w:rPr>
                <w:t xml:space="preserve">⟨NNT : ⟩</w:t>
              </w:r>
            </w:hyperlink>
          </w:p>
          <w:p>
            <w:pPr/>
            <w:r>
              <w:rPr/>
              <w:t xml:space="preserve">Thèse</w:t>
            </w:r>
          </w:p>
          <w:p>
            <w:pPr/>
            <w:hyperlink r:id="rId72" w:history="1">
              <w:r>
                <w:rPr>
                  <w:color w:val="#410a8c"/>
                  <w:u w:val="single"/>
                </w:rPr>
                <w:t xml:space="preserve">tel-00603750v1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o.jonathan.chevelu.fr" TargetMode="External"/><Relationship Id="rId8" Type="http://schemas.openxmlformats.org/officeDocument/2006/relationships/hyperlink" Target="https://inria.hal.science/hal-04139701v1" TargetMode="External"/><Relationship Id="rId9" Type="http://schemas.openxmlformats.org/officeDocument/2006/relationships/hyperlink" Target="https://hal.science/search/index/?q=*&amp;authFullName_s=Aghilas Sini" TargetMode="External"/><Relationship Id="rId10" Type="http://schemas.openxmlformats.org/officeDocument/2006/relationships/hyperlink" Target="https://hal.science/search/index/?q=*&amp;authFullName_s=Lily Wadoux" TargetMode="External"/><Relationship Id="rId11" Type="http://schemas.openxmlformats.org/officeDocument/2006/relationships/hyperlink" Target="https://hal.science/search/index/?q=*&amp;authFullName_s=Antoine Perquin" TargetMode="External"/><Relationship Id="rId12" Type="http://schemas.openxmlformats.org/officeDocument/2006/relationships/hyperlink" Target="https://hal.science/search/index/?q=*&amp;authFullName_s=Ga&#235;lle Vidal" TargetMode="External"/><Relationship Id="rId13" Type="http://schemas.openxmlformats.org/officeDocument/2006/relationships/hyperlink" Target="https://hal.science/search/index/?q=*&amp;authFullName_s=David Guennec" TargetMode="External"/><Relationship Id="rId14" Type="http://schemas.openxmlformats.org/officeDocument/2006/relationships/hyperlink" Target="https://inria.hal.science/hal-01135089v1" TargetMode="External"/><Relationship Id="rId15" Type="http://schemas.openxmlformats.org/officeDocument/2006/relationships/hyperlink" Target="https://hal.science/search/index/?q=*&amp;authFullName_s=Nelly Barbot" TargetMode="External"/><Relationship Id="rId16" Type="http://schemas.openxmlformats.org/officeDocument/2006/relationships/hyperlink" Target="https://hal.science/search/index/?q=*&amp;authFullName_s=Olivier Bo&#235;ffard" TargetMode="External"/><Relationship Id="rId17" Type="http://schemas.openxmlformats.org/officeDocument/2006/relationships/hyperlink" Target="https://hal.science/search/index/?q=*&amp;authFullName_s=Jonathan Chevelu" TargetMode="External"/><Relationship Id="rId18" Type="http://schemas.openxmlformats.org/officeDocument/2006/relationships/hyperlink" Target="https://hal.science/search/index/?q=*&amp;authFullName_s=Arnaud Delhay" TargetMode="External"/><Relationship Id="rId19" Type="http://schemas.openxmlformats.org/officeDocument/2006/relationships/hyperlink" Target="https://dx.doi.org/10.1162/COLIa00225" TargetMode="External"/><Relationship Id="rId20" Type="http://schemas.openxmlformats.org/officeDocument/2006/relationships/hyperlink" Target="https://hal.science/hal-04849291v1" TargetMode="External"/><Relationship Id="rId21" Type="http://schemas.openxmlformats.org/officeDocument/2006/relationships/hyperlink" Target="https://hal.science/search/index/?q=*&amp;authFullName_s=Quentin Lemesle" TargetMode="External"/><Relationship Id="rId22" Type="http://schemas.openxmlformats.org/officeDocument/2006/relationships/hyperlink" Target="https://hal.science/search/index/?q=*&amp;authFullName_s=Philippe Martin" TargetMode="External"/><Relationship Id="rId23" Type="http://schemas.openxmlformats.org/officeDocument/2006/relationships/hyperlink" Target="https://hal.science/search/index/?q=*&amp;authFullName_s=Damien Lolive" TargetMode="External"/><Relationship Id="rId24" Type="http://schemas.openxmlformats.org/officeDocument/2006/relationships/hyperlink" Target="https://inria.hal.science/hal-04623043v1" TargetMode="External"/><Relationship Id="rId25" Type="http://schemas.openxmlformats.org/officeDocument/2006/relationships/hyperlink" Target="https://hal.science/hal-02064694v1" TargetMode="External"/><Relationship Id="rId26" Type="http://schemas.openxmlformats.org/officeDocument/2006/relationships/hyperlink" Target="https://hal.science/search/index/?q=*&amp;authFullName_s=Gw&#233;nol&#233; Lecorv&#233;" TargetMode="External"/><Relationship Id="rId27" Type="http://schemas.openxmlformats.org/officeDocument/2006/relationships/hyperlink" Target="https://hal.science/search/index/?q=*&amp;authFullName_s=H. Ambre Ayats" TargetMode="External"/><Relationship Id="rId28" Type="http://schemas.openxmlformats.org/officeDocument/2006/relationships/hyperlink" Target="https://hal.science/search/index/?q=*&amp;authFullName_s=Beno&#238;t Fournier" TargetMode="External"/><Relationship Id="rId29" Type="http://schemas.openxmlformats.org/officeDocument/2006/relationships/hyperlink" Target="https://hal.science/search/index/?q=*&amp;authFullName_s=Jade Mekki" TargetMode="External"/><Relationship Id="rId30" Type="http://schemas.openxmlformats.org/officeDocument/2006/relationships/hyperlink" Target="https://dx.doi.org/10.1007/978-3-031-24337-0_34" TargetMode="External"/><Relationship Id="rId31" Type="http://schemas.openxmlformats.org/officeDocument/2006/relationships/hyperlink" Target="https://inria.hal.science/hal-03697484v1" TargetMode="External"/><Relationship Id="rId32" Type="http://schemas.openxmlformats.org/officeDocument/2006/relationships/hyperlink" Target="https://hal.science/hal-03540926v1" TargetMode="External"/><Relationship Id="rId33" Type="http://schemas.openxmlformats.org/officeDocument/2006/relationships/hyperlink" Target="https://hal.science/search/index/?q=*&amp;authFullName_s=Betty Fabre" TargetMode="External"/><Relationship Id="rId34" Type="http://schemas.openxmlformats.org/officeDocument/2006/relationships/hyperlink" Target="https://hal.science/search/index/?q=*&amp;authFullName_s=Tanguy Urvoy" TargetMode="External"/><Relationship Id="rId35" Type="http://schemas.openxmlformats.org/officeDocument/2006/relationships/hyperlink" Target="https://inria.hal.science/hal-03127865v1" TargetMode="External"/><Relationship Id="rId36" Type="http://schemas.openxmlformats.org/officeDocument/2006/relationships/hyperlink" Target="https://hal.science/hal-02768500v4" TargetMode="External"/><Relationship Id="rId37" Type="http://schemas.openxmlformats.org/officeDocument/2006/relationships/hyperlink" Target="https://hal.science/search/index/?q=*&amp;authFullName_s=C&#233;dric Fayet" TargetMode="External"/><Relationship Id="rId38" Type="http://schemas.openxmlformats.org/officeDocument/2006/relationships/hyperlink" Target="https://hal.science/search/index/?q=*&amp;authFullName_s=Alexis Blond" TargetMode="External"/><Relationship Id="rId39" Type="http://schemas.openxmlformats.org/officeDocument/2006/relationships/hyperlink" Target="https://hal.science/search/index/?q=*&amp;authFullName_s=Gr&#233;goire Coulombel" TargetMode="External"/><Relationship Id="rId40" Type="http://schemas.openxmlformats.org/officeDocument/2006/relationships/hyperlink" Target="https://hal.science/search/index/?q=*&amp;authFullName_s=Claude Simon" TargetMode="External"/><Relationship Id="rId41" Type="http://schemas.openxmlformats.org/officeDocument/2006/relationships/hyperlink" Target="https://hal.science/hal-02874005v1" TargetMode="External"/><Relationship Id="rId42" Type="http://schemas.openxmlformats.org/officeDocument/2006/relationships/hyperlink" Target="https://hal.science/search/index/?q=*&amp;authFullName_s=Meysam Shamsi" TargetMode="External"/><Relationship Id="rId43" Type="http://schemas.openxmlformats.org/officeDocument/2006/relationships/hyperlink" Target="https://dx.doi.org/10.21437/SpeechProsody.2020-195" TargetMode="External"/><Relationship Id="rId44" Type="http://schemas.openxmlformats.org/officeDocument/2006/relationships/hyperlink" Target="https://hal.science/hal-03112352v1" TargetMode="External"/><Relationship Id="rId45" Type="http://schemas.openxmlformats.org/officeDocument/2006/relationships/hyperlink" Target="https://hal.science/search/index/?q=*&amp;authFullName_s=Rashedur Rahman" TargetMode="External"/><Relationship Id="rId46" Type="http://schemas.openxmlformats.org/officeDocument/2006/relationships/hyperlink" Target="https://hal.science/search/index/?q=*&amp;authFullName_s=Aline &#201;tienne" TargetMode="External"/><Relationship Id="rId47" Type="http://schemas.openxmlformats.org/officeDocument/2006/relationships/hyperlink" Target="https://hal.science/search/index/?q=*&amp;authFullName_s=Delphine Battistelli" TargetMode="External"/><Relationship Id="rId48" Type="http://schemas.openxmlformats.org/officeDocument/2006/relationships/hyperlink" Target="https://hal.science/search/index/?q=*&amp;authFullName_s=Nicolas B&#233;chet" TargetMode="External"/><Relationship Id="rId49" Type="http://schemas.openxmlformats.org/officeDocument/2006/relationships/hyperlink" Target="https://dx.doi.org/10.18653/v1/2020.coling-main.554" TargetMode="External"/><Relationship Id="rId50" Type="http://schemas.openxmlformats.org/officeDocument/2006/relationships/hyperlink" Target="https://inria.hal.science/hal-02178406v1" TargetMode="External"/><Relationship Id="rId51" Type="http://schemas.openxmlformats.org/officeDocument/2006/relationships/hyperlink" Target="https://inria.hal.science/hal-02159568v1" TargetMode="External"/><Relationship Id="rId52" Type="http://schemas.openxmlformats.org/officeDocument/2006/relationships/hyperlink" Target="https://inria.hal.science/hal-02002601v1" TargetMode="External"/><Relationship Id="rId53" Type="http://schemas.openxmlformats.org/officeDocument/2006/relationships/hyperlink" Target="https://inria.hal.science/hal-01662361v1" TargetMode="External"/><Relationship Id="rId54" Type="http://schemas.openxmlformats.org/officeDocument/2006/relationships/hyperlink" Target="https://hal.science/search/index/?q=*&amp;authFullName_s=Pierre Alain" TargetMode="External"/><Relationship Id="rId55" Type="http://schemas.openxmlformats.org/officeDocument/2006/relationships/hyperlink" Target="https://inria.hal.science/hal-01375897v1" TargetMode="External"/><Relationship Id="rId56" Type="http://schemas.openxmlformats.org/officeDocument/2006/relationships/hyperlink" Target="https://inria.hal.science/hal-01188686v1" TargetMode="External"/><Relationship Id="rId57" Type="http://schemas.openxmlformats.org/officeDocument/2006/relationships/hyperlink" Target="https://inria.hal.science/hal-01199082v1" TargetMode="External"/><Relationship Id="rId58" Type="http://schemas.openxmlformats.org/officeDocument/2006/relationships/hyperlink" Target="https://hal.science/search/index/?q=*&amp;authFullName_s=S&#233;bastien Le Maguer" TargetMode="External"/><Relationship Id="rId59" Type="http://schemas.openxmlformats.org/officeDocument/2006/relationships/hyperlink" Target="https://inria.hal.science/hal-01199083v1" TargetMode="External"/><Relationship Id="rId60" Type="http://schemas.openxmlformats.org/officeDocument/2006/relationships/hyperlink" Target="https://inria.hal.science/hal-00974628v1" TargetMode="External"/><Relationship Id="rId61" Type="http://schemas.openxmlformats.org/officeDocument/2006/relationships/hyperlink" Target="https://inria.hal.science/hal-00975897v1" TargetMode="External"/><Relationship Id="rId62" Type="http://schemas.openxmlformats.org/officeDocument/2006/relationships/hyperlink" Target="https://hal.science/hal-01066835v1" TargetMode="External"/><Relationship Id="rId63" Type="http://schemas.openxmlformats.org/officeDocument/2006/relationships/hyperlink" Target="https://hal.science/search/index/?q=*&amp;authFullName_s=Ghislain Putois" TargetMode="External"/><Relationship Id="rId64" Type="http://schemas.openxmlformats.org/officeDocument/2006/relationships/hyperlink" Target="https://hal.science/search/index/?q=*&amp;authFullName_s=Yves Lepage" TargetMode="External"/><Relationship Id="rId65" Type="http://schemas.openxmlformats.org/officeDocument/2006/relationships/hyperlink" Target="https://hal.science/hal-00439806v1" TargetMode="External"/><Relationship Id="rId66" Type="http://schemas.openxmlformats.org/officeDocument/2006/relationships/hyperlink" Target="https://hal.science/search/index/?q=*&amp;authFullName_s=Adrien Lardilleux" TargetMode="External"/><Relationship Id="rId67" Type="http://schemas.openxmlformats.org/officeDocument/2006/relationships/hyperlink" Target="https://hal.science/search/index/?q=*&amp;authFullName_s=Julien Gosme" TargetMode="External"/><Relationship Id="rId68" Type="http://schemas.openxmlformats.org/officeDocument/2006/relationships/hyperlink" Target="https://hal.science/hal-04649815v1" TargetMode="External"/><Relationship Id="rId69" Type="http://schemas.openxmlformats.org/officeDocument/2006/relationships/hyperlink" Target="https://hal.science/search/index/?q=*&amp;authFullName_s=Olivier Boeffard" TargetMode="External"/><Relationship Id="rId70" Type="http://schemas.openxmlformats.org/officeDocument/2006/relationships/hyperlink" Target="https://inria.hal.science/hal-02974346v1" TargetMode="External"/><Relationship Id="rId71" Type="http://schemas.openxmlformats.org/officeDocument/2006/relationships/hyperlink" Target="https://dx.doi.org/10.1007/978-3-030-60276-5_46" TargetMode="External"/><Relationship Id="rId72" Type="http://schemas.openxmlformats.org/officeDocument/2006/relationships/hyperlink" Target="https://theses.hal.science/tel-0060375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Chevelu</dc:title>
  <dc:description>CV</dc:description>
  <dc:subject/>
  <cp:keywords/>
  <cp:category/>
  <cp:lastModifiedBy/>
  <dcterms:created xsi:type="dcterms:W3CDTF">2026-03-05T10:08:20+01:00</dcterms:created>
  <dcterms:modified xsi:type="dcterms:W3CDTF">2026-03-05T10:08:20+01:00</dcterms:modified>
</cp:coreProperties>
</file>

<file path=docProps/custom.xml><?xml version="1.0" encoding="utf-8"?>
<Properties xmlns="http://schemas.openxmlformats.org/officeDocument/2006/custom-properties" xmlns:vt="http://schemas.openxmlformats.org/officeDocument/2006/docPropsVTypes"/>
</file>