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Jordi Othon Angelo </w:t>
      </w:r>
      <w:r>
        <w:rPr>
          <w:color w:val="641e6e"/>
        </w:rPr>
        <w:t xml:space="preserve">Doctorant en droit à l’Université de Brasília (2021-), chercheur de l’Institut national de science et de technologie pour les études comparatives sur la gestion des conflits (INCT-InEAC-UFF-Brésil) et chercheur invité à l’Institut de recherche juridique de la Sorbonne (IRJS) – Université Paris 1 Panthéon-Sorbonne. ORCID : https://orcid.org/0000-0003-3168-2916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jordiangelo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Jordi Angelo est titulaire d'un master en droit de l'Université de Brasília – UnB (2021), doctorant en droit à l’Université de Brasília (2021-), chercheur de l’Institut national de science et de technologie pour les études comparatives sur la gestion des conflits (INCT-InEAC-UFF-Brésil) et chercheur invité à l’Institut de recherche juridique de la Sorbonne (IRJS) – Université Paris 1 Panthéon-Sorbonne.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informalité et contradictions de la protection sociale au Brésil : un regard ethnographique sur les processus de retraite des travailleurs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Jordi Othon Angelo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Joannes Paulus Silva Forte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hal-04702877v1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84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rdiangelo" TargetMode="External"/><Relationship Id="rId9" Type="http://schemas.openxmlformats.org/officeDocument/2006/relationships/hyperlink" Target="https://cnam.hal.science/hal-04702877v1" TargetMode="External"/><Relationship Id="rId10" Type="http://schemas.openxmlformats.org/officeDocument/2006/relationships/hyperlink" Target="https://hal.science/search/index/?q=*&amp;authFullName_s=Jordi Othon Angelo" TargetMode="External"/><Relationship Id="rId11" Type="http://schemas.openxmlformats.org/officeDocument/2006/relationships/hyperlink" Target="https://hal.science/search/index/?q=*&amp;authFullName_s=Joannes Paulus Silva Fort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Othon Angelo</dc:title>
  <dc:description>CV</dc:description>
  <dc:subject/>
  <cp:keywords/>
  <cp:category/>
  <cp:lastModifiedBy/>
  <dcterms:created xsi:type="dcterms:W3CDTF">2026-03-15T04:53:55+01:00</dcterms:created>
  <dcterms:modified xsi:type="dcterms:W3CDTF">2026-03-15T04:53:55+01:00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