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Josep Vidal Arráez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josep-vidal-arraez</w:t>
        </w:r>
      </w:hyperlink>
    </w:p>
    <w:p>
      <w:pPr>
        <w:numPr>
          <w:ilvl w:val="0"/>
          <w:numId w:val="1"/>
        </w:numPr>
      </w:pPr>
      <w:r>
        <w:rPr/>
        <w:t xml:space="preserve"> ORCID : </w:t>
      </w:r>
      <w:hyperlink r:id="rId9" w:history="1">
        <w:r>
          <w:rPr>
            <w:color w:val="#410a8c"/>
            <w:u w:val="single"/>
          </w:rPr>
          <w:t xml:space="preserve">0000-0002-5631-5496</w:t>
        </w:r>
      </w:hyperlink>
    </w:p>
    <w:p>
      <w:pPr>
        <w:numPr>
          <w:ilvl w:val="0"/>
          <w:numId w:val="1"/>
        </w:numPr>
      </w:pPr>
      <w:r>
        <w:rPr/>
        <w:t xml:space="preserve"> IdRef : </w:t>
      </w:r>
      <w:hyperlink r:id="rId10" w:history="1">
        <w:r>
          <w:rPr>
            <w:color w:val="#410a8c"/>
            <w:u w:val="single"/>
          </w:rPr>
          <w:t xml:space="preserve">257655123</w:t>
        </w:r>
      </w:hyperlink>
    </w:p>
    <w:p>
      <w:pPr>
        <w:spacing w:before="600"/>
      </w:pPr>
    </w:p>
    <w:p>
      <w:pPr>
        <w:pStyle w:val="Heading2"/>
      </w:pPr>
      <w:r>
        <w:rPr>
          <w:color w:val="1e198e"/>
          <w:b w:val="1"/>
          <w:bCs w:val="1"/>
        </w:rPr>
        <w:t xml:space="preserve">Présentation</w:t>
      </w:r>
    </w:p>
    <w:p>
      <w:pPr>
        <w:spacing w:after="100"/>
      </w:pPr>
    </w:p>
    <w:p>
      <w:pPr/>
      <w:r>
        <w:rPr/>
        <w:t xml:space="preserve">Docteur International en Didactique des langues (Université Toulouse 2 – Jean Jaurès) et en Innovation et en Intervention Éducatives (Universitat de Vic – Universitat Central de Catalunya).</w:t>
      </w:r>
    </w:p>
    <w:p>
      <w:pPr/>
      <w:r>
        <w:rPr/>
        <w:t xml:space="preserve">Professeur de catalan au Collège Jean Moulin depuis 2024.Professeur de catalan et d'espagnol au Lycée Polyvalent Déodat de Sévérac de Céret, entre 2022 et 2024.Professeur de catalan et d'espagnol à l'Université Toulouse 2 – Jean Jaurès entre 2014 et 2022.</w:t>
      </w:r>
    </w:p>
    <w:p>
      <w:pPr/>
      <w:r>
        <w:rPr/>
        <w:t xml:space="preserve">Il compte avec deux licences, une en Langue et Littérature Catalanes (Universitat Autònoma de Barcelona) et une autre en Communication Audiovisuelle (Universitat Ramon Llull). De plus, il a un Master en Didactique du Français comme Langue Étrangère (Université Toulouse 2 – Jean Jaurès) et un Master en Conseil Linguistique, Gestion du Multilinguisme et Maisons d'Édition (Universitat de Barcelona).</w:t>
      </w:r>
    </w:p>
    <w:p>
      <w:pPr/>
      <w:r>
        <w:rPr/>
        <w:t xml:space="preserve">Sa recherche porte principalement sur la didactique de la culture dans l'enseignement/apprentissage des langues étrangères et sur l'enseignement/apprentissage du catalan comme langue étrangère. Une recherche qui s'articule depuis les laboratoires de recherche du LERASS (Laboratoire d’Études et de Recherches Appliquées en Sciences Sociales) et du GRELL (Grup de Recerca en Educació, Llenguatge i Literatura).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représentation de la culture dans la didactique des langues étrangères : le cas du catalan en France</w:t>
              </w:r>
            </w:hyperlink>
          </w:p>
          <w:p>
            <w:pPr/>
            <w:hyperlink r:id="rId12" w:history="1">
              <w:r>
                <w:rPr>
                  <w:color w:val="#410a8c"/>
                  <w:u w:val="single"/>
                </w:rPr>
                <w:t xml:space="preserve">Josep Vidal Arráez</w:t>
              </w:r>
            </w:hyperlink>
          </w:p>
          <w:p>
            <w:pPr/>
            <w:r>
              <w:rPr/>
              <w:t xml:space="preserve">Education. Université Toulouse le Mirail - Toulouse II; Universitat de Vic - Universitat Central de Catalunya, 2021. Français. </w:t>
            </w:r>
            <w:hyperlink r:id="rId13" w:history="1">
              <w:r>
                <w:rPr>
                  <w:color w:val="#410a8c"/>
                  <w:u w:val="single"/>
                </w:rPr>
                <w:t xml:space="preserve">⟨NNT : 2021TOU20032⟩</w:t>
              </w:r>
            </w:hyperlink>
          </w:p>
          <w:p>
            <w:pPr/>
            <w:r>
              <w:rPr/>
              <w:t xml:space="preserve">Thèse</w:t>
            </w:r>
          </w:p>
          <w:p>
            <w:pPr/>
            <w:hyperlink r:id="rId11" w:history="1">
              <w:r>
                <w:rPr>
                  <w:color w:val="#410a8c"/>
                  <w:u w:val="single"/>
                </w:rPr>
                <w:t xml:space="preserve">tel-03370043v1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Què implica que el català no sigui llengua oficial de la Unió Europea? Les conseqüències de la no-oficialitat del català a la UE</w:t>
              </w:r>
            </w:hyperlink>
          </w:p>
          <w:p>
            <w:pPr/>
            <w:hyperlink r:id="rId12" w:history="1">
              <w:r>
                <w:rPr>
                  <w:color w:val="#410a8c"/>
                  <w:u w:val="single"/>
                </w:rPr>
                <w:t xml:space="preserve">Josep Vidal Arráez</w:t>
              </w:r>
            </w:hyperlink>
            <w:r>
              <w:rPr/>
              <w:t xml:space="preserve">,</w:t>
            </w:r>
            <w:hyperlink r:id="rId15" w:history="1">
              <w:r>
                <w:rPr>
                  <w:color w:val="#410a8c"/>
                  <w:u w:val="single"/>
                </w:rPr>
                <w:t xml:space="preserve">Bernat Gasull</w:t>
              </w:r>
            </w:hyperlink>
          </w:p>
          <w:p>
            <w:pPr/>
            <w:r>
              <w:rPr/>
              <w:t xml:space="preserve">2017</w:t>
            </w:r>
          </w:p>
          <w:p>
            <w:pPr/>
            <w:r>
              <w:rPr/>
              <w:t xml:space="preserve">Ouvrages</w:t>
            </w:r>
          </w:p>
          <w:p>
            <w:pPr/>
            <w:hyperlink r:id="rId14" w:history="1">
              <w:r>
                <w:rPr>
                  <w:color w:val="#410a8c"/>
                  <w:u w:val="single"/>
                </w:rPr>
                <w:t xml:space="preserve">hal-03526012v1</w:t>
              </w:r>
            </w:hyperlink>
          </w:p>
        </w:tc>
      </w:tr>
      <w:tr>
        <w:trPr/>
        <w:tc>
          <w:tcPr>
            <w:noWrap/>
          </w:tcPr>
          <w:p>
            <w:pPr>
              <w:spacing w:after="200"/>
            </w:pPr>
            <w:hyperlink r:id="rId16" w:history="1">
              <w:r>
                <w:rPr>
                  <w:color w:val="1e198e"/>
                  <w:b w:val="1"/>
                  <w:bCs w:val="1"/>
                  <w:u w:val="single"/>
                </w:rPr>
                <w:t xml:space="preserve">Les disposicions legals que obliguen les empreses catalanes a l’ús del català o del castellà</w:t>
              </w:r>
            </w:hyperlink>
          </w:p>
          <w:p>
            <w:pPr/>
            <w:hyperlink r:id="rId17" w:history="1">
              <w:r>
                <w:rPr>
                  <w:color w:val="#410a8c"/>
                  <w:u w:val="single"/>
                </w:rPr>
                <w:t xml:space="preserve">Abel Carretero</w:t>
              </w:r>
            </w:hyperlink>
            <w:r>
              <w:rPr/>
              <w:t xml:space="preserve">,</w:t>
            </w:r>
            <w:hyperlink r:id="rId12" w:history="1">
              <w:r>
                <w:rPr>
                  <w:color w:val="#410a8c"/>
                  <w:u w:val="single"/>
                </w:rPr>
                <w:t xml:space="preserve">Josep Vidal Arráez</w:t>
              </w:r>
            </w:hyperlink>
            <w:r>
              <w:rPr/>
              <w:t xml:space="preserve">,</w:t>
            </w:r>
            <w:hyperlink r:id="rId15" w:history="1">
              <w:r>
                <w:rPr>
                  <w:color w:val="#410a8c"/>
                  <w:u w:val="single"/>
                </w:rPr>
                <w:t xml:space="preserve">Bernat Gasull</w:t>
              </w:r>
            </w:hyperlink>
          </w:p>
          <w:p>
            <w:pPr/>
            <w:r>
              <w:rPr/>
              <w:t xml:space="preserve">2015</w:t>
            </w:r>
          </w:p>
          <w:p>
            <w:pPr/>
            <w:r>
              <w:rPr/>
              <w:t xml:space="preserve">Ouvrages</w:t>
            </w:r>
          </w:p>
          <w:p>
            <w:pPr/>
            <w:hyperlink r:id="rId16" w:history="1">
              <w:r>
                <w:rPr>
                  <w:color w:val="#410a8c"/>
                  <w:u w:val="single"/>
                </w:rPr>
                <w:t xml:space="preserve">hal-03526019v1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cançó improvisada: una eina per fomentar la interculturalitat a l’aula de CLE</w:t>
              </w:r>
            </w:hyperlink>
          </w:p>
          <w:p>
            <w:pPr/>
            <w:hyperlink r:id="rId19" w:history="1">
              <w:r>
                <w:rPr>
                  <w:color w:val="#410a8c"/>
                  <w:u w:val="single"/>
                </w:rPr>
                <w:t xml:space="preserve">Josep Samuel Marqués Meseguer</w:t>
              </w:r>
            </w:hyperlink>
            <w:r>
              <w:rPr/>
              <w:t xml:space="preserve">,</w:t>
            </w:r>
            <w:hyperlink r:id="rId12" w:history="1">
              <w:r>
                <w:rPr>
                  <w:color w:val="#410a8c"/>
                  <w:u w:val="single"/>
                </w:rPr>
                <w:t xml:space="preserve">Josep Vidal Arráez</w:t>
              </w:r>
            </w:hyperlink>
          </w:p>
          <w:p>
            <w:pPr/>
            <w:r>
              <w:rPr>
                <w:i w:val="1"/>
                <w:iCs w:val="1"/>
              </w:rPr>
              <w:t xml:space="preserve">Teixir xarxa, fer camí. Aportacions presents al futur de la catalanística</w:t>
            </w:r>
            <w:r>
              <w:rPr/>
              <w:t xml:space="preserve">, pp.77-91, 2022</w:t>
            </w:r>
          </w:p>
          <w:p>
            <w:pPr/>
            <w:r>
              <w:rPr/>
              <w:t xml:space="preserve">Chapitre d'ouvrage</w:t>
            </w:r>
          </w:p>
          <w:p>
            <w:pPr/>
            <w:hyperlink r:id="rId18" w:history="1">
              <w:r>
                <w:rPr>
                  <w:color w:val="#410a8c"/>
                  <w:u w:val="single"/>
                </w:rPr>
                <w:t xml:space="preserve">hal-03525964v1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représentation de la culture catalane dans l'enseignement supérieur en France</w:t>
              </w:r>
            </w:hyperlink>
          </w:p>
          <w:p>
            <w:pPr/>
            <w:hyperlink r:id="rId12" w:history="1">
              <w:r>
                <w:rPr>
                  <w:color w:val="#410a8c"/>
                  <w:u w:val="single"/>
                </w:rPr>
                <w:t xml:space="preserve">Josep Vidal Arráez</w:t>
              </w:r>
            </w:hyperlink>
            <w:r>
              <w:rPr/>
              <w:t xml:space="preserve">,</w:t>
            </w:r>
            <w:hyperlink r:id="rId21" w:history="1">
              <w:r>
                <w:rPr>
                  <w:color w:val="#410a8c"/>
                  <w:u w:val="single"/>
                </w:rPr>
                <w:t xml:space="preserve">Llorenç Comajoan-Colomé</w:t>
              </w:r>
            </w:hyperlink>
            <w:r>
              <w:rPr/>
              <w:t xml:space="preserve">,</w:t>
            </w:r>
            <w:hyperlink r:id="rId22" w:history="1">
              <w:r>
                <w:rPr>
                  <w:color w:val="#410a8c"/>
                  <w:u w:val="single"/>
                </w:rPr>
                <w:t xml:space="preserve">Nathalie Spanghero-Gaillard</w:t>
              </w:r>
            </w:hyperlink>
          </w:p>
          <w:p>
            <w:pPr/>
            <w:r>
              <w:rPr>
                <w:i w:val="1"/>
                <w:iCs w:val="1"/>
              </w:rPr>
              <w:t xml:space="preserve">Revue des Langues Néo-Latines</w:t>
            </w:r>
            <w:r>
              <w:rPr/>
              <w:t xml:space="preserve">, 2022, 401, pp.9-26</w:t>
            </w:r>
          </w:p>
          <w:p>
            <w:pPr/>
            <w:r>
              <w:rPr/>
              <w:t xml:space="preserve">Article dans une revue</w:t>
            </w:r>
          </w:p>
          <w:p>
            <w:pPr/>
            <w:hyperlink r:id="rId20" w:history="1">
              <w:r>
                <w:rPr>
                  <w:color w:val="#410a8c"/>
                  <w:u w:val="single"/>
                </w:rPr>
                <w:t xml:space="preserve">hal-04856788v1</w:t>
              </w:r>
            </w:hyperlink>
          </w:p>
        </w:tc>
      </w:tr>
      <w:tr>
        <w:trPr/>
        <w:tc>
          <w:tcPr>
            <w:noWrap/>
          </w:tcPr>
          <w:p>
            <w:pPr>
              <w:spacing w:after="200"/>
            </w:pPr>
            <w:hyperlink r:id="rId23" w:history="1">
              <w:r>
                <w:rPr>
                  <w:color w:val="1e198e"/>
                  <w:b w:val="1"/>
                  <w:bCs w:val="1"/>
                  <w:u w:val="single"/>
                </w:rPr>
                <w:t xml:space="preserve">Bernadó, Cristina; Escartín, Marta; Pujol, Antonina (2019). Som-hi (Bàsic i Elemental). Barcanova</w:t>
              </w:r>
            </w:hyperlink>
          </w:p>
          <w:p>
            <w:pPr/>
            <w:hyperlink r:id="rId12" w:history="1">
              <w:r>
                <w:rPr>
                  <w:color w:val="#410a8c"/>
                  <w:u w:val="single"/>
                </w:rPr>
                <w:t xml:space="preserve">Josep Vidal Arráez</w:t>
              </w:r>
            </w:hyperlink>
          </w:p>
          <w:p>
            <w:pPr/>
            <w:r>
              <w:rPr>
                <w:i w:val="1"/>
                <w:iCs w:val="1"/>
              </w:rPr>
              <w:t xml:space="preserve">Resercle. Revista de la Societat d'Ensenyament i Recerca del català com a llengua estrangera</w:t>
            </w:r>
            <w:r>
              <w:rPr/>
              <w:t xml:space="preserve">, 2021, 2, pp.160-161. </w:t>
            </w:r>
            <w:hyperlink r:id="rId24" w:history="1">
              <w:r>
                <w:rPr>
                  <w:color w:val="#410a8c"/>
                  <w:u w:val="single"/>
                </w:rPr>
                <w:t xml:space="preserve">⟨10.31009/RESERCLE.2021.16⟩</w:t>
              </w:r>
            </w:hyperlink>
          </w:p>
          <w:p>
            <w:pPr/>
            <w:r>
              <w:rPr/>
              <w:t xml:space="preserve">Article dans une revue</w:t>
            </w:r>
          </w:p>
          <w:p>
            <w:pPr/>
            <w:hyperlink r:id="rId23" w:history="1">
              <w:r>
                <w:rPr>
                  <w:color w:val="#410a8c"/>
                  <w:u w:val="single"/>
                </w:rPr>
                <w:t xml:space="preserve">hal-03483879v1</w:t>
              </w:r>
            </w:hyperlink>
          </w:p>
        </w:tc>
      </w:tr>
      <w:tr>
        <w:trPr/>
        <w:tc>
          <w:tcPr>
            <w:noWrap/>
          </w:tcPr>
          <w:p>
            <w:pPr>
              <w:spacing w:after="200"/>
            </w:pPr>
            <w:hyperlink r:id="rId25" w:history="1">
              <w:r>
                <w:rPr>
                  <w:color w:val="1e198e"/>
                  <w:b w:val="1"/>
                  <w:bCs w:val="1"/>
                  <w:u w:val="single"/>
                </w:rPr>
                <w:t xml:space="preserve">Característiques de l’alumnat de català L2 fora del domini lingüístic</w:t>
              </w:r>
            </w:hyperlink>
          </w:p>
          <w:p>
            <w:pPr/>
            <w:hyperlink r:id="rId26" w:history="1">
              <w:r>
                <w:rPr>
                  <w:color w:val="#410a8c"/>
                  <w:u w:val="single"/>
                </w:rPr>
                <w:t xml:space="preserve">Anna Tudela-Isanta</w:t>
              </w:r>
            </w:hyperlink>
            <w:r>
              <w:rPr/>
              <w:t xml:space="preserve">,</w:t>
            </w:r>
            <w:hyperlink r:id="rId12" w:history="1">
              <w:r>
                <w:rPr>
                  <w:color w:val="#410a8c"/>
                  <w:u w:val="single"/>
                </w:rPr>
                <w:t xml:space="preserve">Josep Vidal Arráez</w:t>
              </w:r>
            </w:hyperlink>
            <w:r>
              <w:rPr/>
              <w:t xml:space="preserve">,</w:t>
            </w:r>
            <w:hyperlink r:id="rId27" w:history="1">
              <w:r>
                <w:rPr>
                  <w:color w:val="#410a8c"/>
                  <w:u w:val="single"/>
                </w:rPr>
                <w:t xml:space="preserve">Gemma Repiso-Puigdelliura</w:t>
              </w:r>
            </w:hyperlink>
            <w:r>
              <w:rPr/>
              <w:t xml:space="preserve">,</w:t>
            </w:r>
            <w:hyperlink r:id="rId28" w:history="1">
              <w:r>
                <w:rPr>
                  <w:color w:val="#410a8c"/>
                  <w:u w:val="single"/>
                </w:rPr>
                <w:t xml:space="preserve">Ruben Manuel-Oronich</w:t>
              </w:r>
            </w:hyperlink>
          </w:p>
          <w:p>
            <w:pPr/>
            <w:r>
              <w:rPr>
                <w:i w:val="1"/>
                <w:iCs w:val="1"/>
              </w:rPr>
              <w:t xml:space="preserve">Treballs de Sociolingüistica Catalana</w:t>
            </w:r>
            <w:r>
              <w:rPr/>
              <w:t xml:space="preserve">, 2020, Trajectòries sociolingüístiques: nous i vells parlants, 30, pp.39-55. </w:t>
            </w:r>
            <w:hyperlink r:id="rId29" w:history="1">
              <w:r>
                <w:rPr>
                  <w:color w:val="#410a8c"/>
                  <w:u w:val="single"/>
                </w:rPr>
                <w:t xml:space="preserve">⟨10.2436/20.2504.01.159⟩</w:t>
              </w:r>
            </w:hyperlink>
          </w:p>
          <w:p>
            <w:pPr/>
            <w:r>
              <w:rPr/>
              <w:t xml:space="preserve">Article dans une revue</w:t>
            </w:r>
          </w:p>
          <w:p>
            <w:pPr/>
            <w:hyperlink r:id="rId25" w:history="1">
              <w:r>
                <w:rPr>
                  <w:color w:val="#410a8c"/>
                  <w:u w:val="single"/>
                </w:rPr>
                <w:t xml:space="preserve">hal-03483869v1</w:t>
              </w:r>
            </w:hyperlink>
          </w:p>
        </w:tc>
      </w:tr>
      <w:tr>
        <w:trPr/>
        <w:tc>
          <w:tcPr>
            <w:noWrap/>
          </w:tcPr>
          <w:p>
            <w:pPr>
              <w:spacing w:after="200"/>
            </w:pPr>
            <w:hyperlink r:id="rId30" w:history="1">
              <w:r>
                <w:rPr>
                  <w:color w:val="1e198e"/>
                  <w:b w:val="1"/>
                  <w:bCs w:val="1"/>
                  <w:u w:val="single"/>
                </w:rPr>
                <w:t xml:space="preserve">De « châtaignier » à « castanya ». De l’intercompréhension à la traduction de la bande dessinée</w:t>
              </w:r>
            </w:hyperlink>
          </w:p>
          <w:p>
            <w:pPr/>
            <w:hyperlink r:id="rId12" w:history="1">
              <w:r>
                <w:rPr>
                  <w:color w:val="#410a8c"/>
                  <w:u w:val="single"/>
                </w:rPr>
                <w:t xml:space="preserve">Josep Vidal Arráez</w:t>
              </w:r>
            </w:hyperlink>
            <w:r>
              <w:rPr/>
              <w:t xml:space="preserve">,</w:t>
            </w:r>
            <w:hyperlink r:id="rId31" w:history="1">
              <w:r>
                <w:rPr>
                  <w:color w:val="#410a8c"/>
                  <w:u w:val="single"/>
                </w:rPr>
                <w:t xml:space="preserve">Júlia Llompart-Esbert</w:t>
              </w:r>
            </w:hyperlink>
          </w:p>
          <w:p>
            <w:pPr/>
            <w:r>
              <w:rPr>
                <w:i w:val="1"/>
                <w:iCs w:val="1"/>
              </w:rPr>
              <w:t xml:space="preserve"> Textos de didáctica de la lengua y la literatura</w:t>
            </w:r>
            <w:r>
              <w:rPr/>
              <w:t xml:space="preserve">, 2019, 83, pp.66-71</w:t>
            </w:r>
          </w:p>
          <w:p>
            <w:pPr/>
            <w:r>
              <w:rPr/>
              <w:t xml:space="preserve">Article dans une revue</w:t>
            </w:r>
          </w:p>
          <w:p>
            <w:pPr/>
            <w:hyperlink r:id="rId30" w:history="1">
              <w:r>
                <w:rPr>
                  <w:color w:val="#410a8c"/>
                  <w:u w:val="single"/>
                </w:rPr>
                <w:t xml:space="preserve">hal-03629920v1</w:t>
              </w:r>
            </w:hyperlink>
          </w:p>
        </w:tc>
      </w:tr>
      <w:tr>
        <w:trPr/>
        <w:tc>
          <w:tcPr>
            <w:noWrap/>
          </w:tcPr>
          <w:p>
            <w:pPr>
              <w:spacing w:after="200"/>
            </w:pPr>
            <w:hyperlink r:id="rId32" w:history="1">
              <w:r>
                <w:rPr>
                  <w:color w:val="1e198e"/>
                  <w:b w:val="1"/>
                  <w:bCs w:val="1"/>
                  <w:u w:val="single"/>
                </w:rPr>
                <w:t xml:space="preserve">L'enseignement de la culture et de la littérature en secteur Lansad</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4, pp.4-5</w:t>
            </w:r>
          </w:p>
          <w:p>
            <w:pPr/>
            <w:r>
              <w:rPr/>
              <w:t xml:space="preserve">Article dans une revue</w:t>
            </w:r>
          </w:p>
          <w:p>
            <w:pPr/>
            <w:hyperlink r:id="rId32" w:history="1">
              <w:r>
                <w:rPr>
                  <w:color w:val="#410a8c"/>
                  <w:u w:val="single"/>
                </w:rPr>
                <w:t xml:space="preserve">hal-03483912v1</w:t>
              </w:r>
            </w:hyperlink>
          </w:p>
        </w:tc>
      </w:tr>
      <w:tr>
        <w:trPr/>
        <w:tc>
          <w:tcPr>
            <w:noWrap/>
          </w:tcPr>
          <w:p>
            <w:pPr>
              <w:spacing w:after="200"/>
            </w:pPr>
            <w:hyperlink r:id="rId33" w:history="1">
              <w:r>
                <w:rPr>
                  <w:color w:val="1e198e"/>
                  <w:b w:val="1"/>
                  <w:bCs w:val="1"/>
                  <w:u w:val="single"/>
                </w:rPr>
                <w:t xml:space="preserve">Administració de justícia, llengües mitjanes i estats plurilingües</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3, pp.96-107</w:t>
            </w:r>
          </w:p>
          <w:p>
            <w:pPr/>
            <w:r>
              <w:rPr/>
              <w:t xml:space="preserve">Article dans une revue</w:t>
            </w:r>
          </w:p>
          <w:p>
            <w:pPr/>
            <w:hyperlink r:id="rId33" w:history="1">
              <w:r>
                <w:rPr>
                  <w:color w:val="#410a8c"/>
                  <w:u w:val="single"/>
                </w:rPr>
                <w:t xml:space="preserve">hal-03483923v1</w:t>
              </w:r>
            </w:hyperlink>
          </w:p>
        </w:tc>
      </w:tr>
      <w:tr>
        <w:trPr/>
        <w:tc>
          <w:tcPr>
            <w:noWrap/>
          </w:tcPr>
          <w:p>
            <w:pPr>
              <w:spacing w:after="200"/>
            </w:pPr>
            <w:hyperlink r:id="rId34" w:history="1">
              <w:r>
                <w:rPr>
                  <w:color w:val="1e198e"/>
                  <w:b w:val="1"/>
                  <w:bCs w:val="1"/>
                  <w:u w:val="single"/>
                </w:rPr>
                <w:t xml:space="preserve">La cultura en els manuals de CLES</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L’Enseignement de la culture et de la littérature en secteur Lansad (Langues pour des spécialistes d’autres disciplines), 4, pp.100-109</w:t>
            </w:r>
          </w:p>
          <w:p>
            <w:pPr/>
            <w:r>
              <w:rPr/>
              <w:t xml:space="preserve">Article dans une revue</w:t>
            </w:r>
          </w:p>
          <w:p>
            <w:pPr/>
            <w:hyperlink r:id="rId34" w:history="1">
              <w:r>
                <w:rPr>
                  <w:color w:val="#410a8c"/>
                  <w:u w:val="single"/>
                </w:rPr>
                <w:t xml:space="preserve">hal-03483936v1</w:t>
              </w:r>
            </w:hyperlink>
          </w:p>
        </w:tc>
      </w:tr>
      <w:tr>
        <w:trPr/>
        <w:tc>
          <w:tcPr>
            <w:noWrap/>
          </w:tcPr>
          <w:p>
            <w:pPr>
              <w:spacing w:after="200"/>
            </w:pPr>
            <w:hyperlink r:id="rId35" w:history="1">
              <w:r>
                <w:rPr>
                  <w:color w:val="1e198e"/>
                  <w:b w:val="1"/>
                  <w:bCs w:val="1"/>
                  <w:u w:val="single"/>
                </w:rPr>
                <w:t xml:space="preserve">La « culture catalane » dans les manuels d’enseignement de Catalan Langue Étrangère et Seconde</w:t>
              </w:r>
            </w:hyperlink>
          </w:p>
          <w:p>
            <w:pPr/>
            <w:hyperlink r:id="rId12" w:history="1">
              <w:r>
                <w:rPr>
                  <w:color w:val="#410a8c"/>
                  <w:u w:val="single"/>
                </w:rPr>
                <w:t xml:space="preserve">Josep Vidal Arráez</w:t>
              </w:r>
            </w:hyperlink>
          </w:p>
          <w:p>
            <w:pPr/>
            <w:r>
              <w:rPr>
                <w:i w:val="1"/>
                <w:iCs w:val="1"/>
              </w:rPr>
              <w:t xml:space="preserve">Lengas : revue de sociolinguistique</w:t>
            </w:r>
            <w:r>
              <w:rPr/>
              <w:t xml:space="preserve">, 2018, 83, </w:t>
            </w:r>
            <w:hyperlink r:id="rId36" w:history="1">
              <w:r>
                <w:rPr>
                  <w:color w:val="#410a8c"/>
                  <w:u w:val="single"/>
                </w:rPr>
                <w:t xml:space="preserve">⟨10.4000/lengas.1473⟩</w:t>
              </w:r>
            </w:hyperlink>
          </w:p>
          <w:p>
            <w:pPr/>
            <w:r>
              <w:rPr/>
              <w:t xml:space="preserve">Article dans une revue</w:t>
            </w:r>
          </w:p>
          <w:p>
            <w:pPr/>
            <w:hyperlink r:id="rId35" w:history="1">
              <w:r>
                <w:rPr>
                  <w:color w:val="#410a8c"/>
                  <w:u w:val="single"/>
                </w:rPr>
                <w:t xml:space="preserve">hal-03483691v1</w:t>
              </w:r>
            </w:hyperlink>
          </w:p>
        </w:tc>
      </w:tr>
      <w:tr>
        <w:trPr/>
        <w:tc>
          <w:tcPr>
            <w:noWrap/>
          </w:tcPr>
          <w:p>
            <w:pPr>
              <w:spacing w:after="200"/>
            </w:pPr>
            <w:hyperlink r:id="rId37" w:history="1">
              <w:r>
                <w:rPr>
                  <w:color w:val="1e198e"/>
                  <w:b w:val="1"/>
                  <w:bCs w:val="1"/>
                  <w:u w:val="single"/>
                </w:rPr>
                <w:t xml:space="preserve">Creació i implementació d’una unitat didàctica de llengua, cultura i literatura catalanes a la Universitat de Tolosa</w:t>
              </w:r>
            </w:hyperlink>
          </w:p>
          <w:p>
            <w:pPr/>
            <w:hyperlink r:id="rId12" w:history="1">
              <w:r>
                <w:rPr>
                  <w:color w:val="#410a8c"/>
                  <w:u w:val="single"/>
                </w:rPr>
                <w:t xml:space="preserve">Josep Vidal Arráez</w:t>
              </w:r>
            </w:hyperlink>
          </w:p>
          <w:p>
            <w:pPr/>
            <w:r>
              <w:rPr>
                <w:i w:val="1"/>
                <w:iCs w:val="1"/>
              </w:rPr>
              <w:t xml:space="preserve">Beoiberística : Revista de Estudios Ibéricos, Latinoamericanos y Comparativos</w:t>
            </w:r>
            <w:r>
              <w:rPr/>
              <w:t xml:space="preserve">, 2018, 2, pp.181 - 192. </w:t>
            </w:r>
            <w:hyperlink r:id="rId38" w:history="1">
              <w:r>
                <w:rPr>
                  <w:color w:val="#410a8c"/>
                  <w:u w:val="single"/>
                </w:rPr>
                <w:t xml:space="preserve">⟨10.18485/beoiber.2018.2.1.12⟩</w:t>
              </w:r>
            </w:hyperlink>
          </w:p>
          <w:p>
            <w:pPr/>
            <w:r>
              <w:rPr/>
              <w:t xml:space="preserve">Article dans une revue</w:t>
            </w:r>
          </w:p>
          <w:p>
            <w:pPr/>
            <w:hyperlink r:id="rId37" w:history="1">
              <w:r>
                <w:rPr>
                  <w:color w:val="#410a8c"/>
                  <w:u w:val="single"/>
                </w:rPr>
                <w:t xml:space="preserve">hal-03526038v1</w:t>
              </w:r>
            </w:hyperlink>
          </w:p>
        </w:tc>
      </w:tr>
      <w:tr>
        <w:trPr/>
        <w:tc>
          <w:tcPr>
            <w:noWrap/>
          </w:tcPr>
          <w:p>
            <w:pPr>
              <w:spacing w:after="200"/>
            </w:pPr>
            <w:hyperlink r:id="rId39" w:history="1">
              <w:r>
                <w:rPr>
                  <w:color w:val="1e198e"/>
                  <w:b w:val="1"/>
                  <w:bCs w:val="1"/>
                  <w:u w:val="single"/>
                </w:rPr>
                <w:t xml:space="preserve">Conseqüències de la política lingüística de l’Estat espanyol per a les empreses catalanes</w:t>
              </w:r>
            </w:hyperlink>
          </w:p>
          <w:p>
            <w:pPr/>
            <w:hyperlink r:id="rId12" w:history="1">
              <w:r>
                <w:rPr>
                  <w:color w:val="#410a8c"/>
                  <w:u w:val="single"/>
                </w:rPr>
                <w:t xml:space="preserve">Josep Vidal Arráez</w:t>
              </w:r>
            </w:hyperlink>
            <w:r>
              <w:rPr/>
              <w:t xml:space="preserve">,</w:t>
            </w:r>
            <w:hyperlink r:id="rId17" w:history="1">
              <w:r>
                <w:rPr>
                  <w:color w:val="#410a8c"/>
                  <w:u w:val="single"/>
                </w:rPr>
                <w:t xml:space="preserve">Abel Carretero</w:t>
              </w:r>
            </w:hyperlink>
          </w:p>
          <w:p>
            <w:pPr/>
            <w:r>
              <w:rPr>
                <w:i w:val="1"/>
                <w:iCs w:val="1"/>
              </w:rPr>
              <w:t xml:space="preserve">Revista de Llengua i dret - Journal of language and law</w:t>
            </w:r>
            <w:r>
              <w:rPr/>
              <w:t xml:space="preserve">, 2015</w:t>
            </w:r>
          </w:p>
          <w:p>
            <w:pPr/>
            <w:r>
              <w:rPr/>
              <w:t xml:space="preserve">Article dans une revue</w:t>
            </w:r>
          </w:p>
          <w:p>
            <w:pPr/>
            <w:hyperlink r:id="rId39" w:history="1">
              <w:r>
                <w:rPr>
                  <w:color w:val="#410a8c"/>
                  <w:u w:val="single"/>
                </w:rPr>
                <w:t xml:space="preserve">hal-03692185v1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0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vidal-arraez" TargetMode="External"/><Relationship Id="rId9" Type="http://schemas.openxmlformats.org/officeDocument/2006/relationships/hyperlink" Target="https://orcid.org/0000-0002-5631-5496" TargetMode="External"/><Relationship Id="rId10" Type="http://schemas.openxmlformats.org/officeDocument/2006/relationships/hyperlink" Target="https://www.idref.fr/257655123" TargetMode="External"/><Relationship Id="rId11" Type="http://schemas.openxmlformats.org/officeDocument/2006/relationships/hyperlink" Target="https://theses.hal.science/tel-03370043v1" TargetMode="External"/><Relationship Id="rId12" Type="http://schemas.openxmlformats.org/officeDocument/2006/relationships/hyperlink" Target="https://hal.science/search/index/?q=*&amp;authFullName_s=Josep Vidal Arr&#225;ez" TargetMode="External"/><Relationship Id="rId13" Type="http://schemas.openxmlformats.org/officeDocument/2006/relationships/hyperlink" Target="https://www.theses.fr/2021TOU20032" TargetMode="External"/><Relationship Id="rId14" Type="http://schemas.openxmlformats.org/officeDocument/2006/relationships/hyperlink" Target="https://hal.science/hal-03526012v1" TargetMode="External"/><Relationship Id="rId15" Type="http://schemas.openxmlformats.org/officeDocument/2006/relationships/hyperlink" Target="https://hal.science/search/index/?q=*&amp;authFullName_s=Bernat Gasull" TargetMode="External"/><Relationship Id="rId16" Type="http://schemas.openxmlformats.org/officeDocument/2006/relationships/hyperlink" Target="https://hal.science/hal-03526019v1" TargetMode="External"/><Relationship Id="rId17" Type="http://schemas.openxmlformats.org/officeDocument/2006/relationships/hyperlink" Target="https://hal.science/search/index/?q=*&amp;authFullName_s=Abel Carretero" TargetMode="External"/><Relationship Id="rId18" Type="http://schemas.openxmlformats.org/officeDocument/2006/relationships/hyperlink" Target="https://hal.science/hal-03525964v1" TargetMode="External"/><Relationship Id="rId19" Type="http://schemas.openxmlformats.org/officeDocument/2006/relationships/hyperlink" Target="https://hal.science/search/index/?q=*&amp;authFullName_s=Josep Samuel Marqu&#233;s Meseguer" TargetMode="External"/><Relationship Id="rId20" Type="http://schemas.openxmlformats.org/officeDocument/2006/relationships/hyperlink" Target="https://hal.science/hal-04856788v1" TargetMode="External"/><Relationship Id="rId21" Type="http://schemas.openxmlformats.org/officeDocument/2006/relationships/hyperlink" Target="https://hal.science/search/index/?q=*&amp;authFullName_s=Lloren&#231; Comajoan-Colom&#233;" TargetMode="External"/><Relationship Id="rId22" Type="http://schemas.openxmlformats.org/officeDocument/2006/relationships/hyperlink" Target="https://hal.science/search/index/?q=*&amp;authFullName_s=Nathalie Spanghero-Gaillard" TargetMode="External"/><Relationship Id="rId23" Type="http://schemas.openxmlformats.org/officeDocument/2006/relationships/hyperlink" Target="https://hal.science/hal-03483879v1" TargetMode="External"/><Relationship Id="rId24" Type="http://schemas.openxmlformats.org/officeDocument/2006/relationships/hyperlink" Target="https://dx.doi.org/10.31009/RESERCLE.2021.16" TargetMode="External"/><Relationship Id="rId25" Type="http://schemas.openxmlformats.org/officeDocument/2006/relationships/hyperlink" Target="https://hal.science/hal-03483869v1" TargetMode="External"/><Relationship Id="rId26" Type="http://schemas.openxmlformats.org/officeDocument/2006/relationships/hyperlink" Target="https://hal.science/search/index/?q=*&amp;authFullName_s=Anna Tudela-Isanta" TargetMode="External"/><Relationship Id="rId27" Type="http://schemas.openxmlformats.org/officeDocument/2006/relationships/hyperlink" Target="https://hal.science/search/index/?q=*&amp;authFullName_s=Gemma Repiso-Puigdelliura" TargetMode="External"/><Relationship Id="rId28" Type="http://schemas.openxmlformats.org/officeDocument/2006/relationships/hyperlink" Target="https://hal.science/search/index/?q=*&amp;authFullName_s=Ruben Manuel-Oronich" TargetMode="External"/><Relationship Id="rId29" Type="http://schemas.openxmlformats.org/officeDocument/2006/relationships/hyperlink" Target="https://dx.doi.org/10.2436/20.2504.01.159" TargetMode="External"/><Relationship Id="rId30" Type="http://schemas.openxmlformats.org/officeDocument/2006/relationships/hyperlink" Target="https://ut3-toulouseinp.hal.science/hal-03629920v1" TargetMode="External"/><Relationship Id="rId31" Type="http://schemas.openxmlformats.org/officeDocument/2006/relationships/hyperlink" Target="https://hal.science/search/index/?q=*&amp;authFullName_s=J&#250;lia Llompart-Esbert" TargetMode="External"/><Relationship Id="rId32" Type="http://schemas.openxmlformats.org/officeDocument/2006/relationships/hyperlink" Target="https://hal.science/hal-03483912v1" TargetMode="External"/><Relationship Id="rId33" Type="http://schemas.openxmlformats.org/officeDocument/2006/relationships/hyperlink" Target="https://hal.science/hal-03483923v1" TargetMode="External"/><Relationship Id="rId34" Type="http://schemas.openxmlformats.org/officeDocument/2006/relationships/hyperlink" Target="https://hal.science/hal-03483936v1" TargetMode="External"/><Relationship Id="rId35" Type="http://schemas.openxmlformats.org/officeDocument/2006/relationships/hyperlink" Target="https://hal.science/hal-03483691v1" TargetMode="External"/><Relationship Id="rId36" Type="http://schemas.openxmlformats.org/officeDocument/2006/relationships/hyperlink" Target="https://dx.doi.org/10.4000/lengas.1473" TargetMode="External"/><Relationship Id="rId37" Type="http://schemas.openxmlformats.org/officeDocument/2006/relationships/hyperlink" Target="https://hal.science/hal-03526038v1" TargetMode="External"/><Relationship Id="rId38" Type="http://schemas.openxmlformats.org/officeDocument/2006/relationships/hyperlink" Target="https://dx.doi.org/10.18485/beoiber.2018.2.1.12" TargetMode="External"/><Relationship Id="rId39" Type="http://schemas.openxmlformats.org/officeDocument/2006/relationships/hyperlink" Target="https://ut3-toulouseinp.hal.science/hal-03692185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 Vidal Arráez</dc:title>
  <dc:description>CV</dc:description>
  <dc:subject/>
  <cp:keywords/>
  <cp:category/>
  <cp:lastModifiedBy/>
  <dcterms:created xsi:type="dcterms:W3CDTF">2026-05-26T15:23:03+02:00</dcterms:created>
  <dcterms:modified xsi:type="dcterms:W3CDTF">2026-05-26T15:23:03+02:00</dcterms:modified>
</cp:coreProperties>
</file>

<file path=docProps/custom.xml><?xml version="1.0" encoding="utf-8"?>
<Properties xmlns="http://schemas.openxmlformats.org/officeDocument/2006/custom-properties" xmlns:vt="http://schemas.openxmlformats.org/officeDocument/2006/docPropsVTypes"/>
</file>