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Joseph Thach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Responsabilités</w:t></w:r></w:p><w:p><w:pPr><w:numPr><w:ilvl w:val="0"/><w:numId w:val="1"/></w:numPr></w:pPr><w:r><w:rPr/><w:t xml:space="preserve">Membre élu du Conseil National des Universités, Section 15 (Depuis 2015)</w:t></w:r></w:p><w:p><w:pPr><w:numPr><w:ilvl w:val="0"/><w:numId w:val="1"/></w:numPr></w:pPr><w:r><w:rPr/><w:t xml:space="preserve">Membre élu du Conseil Scientifique de l'INALCO</w:t></w:r></w:p><w:p><w:pPr><w:numPr><w:ilvl w:val="0"/><w:numId w:val="1"/></w:numPr></w:pPr><w:r><w:rPr/><w:t xml:space="preserve">Membre élu du Conseil du Laboratoire </w:t></w:r><w:hyperlink r:id="rId7" w:history="1"><w:r><w:rPr><w:color w:val="#410a8c"/><w:u w:val="single"/></w:rPr><w:t xml:space="preserve">SeDyL - UMR 8202</w:t></w:r></w:hyperlink></w:p><w:p><w:pPr><w:numPr><w:ilvl w:val="0"/><w:numId w:val="1"/></w:numPr></w:pPr><w:r><w:rPr/><w:t xml:space="preserve">Membre associé du Centre Asie du Sud-est, </w:t></w:r><w:hyperlink r:id="rId8" w:history="1"><w:r><w:rPr><w:color w:val="#410a8c"/><w:u w:val="single"/></w:rPr><w:t xml:space="preserve">CASE - UMR 8170</w:t></w:r></w:hyperlink></w:p><w:p><w:pPr><w:numPr><w:ilvl w:val="0"/><w:numId w:val="1"/></w:numPr></w:pPr><w:r><w:rPr/><w:t xml:space="preserve">Responsable des Relations internationales pour le Département Asie du Sud-est et Pacifique, INALCO</w:t></w:r></w:p><w:p><w:pPr><w:numPr><w:ilvl w:val="0"/><w:numId w:val="1"/></w:numPr></w:pPr><w:r><w:rPr/><w:t xml:space="preserve">Porteur du projet </w:t></w:r><w:hyperlink r:id="rId9" w:history="1"><w:r><w:rPr><w:color w:val="#410a8c"/><w:u w:val="single"/></w:rPr><w:t xml:space="preserve">Manusastra</w:t></w:r></w:hyperlink><w:r><w:rPr/><w:t xml:space="preserve"> – coopération internationale, France-Laos-Cambodge</w:t></w:r></w:p><w:p><w:pPr><w:numPr><w:ilvl w:val="0"/><w:numId w:val="1"/></w:numPr></w:pPr><w:r><w:rPr/><w:t xml:space="preserve">Porteur d’un projet de recherches pluridisciplinaires « </w:t></w:r><w:r><w:rPr><w:b w:val="1"/><w:bCs w:val="1"/></w:rPr><w:t xml:space="preserve">CAMNAM</w:t></w:r><w:r><w:rPr/><w:t xml:space="preserve"> : La mémoire collective dans l’espace khmer, approches linguistique, ethnologique et historique », projet financé par la Banque Mondiale et par la Ville de Paris dans le cadre du programme Émergences.</w:t></w:r></w:p><w:p><w:pPr><w:numPr><w:ilvl w:val="0"/><w:numId w:val="1"/></w:numPr></w:pPr><w:r><w:rPr/><w:t xml:space="preserve">Poteur du Projet « </w:t></w:r><w:r><w:rPr><w:b w:val="1"/><w:bCs w:val="1"/></w:rPr><w:t xml:space="preserve">GEReSH-CAM</w:t></w:r><w:r><w:rPr/><w:t xml:space="preserve">: Gouvernance et Emergence de la recherche en Sciences huamines au Cambodge » du Programme Erasmus +, KA2 - Capacity Building, avec le financement de l'Union Européenne.</w:t></w:r></w:p><w:p><w:pPr><w:numPr><w:ilvl w:val="0"/><w:numId w:val="1"/></w:numPr></w:pPr><w:r><w:rPr/><w:t xml:space="preserve">Directions et co-directions de master et de thèse</w:t></w:r></w:p><w:p><w:pPr><w:numPr><w:ilvl w:val="0"/><w:numId w:val="1"/></w:numPr></w:pPr><w:r><w:rPr/><w:t xml:space="preserve">Membre du Comité scientifique permanent du </w:t></w:r><w:hyperlink r:id="rId10" w:history="1"><w:r><w:rPr><w:color w:val="#410a8c"/><w:u w:val="single"/></w:rPr><w:t xml:space="preserve">Journal of Southeast Asian Linguistics Society</w:t></w:r></w:hyperlink></w:p><w:p><w:pPr/><w:r><w:rPr/><w:t xml:space="preserve">Maître de conférences en linguistique khmère à l’Institut National des Langues et Civilisations orientales (INALCO), membre du laboratoire Structure et Dynamique des Langues (UMR 8202-CNRS, UMR 135-IRD, INALCO), membre associé du Centre Asie du Sud-est – UMR 8170 (CNRS, EHESS, INALCO).</w:t></w:r></w:p><w:p><w:pPr><w:pStyle w:val="Heading2"/></w:pPr><w:r><w:rPr/><w:t xml:space="preserve">Il est responsable d’un projet de formation à la recherche en Sciences humaines au niveau licence et master, Manusastra, à Phnom Penh en partenariat avec l’Université Royale des Beaux-arts et l’Université Nationale du Laos. Outre ses recherches et publications en linguistique sur « L’énoncé et ses composantes, formes, agencements, référenciation » qui constitue l’Axe 1 du SeDyL, J. Thach est depuis 2014 porteur d’un projet de recherches pluridisciplinaires « CAMNAM : La mémoire collective dans l’espace khmer, approches linguistique, ethnologique et historique », projet financé par la Banque Mondiale et par la Ville de Paris dans le cadre du programme Émergences.</w:t></w:r><w:br/><w:r><w:rPr><w:b w:val="1"/><w:bCs w:val="1"/></w:rPr><w:t xml:space="preserve">Activités d’enseignement à l’INALCO</w:t></w:r></w:p><w:p><w:pPr/><w:r><w:rPr><w:i w:val="1"/><w:iCs w:val="1"/></w:rPr><w:t xml:space="preserve">Licence 1</w:t></w:r><w:r><w:rPr/><w:t xml:space="preserve">- CAM1A06c : Aperçu sur la syntaxe du khmer</w:t></w:r></w:p><w:p><w:pPr><w:numPr><w:ilvl w:val="0"/><w:numId w:val="2"/></w:numPr></w:pPr><w:r><w:rPr/><w:t xml:space="preserve">CAM1B06a : Syntaxe et énoncé du khmer</w:t></w:r></w:p><w:p><w:pPr/><w:r><w:rPr><w:i w:val="1"/><w:iCs w:val="1"/></w:rPr><w:t xml:space="preserve">Licence 2</w:t></w:r><w:r><w:rPr/><w:t xml:space="preserve">- CAM2A06a : Sémantique et syntaxe des particules du discours en khmer</w:t></w:r></w:p><w:p><w:pPr><w:numPr><w:ilvl w:val="0"/><w:numId w:val="3"/></w:numPr></w:pPr><w:r><w:rPr/><w:t xml:space="preserve">CAM2B06a : Morphologie du khmer</w:t></w:r></w:p><w:p><w:pPr/><w:r><w:rPr><w:i w:val="1"/><w:iCs w:val="1"/></w:rPr><w:t xml:space="preserve">Licence 3</w:t></w:r><w:r><w:rPr/><w:t xml:space="preserve">- CAM3A06b : Grammaire approfondie du khmer – 1</w:t></w:r></w:p><w:p><w:pPr><w:numPr><w:ilvl w:val="0"/><w:numId w:val="4"/></w:numPr></w:pPr><w:r><w:rPr/><w:t xml:space="preserve">CAM3B06b : Grammaire approfondie du khmer - 2</w:t></w:r></w:p><w:p><w:pPr><w:numPr><w:ilvl w:val="0"/><w:numId w:val="4"/></w:numPr></w:pPr><w:r><w:rPr/><w:t xml:space="preserve">CAM305A : Langue, histoire et sources textuelles du Cambodge ancien et moderne (I) – cours INALCO & EHESS (langue et civilisation, cours commun E. Bourdonneau, G. Mikaelian</w:t></w:r></w:p><w:p><w:pPr><w:numPr><w:ilvl w:val="0"/><w:numId w:val="4"/></w:numPr></w:pPr><w:r><w:rPr/><w:t xml:space="preserve">CAM305B : Langue, histoire et sources textuelles du Cambodge ancien et moderne (II) cours INALCO & EHESS</w:t></w:r></w:p><w:p><w:pPr/><w:r><w:rPr><w:i w:val="1"/><w:iCs w:val="1"/></w:rPr><w:t xml:space="preserve">Master 1&2</w:t></w:r><w:r><w:rPr/><w:t xml:space="preserve">- KHM07101 : L’exposé écrit et oral en khmer (langue & civilisation)</w:t></w:r></w:p><w:p><w:pPr><w:numPr><w:ilvl w:val="0"/><w:numId w:val="5"/></w:numPr></w:pPr><w:r><w:rPr/><w:t xml:space="preserve">KHM08100 : Traduction et lexicographie du khmer (langue)</w:t></w:r></w:p><w:p><w:pPr><w:numPr><w:ilvl w:val="0"/><w:numId w:val="5"/></w:numPr></w:pPr><w:r><w:rPr/><w:t xml:space="preserve">ASP4B02A : Plurilinguisme en Asie du Sud-est (linguistique ASE)</w:t></w:r></w:p><w:p><w:pPr/><w:r><w:rPr><w:i w:val="1"/><w:iCs w:val="1"/></w:rPr><w:t xml:space="preserve">Enseignement transversal de niveau Licence</w:t></w:r><w:r><w:rPr/><w:t xml:space="preserve">- LGE2B11a : Morpho-Syntaxe 1 (linguistique générale)</w:t></w:r></w:p><w:p><w:pPr><w:pStyle w:val="Heading2"/></w:pPr><w:r><w:rPr/><w:t xml:space="preserve">Publications</w:t></w:r></w:p><w:p><w:pPr><w:pStyle w:val="Heading2"/></w:pPr><w:r><w:rPr/><w:t xml:space="preserve">Ouvrages et édition d'ouvrages</w:t></w:r></w:p><w:p><w:pPr><w:numPr><w:ilvl w:val="0"/><w:numId w:val="6"/></w:numPr></w:pPr><w:r><w:rPr/><w:t xml:space="preserve">Assistant-éditeur </w:t></w:r><w:r><w:rPr><w:i w:val="1"/><w:iCs w:val="1"/></w:rPr><w:t xml:space="preserve">ប្រវត្តិសាស្ត្រ​ខ្មែរ [Pravattisāstr khmaer]</w:t></w:r><w:r><w:rPr/><w:t xml:space="preserve"> (version khmère de : </w:t></w:r><w:r><w:rPr><w:i w:val="1"/><w:iCs w:val="1"/></w:rPr><w:t xml:space="preserve">A History of Cambodia</w:t></w:r><w:r><w:rPr/><w:t xml:space="preserve"> de David CHANDLER, Westview Press, 2000), 1re édition : 2005, 320 p, Phnom Penh, Center for Khmer Studies. (éd. Michel. Antelme).</w:t></w:r></w:p><w:p><w:pPr><w:numPr><w:ilvl w:val="0"/><w:numId w:val="6"/></w:numPr></w:pPr><w:r><w:rPr><w:i w:val="1"/><w:iCs w:val="1"/></w:rPr><w:t xml:space="preserve">L’indéfinition en khmer, du groupe nominal au discours. Études des particules naa et ʔɛj</w:t></w:r><w:r><w:rPr/><w:t xml:space="preserve">, Peter Lang international academic publishing group, Bern, 2013, 383p.</w:t></w:r></w:p><w:p><w:pPr><w:numPr><w:ilvl w:val="0"/><w:numId w:val="6"/></w:numPr></w:pPr><w:hyperlink r:id="rId11" w:history="1"><w:r><w:rPr><w:color w:val="#410a8c"/><w:i w:val="1"/><w:iCs w:val="1"/><w:u w:val="single"/></w:rPr><w:t xml:space="preserve">Le passé des Khmers, langues, textes, rites</w:t></w:r></w:hyperlink><w:hyperlink r:id="rId12" w:history="1"><w:r><w:rPr><w:color w:val="#410a8c"/><w:i w:val="1"/><w:iCs w:val="1"/><w:u w:val="single"/></w:rPr><w:t xml:space="preserve">,</w:t></w:r></w:hyperlink><w:r><w:rPr/><w:t xml:space="preserve"> (co-éditeurs : G. Mikaelian, N. Abdoul-Carime), Peter Lang, Bern, 2016, 262p.</w:t></w:r></w:p><w:p><w:pPr><w:pStyle w:val="Heading2"/></w:pPr><w:r><w:rPr/><w:t xml:space="preserve">Articles et chapitres d'ouvrages</w:t></w:r></w:p><w:p><w:pPr><w:numPr><w:ilvl w:val="0"/><w:numId w:val="7"/></w:numPr></w:pPr><w:r><w:rPr/><w:t xml:space="preserve">« Les morphèmes naa et ʔɛj en khmer : étude syntaxique et sémantique », [in] </w:t></w:r><w:r><w:rPr><w:i w:val="1"/><w:iCs w:val="1"/></w:rPr><w:t xml:space="preserve">Udaya – Journal of Khmer studies</w:t></w:r><w:r><w:rPr/><w:t xml:space="preserve">, n° 3, 2002, Cambodge, pp. 17-34.</w:t></w:r></w:p><w:p><w:pPr><w:numPr><w:ilvl w:val="0"/><w:numId w:val="7"/></w:numPr></w:pPr><w:hyperlink r:id="rId13" w:history="1"><w:r><w:rPr><w:color w:val="#410a8c"/><w:u w:val="single"/></w:rPr><w:t xml:space="preserve">« ʔɛj et naa : Indéfinis – interrogatifs en Khmer. Deux formes de non-individuation »</w:t></w:r></w:hyperlink><w:r><w:rPr/><w:t xml:space="preserve">,[in]</w:t></w:r><w:r><w:rPr><w:i w:val="1"/><w:iCs w:val="1"/></w:rPr><w:t xml:space="preserve">Faits de langues. Les Cahiers</w:t></w:r><w:r><w:rPr/><w:t xml:space="preserve">, n 1, Paris, 2009, pp. 127 – 169.</w:t></w:r></w:p><w:p><w:pPr><w:numPr><w:ilvl w:val="0"/><w:numId w:val="7"/></w:numPr></w:pPr><w:hyperlink r:id="rId14" w:history="1"><w:r><w:rPr><w:color w:val="#410a8c"/><w:u w:val="single"/></w:rPr><w:t xml:space="preserve">« Description de trəw en khmer contemporain »,</w:t></w:r></w:hyperlink><w:r><w:rPr><w:i w:val="1"/><w:iCs w:val="1"/></w:rPr><w:t xml:space="preserve">[in] Cahiers de Linguistique – Asie Orientale</w:t></w:r><w:r><w:rPr/><w:t xml:space="preserve">, vol. 38, 1. CRLAO, EHESS, Paris, 2009, pp. 71-124, (co-auteur D. Paillard).</w:t></w:r></w:p><w:p><w:pPr><w:numPr><w:ilvl w:val="0"/><w:numId w:val="7"/></w:numPr></w:pPr><w:hyperlink r:id="rId15" w:history="1"><w:r><w:rPr><w:color w:val="#410a8c"/><w:u w:val="single"/></w:rPr><w:t xml:space="preserve">« À propos du verbe /leːŋ/ en khmer : Identité sémantique et construction à verbes multiples »,</w:t></w:r></w:hyperlink><w:r><w:rPr/><w:t xml:space="preserve"> [in] </w:t></w:r><w:r><w:rPr><w:i w:val="1"/><w:iCs w:val="1"/></w:rPr><w:t xml:space="preserve">Péninsule</w:t></w:r><w:r><w:rPr/><w:t xml:space="preserve">, n° 59, 2010. Paris, pp. 171-210.</w:t></w:r></w:p><w:p><w:pPr><w:numPr><w:ilvl w:val="0"/><w:numId w:val="7"/></w:numPr></w:pPr><w:hyperlink r:id="rId16" w:history="1"><w:r><w:rPr><w:color w:val="#410a8c"/><w:u w:val="single"/></w:rPr><w:t xml:space="preserve">« trəw et la diathèse passive en khmer »</w:t></w:r></w:hyperlink><w:r><w:rPr/><w:t xml:space="preserve">, [in] </w:t></w:r><w:r><w:rPr><w:i w:val="1"/><w:iCs w:val="1"/></w:rPr><w:t xml:space="preserve">Faits de langues. Les Cahiers</w:t></w:r><w:r><w:rPr/><w:t xml:space="preserve">, n° 2, 2010, pp. 77-104.</w:t></w:r></w:p><w:p><w:pPr><w:numPr><w:ilvl w:val="0"/><w:numId w:val="7"/></w:numPr></w:pPr><w:hyperlink r:id="rId17" w:history="1"><w:r><w:rPr><w:color w:val="#410a8c"/><w:u w:val="single"/></w:rPr><w:t xml:space="preserve">“kʰlah in contemporary Khmer, quantitative and qualitative plurality”,</w:t></w:r></w:hyperlink><w:r><w:rPr/><w:t xml:space="preserve"> [in] </w:t></w:r><w:r><w:rPr><w:i w:val="1"/><w:iCs w:val="1"/></w:rPr><w:t xml:space="preserve">Journal of Southeast Asian Linguistics Society</w:t></w:r><w:r><w:rPr/><w:t xml:space="preserve">, Volume 3.2. 2010. 93-110, (co-auteur D. Paillard).</w:t></w:r></w:p><w:p><w:pPr><w:numPr><w:ilvl w:val="0"/><w:numId w:val="7"/></w:numPr></w:pPr><w:hyperlink r:id="rId18" w:history="1"><w:r><w:rPr><w:color w:val="#410a8c"/><w:u w:val="single"/></w:rPr><w:t xml:space="preserve">« Descriptions linguistiques du khmer : différentes approches de la singularité »</w:t></w:r></w:hyperlink><w:r><w:rPr/><w:t xml:space="preserve">, [in] </w:t></w:r><w:r><w:rPr><w:i w:val="1"/><w:iCs w:val="1"/></w:rPr><w:t xml:space="preserve">Péninsule</w:t></w:r><w:r><w:rPr/><w:t xml:space="preserve">, n° 65, 2012 (2), pp. 181-199.</w:t></w:r></w:p><w:p><w:pPr><w:numPr><w:ilvl w:val="0"/><w:numId w:val="7"/></w:numPr></w:pPr><w:r><w:rPr/><w:t xml:space="preserve">«</w:t></w:r><w:hyperlink r:id="rId19" w:history="1"><w:r><w:rPr><w:color w:val="#410a8c"/><w:u w:val="single"/></w:rPr><w:t xml:space="preserve"> Les démonstratifs dans le khmer contemporain de Phnom Penh : identification et enjeux énonciatifs</w:t></w:r></w:hyperlink><w:r><w:rPr/><w:t xml:space="preserve"> », [in] </w:t></w:r><w:r><w:rPr><w:i w:val="1"/><w:iCs w:val="1"/></w:rPr><w:t xml:space="preserve">Faits de langues</w:t></w:r><w:r><w:rPr/><w:t xml:space="preserve">, n°45, ed. Peter Lang, Bern, 2015, pp. 65-90.</w:t></w:r></w:p><w:p><w:pPr><w:numPr><w:ilvl w:val="0"/><w:numId w:val="7"/></w:numPr></w:pPr><w:r><w:rPr/><w:t xml:space="preserve">« </w:t></w:r><w:hyperlink r:id="rId20" w:history="1"><w:r><w:rPr><w:color w:val="#410a8c"/><w:u w:val="single"/></w:rPr><w:t xml:space="preserve">Les mots de la mémoire, En quête des représentations de la mémoire au prisme du mot cam en khmer</w:t></w:r></w:hyperlink><w:r><w:rPr/><w:t xml:space="preserve"> », [in] </w:t></w:r><w:r><w:rPr><w:i w:val="1"/><w:iCs w:val="1"/></w:rPr><w:t xml:space="preserve">Le passé des Khmers, langues, textes, rites</w:t></w:r><w:r><w:rPr/><w:t xml:space="preserve">, Peter Lang, Bern, 2016, pp. 41-75 (36p).</w:t></w:r></w:p><w:p><w:pPr><w:pStyle w:val="Heading2"/></w:pPr><w:r><w:rPr/><w:t xml:space="preserve">Comptes rendus</w:t></w:r></w:p><w:p><w:pPr><w:numPr><w:ilvl w:val="0"/><w:numId w:val="8"/></w:numPr></w:pPr><w:r><w:rPr/><w:t xml:space="preserve">« Comptes rendus 2015. John Haiman, </w:t></w:r><w:r><w:rPr><w:i w:val="1"/><w:iCs w:val="1"/></w:rPr><w:t xml:space="preserve">Cambodian. Khmer</w:t></w:r><w:r><w:rPr/><w:t xml:space="preserve">, London Oriental and African Language Library, Vol. 16, John Benjamins Publishing Company, Amsterdam / Philadelphie, 2011, xx + 425 p.», avec Michel ANTELME, [in] </w:t></w:r><w:r><w:rPr><w:i w:val="1"/><w:iCs w:val="1"/></w:rPr><w:t xml:space="preserve">Bulletin de la Société de Linguistique de Paris</w:t></w:r><w:r><w:rPr/><w:t xml:space="preserve">, tome 110/2, 2015 (publié en 2016), p. 79–93.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Compte-rendu de John Haiman, Cambodian. Khmer, London Oriental and African Language Library, Vol. 16, John Benjamins Publishing Company, Amsterdam/Philadelphie, 2011, xx + 425 p.</w:t></w:r></w:hyperlink></w:p><w:p><w:pPr/><w:hyperlink r:id="rId22" w:history="1"><w:r><w:rPr><w:color w:val="#410a8c"/><w:u w:val="single"/></w:rPr><w:t xml:space="preserve">Michel Rithy Antelme</w:t></w:r></w:hyperlink><w:r><w:rPr/><w:t xml:space="preserve">,</w:t></w:r><w:hyperlink r:id="rId23" w:history="1"><w:r><w:rPr><w:color w:val="#410a8c"/><w:u w:val="single"/></w:rPr><w:t xml:space="preserve">Joseph Deth Thach</w:t></w:r></w:hyperlink></w:p><w:p><w:pPr/><w:r><w:rPr><w:i w:val="1"/><w:iCs w:val="1"/></w:rPr><w:t xml:space="preserve">Bulletin de la Société de Linguistique de Paris</w:t></w:r><w:r><w:rPr/><w:t xml:space="preserve">, 2015, 2 (CX), pp.79-93</w:t></w:r></w:p><w:p><w:pPr/><w:r><w:rPr/><w:t xml:space="preserve">Article dans une revue</w:t></w:r></w:p><w:p><w:pPr/><w:hyperlink r:id="rId21" w:history="1"><w:r><w:rPr><w:color w:val="#410a8c"/><w:u w:val="single"/></w:rPr><w:t xml:space="preserve">hal-01439908v1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démonstratifs dans le khmer contemporain de Phnom Penh : identification et enjeux énonciatifs</w:t></w:r></w:hyperlink></w:p><w:p><w:pPr/><w:hyperlink r:id="rId25" w:history="1"><w:r><w:rPr><w:color w:val="#410a8c"/><w:u w:val="single"/></w:rPr><w:t xml:space="preserve">Joseph Thach</w:t></w:r></w:hyperlink></w:p><w:p><w:pPr/><w:r><w:rPr><w:i w:val="1"/><w:iCs w:val="1"/></w:rPr><w:t xml:space="preserve">Faits de langues</w:t></w:r><w:r><w:rPr/><w:t xml:space="preserve">, 2015, Varia, 45, pp.65-90</w:t></w:r></w:p><w:p><w:pPr/><w:r><w:rPr/><w:t xml:space="preserve">Article dans une revue</w:t></w:r></w:p><w:p><w:pPr/><w:hyperlink r:id="rId24" w:history="1"><w:r><w:rPr><w:color w:val="#410a8c"/><w:u w:val="single"/></w:rPr><w:t xml:space="preserve">hal-01435480v1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Descriptions linguistiques du khmer</w:t></w:r></w:hyperlink></w:p><w:p><w:pPr/><w:hyperlink r:id="rId25" w:history="1"><w:r><w:rPr><w:color w:val="#410a8c"/><w:u w:val="single"/></w:rPr><w:t xml:space="preserve">Joseph Thach</w:t></w:r></w:hyperlink></w:p><w:p><w:pPr/><w:r><w:rPr><w:i w:val="1"/><w:iCs w:val="1"/></w:rPr><w:t xml:space="preserve">Péninsule : Etudes Interdisciplinaires sur l’Asie du Sud- Est Péninsulaire</w:t></w:r><w:r><w:rPr/><w:t xml:space="preserve">, 2012, 2 (65), pp.181-199</w:t></w:r></w:p><w:p><w:pPr/><w:r><w:rPr/><w:t xml:space="preserve">Article dans une revue</w:t></w:r></w:p><w:p><w:pPr/><w:hyperlink r:id="rId26" w:history="1"><w:r><w:rPr><w:color w:val="#410a8c"/><w:u w:val="single"/></w:rPr><w:t xml:space="preserve">halshs-00964052v1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klah/ IN CONTEMPORARY KHMER</w:t></w:r></w:hyperlink></w:p><w:p><w:pPr/><w:hyperlink r:id="rId25" w:history="1"><w:r><w:rPr><w:color w:val="#410a8c"/><w:u w:val="single"/></w:rPr><w:t xml:space="preserve">Joseph Thach</w:t></w:r></w:hyperlink><w:r><w:rPr/><w:t xml:space="preserve">,</w:t></w:r><w:hyperlink r:id="rId28" w:history="1"><w:r><w:rPr><w:color w:val="#410a8c"/><w:u w:val="single"/></w:rPr><w:t xml:space="preserve">Denis Paillard</w:t></w:r></w:hyperlink></w:p><w:p><w:pPr/><w:r><w:rPr><w:i w:val="1"/><w:iCs w:val="1"/></w:rPr><w:t xml:space="preserve">Journal of the Southeast Asian Linguistics Society</w:t></w:r><w:r><w:rPr/><w:t xml:space="preserve">, 2010, 3 (2), pp.93-110</w:t></w:r></w:p><w:p><w:pPr/><w:r><w:rPr/><w:t xml:space="preserve">Article dans une revue</w:t></w:r></w:p><w:p><w:pPr/><w:hyperlink r:id="rId27" w:history="1"><w:r><w:rPr><w:color w:val="#410a8c"/><w:u w:val="single"/></w:rPr><w:t xml:space="preserve">hal-00723646v1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trew/ et la diathèse passive en khmer</w:t></w:r></w:hyperlink></w:p><w:p><w:pPr/><w:hyperlink r:id="rId25" w:history="1"><w:r><w:rPr><w:color w:val="#410a8c"/><w:u w:val="single"/></w:rPr><w:t xml:space="preserve">Joseph Thach</w:t></w:r></w:hyperlink></w:p><w:p><w:pPr/><w:r><w:rPr><w:i w:val="1"/><w:iCs w:val="1"/></w:rPr><w:t xml:space="preserve">Faits de langues : revue de linguistique. Les cahiers</w:t></w:r><w:r><w:rPr/><w:t xml:space="preserve">, 2010, 2, pp.77-104</w:t></w:r></w:p><w:p><w:pPr/><w:r><w:rPr/><w:t xml:space="preserve">Article dans une revue</w:t></w:r></w:p><w:p><w:pPr/><w:hyperlink r:id="rId29" w:history="1"><w:r><w:rPr><w:color w:val="#410a8c"/><w:u w:val="single"/></w:rPr><w:t xml:space="preserve">hal-00723357v1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À PROPOS DU VERBE leeŋ EN KHMER</w:t></w:r></w:hyperlink></w:p><w:p><w:pPr/><w:hyperlink r:id="rId25" w:history="1"><w:r><w:rPr><w:color w:val="#410a8c"/><w:u w:val="single"/></w:rPr><w:t xml:space="preserve">Joseph Thach</w:t></w:r></w:hyperlink></w:p><w:p><w:pPr/><w:r><w:rPr><w:i w:val="1"/><w:iCs w:val="1"/></w:rPr><w:t xml:space="preserve">Péninsule : Etudes Interdisciplinaires sur l’Asie du Sud- Est Péninsulaire</w:t></w:r><w:r><w:rPr/><w:t xml:space="preserve">, 2010, 2 (59), pp.171-210</w:t></w:r></w:p><w:p><w:pPr/><w:r><w:rPr/><w:t xml:space="preserve">Article dans une revue</w:t></w:r></w:p><w:p><w:pPr/><w:hyperlink r:id="rId30" w:history="1"><w:r><w:rPr><w:color w:val="#410a8c"/><w:u w:val="single"/></w:rPr><w:t xml:space="preserve">hal-00706298v1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Les Sivapàda du Cambodge », un atelier présenté à la 12e conférence internationale de la European Association of Southeast Asian Archaeologists (EurASEAA) à Leyde (Pays-Bas), le 4 septembre 2008 (Corpus des inscriptions khmères)</w:t></w:r></w:hyperlink></w:p><w:p><w:pPr/><w:hyperlink r:id="rId32" w:history="1"><w:r><w:rPr><w:color w:val="#410a8c"/><w:u w:val="single"/></w:rPr><w:t xml:space="preserve">Dominique Soutif</w:t></w:r></w:hyperlink><w:r><w:rPr/><w:t xml:space="preserve">,</w:t></w:r><w:hyperlink r:id="rId33" w:history="1"><w:r><w:rPr><w:color w:val="#410a8c"/><w:u w:val="single"/></w:rPr><w:t xml:space="preserve">Gerschheimer Gerdi</w:t></w:r></w:hyperlink><w:r><w:rPr/><w:t xml:space="preserve">,</w:t></w:r><w:hyperlink r:id="rId34" w:history="1"><w:r><w:rPr><w:color w:val="#410a8c"/><w:u w:val="single"/></w:rPr><w:t xml:space="preserve">Julia Estève</w:t></w:r></w:hyperlink><w:r><w:rPr/><w:t xml:space="preserve">,</w:t></w:r><w:hyperlink r:id="rId35" w:history="1"><w:r><w:rPr><w:color w:val="#410a8c"/><w:u w:val="single"/></w:rPr><w:t xml:space="preserve">Arlo Griffiths</w:t></w:r></w:hyperlink><w:r><w:rPr/><w:t xml:space="preserve">,</w:t></w:r><w:hyperlink r:id="rId36" w:history="1"><w:r><w:rPr><w:color w:val="#410a8c"/><w:u w:val="single"/></w:rPr><w:t xml:space="preserve">Pierre Pichard</w:t></w:r></w:hyperlink><w:r><w:rPr/><w:t xml:space="preserve">et al.</w:t></w:r></w:p><w:p><w:pPr/><w:r><w:rPr><w:i w:val="1"/><w:iCs w:val="1"/></w:rPr><w:t xml:space="preserve">Bulletin de l'Ecole française d'Extrême-Orient</w:t></w:r><w:r><w:rPr/><w:t xml:space="preserve">, 2009, 95-96 (1), pp.425-430. </w:t></w:r><w:hyperlink r:id="rId37" w:history="1"><w:r><w:rPr><w:color w:val="#410a8c"/><w:u w:val="single"/></w:rPr><w:t xml:space="preserve">⟨10.3406/befeo.2008.6116⟩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halshs-02552324v1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Description de /trew/ en Khmer contemporain = Description of trɜɨ in contemporary Khmer</w:t></w:r></w:hyperlink></w:p><w:p><w:pPr/><w:hyperlink r:id="rId25" w:history="1"><w:r><w:rPr><w:color w:val="#410a8c"/><w:u w:val="single"/></w:rPr><w:t xml:space="preserve">Joseph Thach</w:t></w:r></w:hyperlink><w:r><w:rPr/><w:t xml:space="preserve">,</w:t></w:r><w:hyperlink r:id="rId28" w:history="1"><w:r><w:rPr><w:color w:val="#410a8c"/><w:u w:val="single"/></w:rPr><w:t xml:space="preserve">Denis Paillard</w:t></w:r></w:hyperlink></w:p><w:p><w:pPr/><w:r><w:rPr><w:i w:val="1"/><w:iCs w:val="1"/></w:rPr><w:t xml:space="preserve">Cahiers de linguistique - Asie Orientale</w:t></w:r><w:r><w:rPr/><w:t xml:space="preserve">, 2009, 38 (1), pp.71-124</w:t></w:r></w:p><w:p><w:pPr/><w:r><w:rPr/><w:t xml:space="preserve">Article dans une revue</w:t></w:r></w:p><w:p><w:pPr/><w:hyperlink r:id="rId38" w:history="1"><w:r><w:rPr><w:color w:val="#410a8c"/><w:u w:val="single"/></w:rPr><w:t xml:space="preserve">hal-00723610v1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naa / ?ej : indéfini - interrogatif en khmer</w:t></w:r></w:hyperlink></w:p><w:p><w:pPr/><w:hyperlink r:id="rId23" w:history="1"><w:r><w:rPr><w:color w:val="#410a8c"/><w:u w:val="single"/></w:rPr><w:t xml:space="preserve">Joseph Deth Thach</w:t></w:r></w:hyperlink></w:p><w:p><w:pPr/><w:r><w:rPr><w:i w:val="1"/><w:iCs w:val="1"/></w:rPr><w:t xml:space="preserve">Faits de langues : revue de linguistique. Les cahiers</w:t></w:r><w:r><w:rPr/><w:t xml:space="preserve">, 2009, 1, pp.119</w:t></w:r></w:p><w:p><w:pPr/><w:r><w:rPr/><w:t xml:space="preserve">Article dans une revue</w:t></w:r></w:p><w:p><w:pPr/><w:hyperlink r:id="rId39" w:history="1"><w:r><w:rPr><w:color w:val="#410a8c"/><w:u w:val="single"/></w:rPr><w:t xml:space="preserve">halshs-00676447v1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morphèmes naa et ʔɛj en khmer : étude syntaxique et sémantique</w:t></w:r></w:hyperlink></w:p><w:p><w:pPr/><w:hyperlink r:id="rId23" w:history="1"><w:r><w:rPr><w:color w:val="#410a8c"/><w:u w:val="single"/></w:rPr><w:t xml:space="preserve">Joseph Deth Thach</w:t></w:r></w:hyperlink></w:p><w:p><w:pPr/><w:r><w:rPr><w:i w:val="1"/><w:iCs w:val="1"/></w:rPr><w:t xml:space="preserve">UDAYA - Journal of Khmer Studies</w:t></w:r><w:r><w:rPr/><w:t xml:space="preserve">, 2002, 3, pp.17-34</w:t></w:r></w:p><w:p><w:pPr/><w:r><w:rPr/><w:t xml:space="preserve">Article dans une revue</w:t></w:r></w:p><w:p><w:pPr/><w:hyperlink r:id="rId40" w:history="1"><w:r><w:rPr><w:color w:val="#410a8c"/><w:u w:val="single"/></w:rPr><w:t xml:space="preserve">hal-01497640v1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Demonstratives and construction of reference in Khmer</w:t></w:r></w:hyperlink></w:p><w:p><w:pPr/><w:hyperlink r:id="rId25" w:history="1"><w:r><w:rPr><w:color w:val="#410a8c"/><w:u w:val="single"/></w:rPr><w:t xml:space="preserve">Joseph Thach</w:t></w:r></w:hyperlink></w:p><w:p><w:pPr/><w:r><w:rPr><w:i w:val="1"/><w:iCs w:val="1"/></w:rPr><w:t xml:space="preserve">CONFERENCE ON REFERENTIALITY</w:t></w:r><w:r><w:rPr/><w:t xml:space="preserve">, Oct 2013, PARANA (Curitiba), Brésil</w:t></w:r></w:p><w:p><w:pPr/><w:r><w:rPr/><w:t xml:space="preserve">Communication dans un congrès</w:t></w:r></w:p><w:p><w:pPr/><w:hyperlink r:id="rId41" w:history="1"><w:r><w:rPr><w:color w:val="#410a8c"/><w:u w:val="single"/></w:rPr><w:t xml:space="preserve">halshs-00964057v1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Temporalités khmères : de près, de loin, entre îles et péninsules</w:t></w:r></w:hyperlink></w:p><w:p><w:pPr/><w:hyperlink r:id="rId43" w:history="1"><w:r><w:rPr><w:color w:val="#410a8c"/><w:u w:val="single"/></w:rPr><w:t xml:space="preserve">Éric Bourdonneau</w:t></w:r></w:hyperlink><w:r><w:rPr/><w:t xml:space="preserve">,</w:t></w:r><w:hyperlink r:id="rId44" w:history="1"><w:r><w:rPr><w:color w:val="#410a8c"/><w:u w:val="single"/></w:rPr><w:t xml:space="preserve">Gregory Mikaelian</w:t></w:r></w:hyperlink><w:r><w:rPr/><w:t xml:space="preserve">,</w:t></w:r><w:hyperlink r:id="rId45" w:history="1"><w:r><w:rPr><w:color w:val="#410a8c"/><w:u w:val="single"/></w:rPr><w:t xml:space="preserve">Nasir Abdoul-Carime</w:t></w:r></w:hyperlink><w:r><w:rPr/><w:t xml:space="preserve">,</w:t></w:r><w:hyperlink r:id="rId23" w:history="1"><w:r><w:rPr><w:color w:val="#410a8c"/><w:u w:val="single"/></w:rPr><w:t xml:space="preserve">Joseph Deth Thach</w:t></w:r></w:hyperlink></w:p><w:p><w:pPr/><w:r><w:rPr/><w:t xml:space="preserve">Peter Lang, 2021</w:t></w:r></w:p><w:p><w:pPr/><w:r><w:rPr/><w:t xml:space="preserve">Ouvrages</w:t></w:r></w:p><w:p><w:pPr/><w:hyperlink r:id="rId42" w:history="1"><w:r><w:rPr><w:color w:val="#410a8c"/><w:u w:val="single"/></w:rPr><w:t xml:space="preserve">halshs-03137078v1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passé des khmers, Langues, textes, rites</w:t></w:r></w:hyperlink></w:p><w:p><w:pPr/><w:hyperlink r:id="rId23" w:history="1"><w:r><w:rPr><w:color w:val="#410a8c"/><w:u w:val="single"/></w:rPr><w:t xml:space="preserve">Joseph Deth Thach</w:t></w:r></w:hyperlink><w:r><w:rPr/><w:t xml:space="preserve">,</w:t></w:r><w:hyperlink r:id="rId47" w:history="1"><w:r><w:rPr><w:color w:val="#410a8c"/><w:u w:val="single"/></w:rPr><w:t xml:space="preserve">Grégory Mikaelian</w:t></w:r></w:hyperlink><w:r><w:rPr/><w:t xml:space="preserve">,</w:t></w:r><w:hyperlink r:id="rId45" w:history="1"><w:r><w:rPr><w:color w:val="#410a8c"/><w:u w:val="single"/></w:rPr><w:t xml:space="preserve">Nasir Abdoul-Carime</w:t></w:r></w:hyperlink></w:p><w:p><w:pPr/><w:r><w:rPr/><w:t xml:space="preserve">Joseph Thach, Nasir Abdoul-Carime, Grégory Mikaelian. 2016, 978-3-0343-2195-2</w:t></w:r></w:p><w:p><w:pPr/><w:r><w:rPr/><w:t xml:space="preserve">Ouvrages</w:t></w:r></w:p><w:p><w:pPr/><w:hyperlink r:id="rId46" w:history="1"><w:r><w:rPr><w:color w:val="#410a8c"/><w:u w:val="single"/></w:rPr><w:t xml:space="preserve">hal-01499864v1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L’Indéfinition en khmer</w:t></w:r></w:hyperlink></w:p><w:p><w:pPr/><w:hyperlink r:id="rId23" w:history="1"><w:r><w:rPr><w:color w:val="#410a8c"/><w:u w:val="single"/></w:rPr><w:t xml:space="preserve">Joseph Deth Thach</w:t></w:r></w:hyperlink></w:p><w:p><w:pPr/><w:hyperlink r:id="rId49" w:history="1"><w:r><w:rPr><w:color w:val="#410a8c"/><w:u w:val="single"/></w:rPr><w:t xml:space="preserve">PETER LANG</w:t></w:r></w:hyperlink><w:r><w:rPr/><w:t xml:space="preserve">, 2013, 978-3-0343-1250-9</w:t></w:r></w:p><w:p><w:pPr/><w:r><w:rPr/><w:t xml:space="preserve">Ouvrages</w:t></w:r></w:p><w:p><w:pPr/><w:hyperlink r:id="rId48" w:history="1"><w:r><w:rPr><w:color w:val="#410a8c"/><w:u w:val="single"/></w:rPr><w:t xml:space="preserve">hal-01497643v1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Préface</w:t></w:r></w:hyperlink></w:p><w:p><w:pPr/><w:hyperlink r:id="rId51" w:history="1"><w:r><w:rPr><w:color w:val="#410a8c"/><w:u w:val="single"/></w:rPr><w:t xml:space="preserve">Hélène de Penanros</w:t></w:r></w:hyperlink><w:r><w:rPr/><w:t xml:space="preserve">,</w:t></w:r><w:hyperlink r:id="rId23" w:history="1"><w:r><w:rPr><w:color w:val="#410a8c"/><w:u w:val="single"/></w:rPr><w:t xml:space="preserve">Joseph Deth Thach</w:t></w:r></w:hyperlink></w:p><w:p><w:pPr/><w:r><w:rPr><w:i w:val="1"/><w:iCs w:val="1"/></w:rPr><w:t xml:space="preserve">Du temps et de l’aspect dans les langues Approches linguistiques de la temporalité</w:t></w:r><w:r><w:rPr/><w:t xml:space="preserve">, Peter Lang, pp.13-18, 2024</w:t></w:r></w:p><w:p><w:pPr/><w:r><w:rPr/><w:t xml:space="preserve">Chapitre d'ouvrage</w:t></w:r></w:p><w:p><w:pPr/><w:hyperlink r:id="rId50" w:history="1"><w:r><w:rPr><w:color w:val="#410a8c"/><w:u w:val="single"/></w:rPr><w:t xml:space="preserve">hal-04440548v1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représentations logiques des temps (tenses) des langues naturelles aux individus temporels (time) : sémantique formelle, des événements, syntaxe, cognition</w:t></w:r></w:hyperlink></w:p><w:p><w:pPr/><w:hyperlink r:id="rId51" w:history="1"><w:r><w:rPr><w:color w:val="#410a8c"/><w:u w:val="single"/></w:rPr><w:t xml:space="preserve">Hélène de Penanros</w:t></w:r></w:hyperlink><w:r><w:rPr/><w:t xml:space="preserve">,</w:t></w:r><w:hyperlink r:id="rId25" w:history="1"><w:r><w:rPr><w:color w:val="#410a8c"/><w:u w:val="single"/></w:rPr><w:t xml:space="preserve">Joseph Thach</w:t></w:r></w:hyperlink><w:r><w:rPr/><w:t xml:space="preserve">,</w:t></w:r><w:hyperlink r:id="rId53" w:history="1"><w:r><w:rPr><w:color w:val="#410a8c"/><w:u w:val="single"/></w:rPr><w:t xml:space="preserve">Eric Corre</w:t></w:r></w:hyperlink></w:p><w:p><w:pPr/><w:r><w:rPr><w:i w:val="1"/><w:iCs w:val="1"/></w:rPr><w:t xml:space="preserve">Du temps et de l’aspect dans les langues - Approches linguistiques de la temporalité, 2022. Hélène de Penanros, Joseph Thach (eds.).Etudes contrastives / Contrastive Studies, Volume 17, Peterlang.</w:t></w:r><w:r><w:rPr/><w:t xml:space="preserve">, Peter Lang Verlag, 2022, </w:t></w:r><w:hyperlink r:id="rId54" w:history="1"><w:r><w:rPr><w:color w:val="#410a8c"/><w:u w:val="single"/></w:rPr><w:t xml:space="preserve">⟨10.3726/b18596⟩</w:t></w:r></w:hyperlink></w:p><w:p><w:pPr/><w:r><w:rPr/><w:t xml:space="preserve">Chapitre d'ouvrage</w:t></w:r></w:p><w:p><w:pPr/><w:hyperlink r:id="rId52" w:history="1"><w:r><w:rPr><w:color w:val="#410a8c"/><w:u w:val="single"/></w:rPr><w:t xml:space="preserve">halshs-03892748v1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43" w:history="1"><w:r><w:rPr><w:color w:val="#410a8c"/><w:u w:val="single"/></w:rPr><w:t xml:space="preserve">Éric Bourdonneau</w:t></w:r></w:hyperlink><w:r><w:rPr/><w:t xml:space="preserve">,</w:t></w:r><w:hyperlink r:id="rId44" w:history="1"><w:r><w:rPr><w:color w:val="#410a8c"/><w:u w:val="single"/></w:rPr><w:t xml:space="preserve">Gregory Mikaelian</w:t></w:r></w:hyperlink><w:r><w:rPr/><w:t xml:space="preserve">,</w:t></w:r><w:hyperlink r:id="rId45" w:history="1"><w:r><w:rPr><w:color w:val="#410a8c"/><w:u w:val="single"/></w:rPr><w:t xml:space="preserve">Nasir Abdoul-Carime</w:t></w:r></w:hyperlink><w:r><w:rPr/><w:t xml:space="preserve">,</w:t></w:r><w:hyperlink r:id="rId23" w:history="1"><w:r><w:rPr><w:color w:val="#410a8c"/><w:u w:val="single"/></w:rPr><w:t xml:space="preserve">Joseph Deth Thach</w:t></w:r></w:hyperlink></w:p><w:p><w:pPr/><w:r><w:rPr><w:i w:val="1"/><w:iCs w:val="1"/></w:rPr><w:t xml:space="preserve">Temporalités khmères : de près, de loin, entre îles et péninsules</w:t></w:r><w:r><w:rPr/><w:t xml:space="preserve">, Peter Lang, pp.25-35, 2021</w:t></w:r></w:p><w:p><w:pPr/><w:r><w:rPr/><w:t xml:space="preserve">Chapitre d'ouvrage</w:t></w:r></w:p><w:p><w:pPr/><w:hyperlink r:id="rId55" w:history="1"><w:r><w:rPr><w:color w:val="#410a8c"/><w:u w:val="single"/></w:rPr><w:t xml:space="preserve">halshs-03137081v1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mots de la mémoire</w:t></w:r></w:hyperlink></w:p><w:p><w:pPr/><w:hyperlink r:id="rId25" w:history="1"><w:r><w:rPr><w:color w:val="#410a8c"/><w:u w:val="single"/></w:rPr><w:t xml:space="preserve">Joseph Thach</w:t></w:r></w:hyperlink></w:p><w:p><w:pPr/><w:r><w:rPr/><w:t xml:space="preserve">Joseph Deth Thach; Nasir Abdoul-Carime; Grégory Mikaelian. </w:t></w:r><w:r><w:rPr><w:i w:val="1"/><w:iCs w:val="1"/></w:rPr><w:t xml:space="preserve">Le Passé des Khmers, langues, textes, rites</w:t></w:r><w:r><w:rPr/><w:t xml:space="preserve">, </w:t></w:r><w:hyperlink r:id="rId57" w:history="1"><w:r><w:rPr><w:color w:val="#410a8c"/><w:u w:val="single"/></w:rPr><w:t xml:space="preserve">Peter Lang</w:t></w:r></w:hyperlink><w:r><w:rPr/><w:t xml:space="preserve">, pp.41-75, 2016, 978-3-0343-2195-2</w:t></w:r></w:p><w:p><w:pPr/><w:r><w:rPr/><w:t xml:space="preserve">Chapitre d'ouvrage</w:t></w:r></w:p><w:p><w:pPr/><w:hyperlink r:id="rId56" w:history="1"><w:r><w:rPr><w:color w:val="#410a8c"/><w:u w:val="single"/></w:rPr><w:t xml:space="preserve">hal-01435508v1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Quelles consciences du passé pour les Khmers ?</w:t></w:r></w:hyperlink></w:p><w:p><w:pPr/><w:hyperlink r:id="rId45" w:history="1"><w:r><w:rPr><w:color w:val="#410a8c"/><w:u w:val="single"/></w:rPr><w:t xml:space="preserve">Nasir Abdoul-Carime</w:t></w:r></w:hyperlink><w:r><w:rPr/><w:t xml:space="preserve">,</w:t></w:r><w:hyperlink r:id="rId47" w:history="1"><w:r><w:rPr><w:color w:val="#410a8c"/><w:u w:val="single"/></w:rPr><w:t xml:space="preserve">Grégory Mikaelian</w:t></w:r></w:hyperlink><w:r><w:rPr/><w:t xml:space="preserve">,</w:t></w:r><w:hyperlink r:id="rId23" w:history="1"><w:r><w:rPr><w:color w:val="#410a8c"/><w:u w:val="single"/></w:rPr><w:t xml:space="preserve">Joseph Deth Thach</w:t></w:r></w:hyperlink></w:p><w:p><w:pPr/><w:r><w:rPr/><w:t xml:space="preserve">Nasir Abdoul-Carime, Grégory Mikaelian, Joseph Thach. </w:t></w:r><w:r><w:rPr><w:i w:val="1"/><w:iCs w:val="1"/></w:rPr><w:t xml:space="preserve">Le passé des Khmers, Langues, Textes, Rites</w:t></w:r><w:r><w:rPr/><w:t xml:space="preserve">, PETER LANG, pp.7-16, 2016, 978-3-0343-2195-2</w:t></w:r></w:p><w:p><w:pPr/><w:r><w:rPr/><w:t xml:space="preserve">Chapitre d'ouvrage</w:t></w:r></w:p><w:p><w:pPr/><w:hyperlink r:id="rId58" w:history="1"><w:r><w:rPr><w:color w:val="#410a8c"/><w:u w:val="single"/></w:rPr><w:t xml:space="preserve">hal-01497026v1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A7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A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7A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B3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E2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A27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470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BE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jf.cnrs.fr/sedyl" TargetMode="External"/><Relationship Id="rId8" Type="http://schemas.openxmlformats.org/officeDocument/2006/relationships/hyperlink" Target="http://case.ehess.fr" TargetMode="External"/><Relationship Id="rId9" Type="http://schemas.openxmlformats.org/officeDocument/2006/relationships/hyperlink" Target="http://www.projetmanusastra.com" TargetMode="External"/><Relationship Id="rId10" Type="http://schemas.openxmlformats.org/officeDocument/2006/relationships/hyperlink" Target="http://www.jseals.org" TargetMode="External"/><Relationship Id="rId11" Type="http://schemas.openxmlformats.org/officeDocument/2006/relationships/hyperlink" Target="../hal-01435539" TargetMode="External"/><Relationship Id="rId12" Type="http://schemas.openxmlformats.org/officeDocument/2006/relationships/hyperlink" Target="http://https//hal.archives-ouvertes.fr/hal-01435539" TargetMode="External"/><Relationship Id="rId13" Type="http://schemas.openxmlformats.org/officeDocument/2006/relationships/hyperlink" Target="../halshs-00676447/document" TargetMode="External"/><Relationship Id="rId14" Type="http://schemas.openxmlformats.org/officeDocument/2006/relationships/hyperlink" Target="../hal-00723610/document" TargetMode="External"/><Relationship Id="rId15" Type="http://schemas.openxmlformats.org/officeDocument/2006/relationships/hyperlink" Target="../hal-00706298/document" TargetMode="External"/><Relationship Id="rId16" Type="http://schemas.openxmlformats.org/officeDocument/2006/relationships/hyperlink" Target="../hal-00723357/document" TargetMode="External"/><Relationship Id="rId17" Type="http://schemas.openxmlformats.org/officeDocument/2006/relationships/hyperlink" Target="../hal-00723646/document" TargetMode="External"/><Relationship Id="rId18" Type="http://schemas.openxmlformats.org/officeDocument/2006/relationships/hyperlink" Target="../halshs-00964052/document" TargetMode="External"/><Relationship Id="rId19" Type="http://schemas.openxmlformats.org/officeDocument/2006/relationships/hyperlink" Target="../hal-01435480" TargetMode="External"/><Relationship Id="rId20" Type="http://schemas.openxmlformats.org/officeDocument/2006/relationships/hyperlink" Target="../hal-01435508" TargetMode="External"/><Relationship Id="rId21" Type="http://schemas.openxmlformats.org/officeDocument/2006/relationships/hyperlink" Target="https://hal.science/hal-01439908v1" TargetMode="External"/><Relationship Id="rId22" Type="http://schemas.openxmlformats.org/officeDocument/2006/relationships/hyperlink" Target="https://hal.science/search/index/?q=*&amp;authFullName_s=Michel Rithy Antelme" TargetMode="External"/><Relationship Id="rId23" Type="http://schemas.openxmlformats.org/officeDocument/2006/relationships/hyperlink" Target="https://hal.science/search/index/?q=*&amp;authFullName_s=Joseph Deth Thach" TargetMode="External"/><Relationship Id="rId24" Type="http://schemas.openxmlformats.org/officeDocument/2006/relationships/hyperlink" Target="https://hal.science/hal-01435480v1" TargetMode="External"/><Relationship Id="rId25" Type="http://schemas.openxmlformats.org/officeDocument/2006/relationships/hyperlink" Target="https://hal.science/search/index/?q=*&amp;authFullName_s=Joseph Thach" TargetMode="External"/><Relationship Id="rId26" Type="http://schemas.openxmlformats.org/officeDocument/2006/relationships/hyperlink" Target="https://shs.hal.science/halshs-00964052v1" TargetMode="External"/><Relationship Id="rId27" Type="http://schemas.openxmlformats.org/officeDocument/2006/relationships/hyperlink" Target="https://hal.science/hal-00723646v1" TargetMode="External"/><Relationship Id="rId28" Type="http://schemas.openxmlformats.org/officeDocument/2006/relationships/hyperlink" Target="https://hal.science/search/index/?q=*&amp;authFullName_s=Denis Paillard" TargetMode="External"/><Relationship Id="rId29" Type="http://schemas.openxmlformats.org/officeDocument/2006/relationships/hyperlink" Target="https://hal.science/hal-00723357v1" TargetMode="External"/><Relationship Id="rId30" Type="http://schemas.openxmlformats.org/officeDocument/2006/relationships/hyperlink" Target="https://hal.science/hal-00706298v1" TargetMode="External"/><Relationship Id="rId31" Type="http://schemas.openxmlformats.org/officeDocument/2006/relationships/hyperlink" Target="https://shs.hal.science/halshs-02552324v1" TargetMode="External"/><Relationship Id="rId32" Type="http://schemas.openxmlformats.org/officeDocument/2006/relationships/hyperlink" Target="https://hal.science/search/index/?q=*&amp;authFullName_s=Dominique Soutif" TargetMode="External"/><Relationship Id="rId33" Type="http://schemas.openxmlformats.org/officeDocument/2006/relationships/hyperlink" Target="https://hal.science/search/index/?q=*&amp;authFullName_s=Gerschheimer Gerdi" TargetMode="External"/><Relationship Id="rId34" Type="http://schemas.openxmlformats.org/officeDocument/2006/relationships/hyperlink" Target="https://hal.science/search/index/?q=*&amp;authFullName_s=Julia Est&#232;ve" TargetMode="External"/><Relationship Id="rId35" Type="http://schemas.openxmlformats.org/officeDocument/2006/relationships/hyperlink" Target="https://hal.science/search/index/?q=*&amp;authFullName_s=Arlo Griffiths" TargetMode="External"/><Relationship Id="rId36" Type="http://schemas.openxmlformats.org/officeDocument/2006/relationships/hyperlink" Target="https://hal.science/search/index/?q=*&amp;authFullName_s=Pierre Pichard" TargetMode="External"/><Relationship Id="rId37" Type="http://schemas.openxmlformats.org/officeDocument/2006/relationships/hyperlink" Target="https://dx.doi.org/10.3406/befeo.2008.6116" TargetMode="External"/><Relationship Id="rId38" Type="http://schemas.openxmlformats.org/officeDocument/2006/relationships/hyperlink" Target="https://hal.science/hal-00723610v1" TargetMode="External"/><Relationship Id="rId39" Type="http://schemas.openxmlformats.org/officeDocument/2006/relationships/hyperlink" Target="https://shs.hal.science/halshs-00676447v1" TargetMode="External"/><Relationship Id="rId40" Type="http://schemas.openxmlformats.org/officeDocument/2006/relationships/hyperlink" Target="https://hal.science/hal-01497640v1" TargetMode="External"/><Relationship Id="rId41" Type="http://schemas.openxmlformats.org/officeDocument/2006/relationships/hyperlink" Target="https://shs.hal.science/halshs-00964057v1" TargetMode="External"/><Relationship Id="rId42" Type="http://schemas.openxmlformats.org/officeDocument/2006/relationships/hyperlink" Target="https://shs.hal.science/halshs-03137078v1" TargetMode="External"/><Relationship Id="rId43" Type="http://schemas.openxmlformats.org/officeDocument/2006/relationships/hyperlink" Target="https://hal.science/search/index/?q=*&amp;authFullName_s=&#201;ric Bourdonneau" TargetMode="External"/><Relationship Id="rId44" Type="http://schemas.openxmlformats.org/officeDocument/2006/relationships/hyperlink" Target="https://hal.science/search/index/?q=*&amp;authFullName_s=Gregory Mikaelian" TargetMode="External"/><Relationship Id="rId45" Type="http://schemas.openxmlformats.org/officeDocument/2006/relationships/hyperlink" Target="https://hal.science/search/index/?q=*&amp;authFullName_s=Nasir Abdoul-Carime" TargetMode="External"/><Relationship Id="rId46" Type="http://schemas.openxmlformats.org/officeDocument/2006/relationships/hyperlink" Target="https://hal.science/hal-01499864v1" TargetMode="External"/><Relationship Id="rId47" Type="http://schemas.openxmlformats.org/officeDocument/2006/relationships/hyperlink" Target="https://hal.science/search/index/?q=*&amp;authFullName_s=Gr&#233;gory Mikaelian" TargetMode="External"/><Relationship Id="rId48" Type="http://schemas.openxmlformats.org/officeDocument/2006/relationships/hyperlink" Target="https://hal.science/hal-01497643v1" TargetMode="External"/><Relationship Id="rId49" Type="http://schemas.openxmlformats.org/officeDocument/2006/relationships/hyperlink" Target="https://www.peterlang.com/view/product/45777?rskey=87y9UG&amp;amp;result=1" TargetMode="External"/><Relationship Id="rId50" Type="http://schemas.openxmlformats.org/officeDocument/2006/relationships/hyperlink" Target="https://cnrs.hal.science/hal-04440548v1" TargetMode="External"/><Relationship Id="rId51" Type="http://schemas.openxmlformats.org/officeDocument/2006/relationships/hyperlink" Target="https://hal.science/search/index/?q=*&amp;authFullName_s=H&#233;l&#232;ne de Penanros" TargetMode="External"/><Relationship Id="rId52" Type="http://schemas.openxmlformats.org/officeDocument/2006/relationships/hyperlink" Target="https://shs.hal.science/halshs-03892748v1" TargetMode="External"/><Relationship Id="rId53" Type="http://schemas.openxmlformats.org/officeDocument/2006/relationships/hyperlink" Target="https://hal.science/search/index/?q=*&amp;authFullName_s=Eric Corre" TargetMode="External"/><Relationship Id="rId54" Type="http://schemas.openxmlformats.org/officeDocument/2006/relationships/hyperlink" Target="https://dx.doi.org/10.3726/b18596" TargetMode="External"/><Relationship Id="rId55" Type="http://schemas.openxmlformats.org/officeDocument/2006/relationships/hyperlink" Target="https://shs.hal.science/halshs-03137081v1" TargetMode="External"/><Relationship Id="rId56" Type="http://schemas.openxmlformats.org/officeDocument/2006/relationships/hyperlink" Target="https://hal.science/hal-01435508v1" TargetMode="External"/><Relationship Id="rId57" Type="http://schemas.openxmlformats.org/officeDocument/2006/relationships/hyperlink" Target="https://www.peterlang.com/" TargetMode="External"/><Relationship Id="rId58" Type="http://schemas.openxmlformats.org/officeDocument/2006/relationships/hyperlink" Target="https://hal.science/hal-0149702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Thach</dc:title>
  <dc:description>CV</dc:description>
  <dc:subject/>
  <cp:keywords/>
  <cp:category/>
  <cp:lastModifiedBy/>
  <dcterms:created xsi:type="dcterms:W3CDTF">2026-05-05T10:57:56+02:00</dcterms:created>
  <dcterms:modified xsi:type="dcterms:W3CDTF">2026-05-05T10:57:56+02:00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