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Joseph Gabet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Isometry for Variable-Density Continuous Frequency Sampling for Off-the-Grid Sparse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Gabet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Kiryung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IEEE International Conference on Acoustics, Speech, and Signal Processing (ICASSP 2026)</w:t>
            </w:r>
            <w:r>
              <w:rPr/>
              <w:t xml:space="preserve">, IEEE Signal Processing Society, May 2026, Barcelone, Spain. pp.811-815,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⟨10.1109/ICASSP55912.2026.11461010⟩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hal-05270145v2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Déconvolution Dynamique par Descente de Gradient Préconditionnée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Gabet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Ferreira Da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Soussen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 2025)</w:t>
            </w:r>
            <w:r>
              <w:rPr/>
              <w:t xml:space="preserve">, GRETSI, Aug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hal-05014966v3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0145v2" TargetMode="External"/><Relationship Id="rId8" Type="http://schemas.openxmlformats.org/officeDocument/2006/relationships/hyperlink" Target="https://hal.science/search/index/?q=*&amp;authFullName_s=Joseph Gabet" TargetMode="External"/><Relationship Id="rId9" Type="http://schemas.openxmlformats.org/officeDocument/2006/relationships/hyperlink" Target="https://hal.science/search/index/?q=*&amp;authFullName_s=Maxime Ferreira da Costa" TargetMode="External"/><Relationship Id="rId10" Type="http://schemas.openxmlformats.org/officeDocument/2006/relationships/hyperlink" Target="https://hal.science/search/index/?q=*&amp;authFullName_s=Kiryung Lee" TargetMode="External"/><Relationship Id="rId11" Type="http://schemas.openxmlformats.org/officeDocument/2006/relationships/hyperlink" Target="https://dx.doi.org/10.1109/ICASSP55912.2026.11461010" TargetMode="External"/><Relationship Id="rId12" Type="http://schemas.openxmlformats.org/officeDocument/2006/relationships/hyperlink" Target="https://hal.science/hal-05014966v3" TargetMode="External"/><Relationship Id="rId13" Type="http://schemas.openxmlformats.org/officeDocument/2006/relationships/hyperlink" Target="https://hal.science/search/index/?q=*&amp;authFullName_s=Maxime Ferreira Da Costa" TargetMode="External"/><Relationship Id="rId14" Type="http://schemas.openxmlformats.org/officeDocument/2006/relationships/hyperlink" Target="https://hal.science/search/index/?q=*&amp;authFullName_s=Charles Soussen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Gabet</dc:title>
  <dc:description>CV</dc:description>
  <dc:subject/>
  <cp:keywords/>
  <cp:category/>
  <cp:lastModifiedBy/>
  <dcterms:created xsi:type="dcterms:W3CDTF">2026-05-19T01:06:45+02:00</dcterms:created>
  <dcterms:modified xsi:type="dcterms:W3CDTF">2026-05-19T01:06:45+02:00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