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Joséphine Lécuyer </w:t>
      </w:r>
      <w:r>
        <w:rPr>
          <w:color w:val="641e6e"/>
        </w:rPr>
        <w:t xml:space="preserve">Maîtresse de conférences à l'Université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Imaginaries and Peripheralization: The Impact of Stigmatization on Development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Amercian Association of Geographers,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Migration Studies through Housing Studies - Migration-led urban renewal in French shrinking small towns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Decentering Migration Studies</w:t>
            </w:r>
            <w:r>
              <w:rPr/>
              <w:t xml:space="preserve">, IMISCOE, Jun 2025,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Narrative: Local Actor Strategies and Territorial Imaginaries in a Peripheralized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RSA Annual Conference Navigating Regional Transformation</w:t>
            </w:r>
            <w:r>
              <w:rPr/>
              <w:t xml:space="preserve">, Regional Studies Association,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development and peripheralisation in rural areas of north-east Germany: what power do local stakeholders have?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CONFERENCE 2024. “The politics and spaces of encounters: advancing dialogues between and within the Global North and the Global South</w:t>
            </w:r>
            <w:r>
              <w:rPr/>
              <w:t xml:space="preserve">, Jul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“Est-ce ici que sera créée la start-up de demain ?“ Innovation et ruralité dans les politiques publiques 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Ruralités modernes, Perspectives en littérature et sciences sociales</w:t>
            </w:r>
            <w:r>
              <w:rPr/>
              <w:t xml:space="preserve">, UR CRISES et UR POLEN,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démographique » allemand : des mesures statistiques aux mesures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vieillissement dans les campagnes françaises. Recompositions démographiques, enjeux spatiaux et action publique</w:t>
            </w:r>
            <w:r>
              <w:rPr/>
              <w:t xml:space="preserve">, UMR Territoires, Feb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alternative measures to limit peripheralization: the case of West Pomerania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Transition, 3rd European Rural Geographies Conference</w:t>
            </w:r>
            <w:r>
              <w:rPr/>
              <w:t xml:space="preserve">, Jun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LEADER funding rules generate spatial inequalities? The case of a peripheral region in north-east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Transition, 3rd European Rural Geographies Conference</w:t>
            </w:r>
            <w:r>
              <w:rPr/>
              <w:t xml:space="preserve">, Jun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Stadterneuerung von Kleinstädten und Aufnahme von Asylsuchenden in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Sep 2023, Francfort s/Main,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l’Union Européenne dans les campagnes d’Allemagne orientale à travers le programme européen de développement rural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et faire l’Europe à l’échelle locale : une approche par les territoires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l'innovation ou de la standardisation ? Le programme européen LEADER dans des régions périphérisées (Allemagne)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utopia and reality, The imaginary future of a shrinking countryside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UGI-IGU, le Temps des géographes/Time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changement de regard sur les espaces ruraux : « sans la campagne, on serait bien à l’étroit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question</w:t>
            </w:r>
            <w:r>
              <w:rPr/>
              <w:t xml:space="preserve">, UMR 5194 PACTE; Université Grenoble Alpes,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croire en notre identité sinon personne n'y croira&amp;quot;: acteurs locaux et territoire en cours de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développement: les dynamiques relationnelles comme clé d'analyse renouvelée</w:t>
            </w:r>
            <w:r>
              <w:rPr/>
              <w:t xml:space="preserve">, UMR 6590 ESO,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périphérisation dans l'est de l'Allemagne : quelles perspectives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pp.288-291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Regionale Entwicklungsstrategien und das LEADER-Programm: der ausdifferenzierte Einsatz eines europäischen Politikinstruments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Schatten der Einheit? Deutsch-deutsche Perspektiven nach dreißig Jahren Wiedervereinigung</w:t>
            </w:r>
            <w:r>
              <w:rPr/>
              <w:t xml:space="preserve">, Nov 2020, Frankfurt (Oder),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de l’unification allemande sur les perspectives de développement d’un Land rural du nord-est de l’Allemagne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Allemagne, 30 ans après : de l’unification à l’unité ?</w:t>
            </w:r>
            <w:r>
              <w:rPr/>
              <w:t xml:space="preserve">, Maison interuniversitaire des Sciences de l’Homme d’Alsace (MISHA); Centre interdisciplinaire d’études et de recherches sur l’Allemagne (CIERA); Universités de Lorraine, de Strasbourg et de Haute-Alsace,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Antworten auf den demografischen Wandel auf lokalen und regionalen Ebenen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 immer noch geteilter Himmel? Deutschlands Osten und Weste, dreißig Jahre nach der Wiedervereinigung</w:t>
            </w:r>
            <w:r>
              <w:rPr/>
              <w:t xml:space="preserve">, Jan 2020,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paths of small cities of a rural and peripheral region of Mecklenburg Western Pomerania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and medium-sized cities, services and territories: a Franco-German perspective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décroissance et innovation : stratégies de développement local dans les espaces ruraux de l’Est de l’Allemagne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interdisciplinaire des jeunes chercheur·e·s du CIERA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l'Ouest, du nouveau. Continuités et recompositions des géographies partisanes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⟨10.56698/metropolitiques.2229⟩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périphérisation en Allemagne : des politiques contre-productives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Contrer la périphérisation. Action publique et stratégies de développement local dans les espaces ruraux de l'est de l'Allemagne (Mecklembourg-Poméranie-Occidentale)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⟨10.4000/trajectoires.9930⟩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programme LEADER dans un contexte de décroissance : stratégies locales d’adaptation à une politique européenne de développement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Avril (2), pp.249-268.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⟨10.3917/reru.222.0249⟩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de l’unification allemande sur les perspectives de développement d’un Land rural du nord-est de l’Allemagne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(2), pp.499-514.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⟨10.4000/allemagne.3314⟩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rural et développement local dans les campagnes mecklembourgeoises (Allemagne) : quelles alternatives à la périphérisation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2021,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⟨10.4000/belgeo.49009⟩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démographique et action publique dans les nouveaux Länder (Allemagne) : échelles et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2019, 59 (1-2),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⟨10.4000/rge.9397⟩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Contrer la périphérisation. Action publique et stratégies de développement dans les espaces ruraux de l'est de l'Allemagne (Mecklembourg-Poméranie-occidentale)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Lécuyer</w:t>
              </w:r>
            </w:hyperlink>
          </w:p>
          <w:p>
            <w:pPr/>
            <w:r>
              <w:rPr/>
              <w:t xml:space="preserve">Géographie. Université Paris 1 - Panthéon Sorbonne, 2022.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tel-04006225v1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5500v1" TargetMode="External"/><Relationship Id="rId8" Type="http://schemas.openxmlformats.org/officeDocument/2006/relationships/hyperlink" Target="https://hal.science/search/index/?q=*&amp;authFullName_s=Jos&#233;phine L&#233;cuyer" TargetMode="External"/><Relationship Id="rId9" Type="http://schemas.openxmlformats.org/officeDocument/2006/relationships/hyperlink" Target="https://hal.science/hal-05220991v1" TargetMode="External"/><Relationship Id="rId10" Type="http://schemas.openxmlformats.org/officeDocument/2006/relationships/hyperlink" Target="https://hal.science/search/index/?q=*&amp;authFullName_s=Rafik Arfaoui" TargetMode="External"/><Relationship Id="rId11" Type="http://schemas.openxmlformats.org/officeDocument/2006/relationships/hyperlink" Target="https://hal.science/search/index/?q=*&amp;authFullName_s=H&#233;l&#232;ne Roth" TargetMode="External"/><Relationship Id="rId12" Type="http://schemas.openxmlformats.org/officeDocument/2006/relationships/hyperlink" Target="https://shs.hal.science/halshs-05075509v1" TargetMode="External"/><Relationship Id="rId13" Type="http://schemas.openxmlformats.org/officeDocument/2006/relationships/hyperlink" Target="https://shs.hal.science/halshs-05075492v1" TargetMode="External"/><Relationship Id="rId14" Type="http://schemas.openxmlformats.org/officeDocument/2006/relationships/hyperlink" Target="https://shs.hal.science/halshs-05075554v1" TargetMode="External"/><Relationship Id="rId15" Type="http://schemas.openxmlformats.org/officeDocument/2006/relationships/hyperlink" Target="https://shs.hal.science/halshs-05075542v1" TargetMode="External"/><Relationship Id="rId16" Type="http://schemas.openxmlformats.org/officeDocument/2006/relationships/hyperlink" Target="https://hal.science/hal-04337258v1" TargetMode="External"/><Relationship Id="rId17" Type="http://schemas.openxmlformats.org/officeDocument/2006/relationships/hyperlink" Target="https://hal.science/hal-04337236v1" TargetMode="External"/><Relationship Id="rId18" Type="http://schemas.openxmlformats.org/officeDocument/2006/relationships/hyperlink" Target="https://hal.science/hal-05075584v1" TargetMode="External"/><Relationship Id="rId19" Type="http://schemas.openxmlformats.org/officeDocument/2006/relationships/hyperlink" Target="https://hal.science/hal-04337286v1" TargetMode="External"/><Relationship Id="rId20" Type="http://schemas.openxmlformats.org/officeDocument/2006/relationships/hyperlink" Target="https://hal.science/hal-04390799v1" TargetMode="External"/><Relationship Id="rId21" Type="http://schemas.openxmlformats.org/officeDocument/2006/relationships/hyperlink" Target="https://shs.hal.science/halshs-03830511v1" TargetMode="External"/><Relationship Id="rId22" Type="http://schemas.openxmlformats.org/officeDocument/2006/relationships/hyperlink" Target="https://shs.hal.science/halshs-03350042v1" TargetMode="External"/><Relationship Id="rId23" Type="http://schemas.openxmlformats.org/officeDocument/2006/relationships/hyperlink" Target="https://hal.science/hal-03290861v1" TargetMode="External"/><Relationship Id="rId24" Type="http://schemas.openxmlformats.org/officeDocument/2006/relationships/hyperlink" Target="https://hal.science/hal-03114129v1" TargetMode="External"/><Relationship Id="rId25" Type="http://schemas.openxmlformats.org/officeDocument/2006/relationships/hyperlink" Target="https://hal.science/hal-03290803v1" TargetMode="External"/><Relationship Id="rId26" Type="http://schemas.openxmlformats.org/officeDocument/2006/relationships/hyperlink" Target="https://hal.science/hal-03290808v1" TargetMode="External"/><Relationship Id="rId27" Type="http://schemas.openxmlformats.org/officeDocument/2006/relationships/hyperlink" Target="https://shs.hal.science/halshs-03830522v1" TargetMode="External"/><Relationship Id="rId28" Type="http://schemas.openxmlformats.org/officeDocument/2006/relationships/hyperlink" Target="https://shs.hal.science/halshs-03830514v1" TargetMode="External"/><Relationship Id="rId29" Type="http://schemas.openxmlformats.org/officeDocument/2006/relationships/hyperlink" Target="https://shs.hal.science/halshs-03830518v1" TargetMode="External"/><Relationship Id="rId30" Type="http://schemas.openxmlformats.org/officeDocument/2006/relationships/hyperlink" Target="https://hal.science/hal-05414192v1" TargetMode="External"/><Relationship Id="rId31" Type="http://schemas.openxmlformats.org/officeDocument/2006/relationships/hyperlink" Target="https://hal.science/search/index/?q=*&amp;authFullName_s=B&#233;atrice von Hirschhausen" TargetMode="External"/><Relationship Id="rId32" Type="http://schemas.openxmlformats.org/officeDocument/2006/relationships/hyperlink" Target="https://dx.doi.org/10.56698/metropolitiques.2229" TargetMode="External"/><Relationship Id="rId33" Type="http://schemas.openxmlformats.org/officeDocument/2006/relationships/hyperlink" Target="https://hal.science/hal-04942490v1" TargetMode="External"/><Relationship Id="rId34" Type="http://schemas.openxmlformats.org/officeDocument/2006/relationships/hyperlink" Target="https://hal.science/hal-04337207v1" TargetMode="External"/><Relationship Id="rId35" Type="http://schemas.openxmlformats.org/officeDocument/2006/relationships/hyperlink" Target="https://dx.doi.org/10.4000/trajectoires.9930" TargetMode="External"/><Relationship Id="rId36" Type="http://schemas.openxmlformats.org/officeDocument/2006/relationships/hyperlink" Target="https://shs.hal.science/halshs-03642011v1" TargetMode="External"/><Relationship Id="rId37" Type="http://schemas.openxmlformats.org/officeDocument/2006/relationships/hyperlink" Target="https://dx.doi.org/10.3917/reru.222.0249" TargetMode="External"/><Relationship Id="rId38" Type="http://schemas.openxmlformats.org/officeDocument/2006/relationships/hyperlink" Target="https://shs.hal.science/halshs-04335524v1" TargetMode="External"/><Relationship Id="rId39" Type="http://schemas.openxmlformats.org/officeDocument/2006/relationships/hyperlink" Target="https://dx.doi.org/10.4000/allemagne.3314" TargetMode="External"/><Relationship Id="rId40" Type="http://schemas.openxmlformats.org/officeDocument/2006/relationships/hyperlink" Target="https://shs.hal.science/halshs-03349286v1" TargetMode="External"/><Relationship Id="rId41" Type="http://schemas.openxmlformats.org/officeDocument/2006/relationships/hyperlink" Target="https://dx.doi.org/10.4000/belgeo.49009" TargetMode="External"/><Relationship Id="rId42" Type="http://schemas.openxmlformats.org/officeDocument/2006/relationships/hyperlink" Target="https://hal.science/hal-03636877v1" TargetMode="External"/><Relationship Id="rId43" Type="http://schemas.openxmlformats.org/officeDocument/2006/relationships/hyperlink" Target="https://dx.doi.org/10.4000/rge.9397" TargetMode="External"/><Relationship Id="rId44" Type="http://schemas.openxmlformats.org/officeDocument/2006/relationships/hyperlink" Target="https://shs.hal.science/tel-0400622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Joséphine Lécuyer</dc:title>
  <dc:description>CV</dc:description>
  <dc:subject/>
  <cp:keywords/>
  <cp:category/>
  <cp:lastModifiedBy/>
  <dcterms:created xsi:type="dcterms:W3CDTF">2026-05-11T20:48:18+02:00</dcterms:created>
  <dcterms:modified xsi:type="dcterms:W3CDTF">2026-05-11T20:48:18+02:00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