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Joséphine Moulier-Calbris </w:t>
      </w:r>
      <w:r>
        <w:rPr>
          <w:color w:val="641e6e"/>
        </w:rPr>
        <w:t xml:space="preserve">Agrégée d'histoire, docteure en Histoire médiévale, ATER en Histoire médiévale à l'Université Jean Moulin Lyon 3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josephine-moulier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284371254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ATER en Histoire médiévale à l'Université Jean Moulin Lyon 3  (2025-2026)</w:t>
      </w:r>
      <w:br/>
      <w:r>
        <w:rPr/>
        <w:t xml:space="preserve">Docteure en Histoire médiévale : </w:t>
      </w:r>
      <w:r>
        <w:rPr>
          <w:i w:val="1"/>
          <w:iCs w:val="1"/>
        </w:rPr>
        <w:t xml:space="preserve">Le droit aux montagnes. Communautés et pastoralisme dans les Monts du Cantal (XIIe-XVIe siècle)</w:t>
      </w:r>
      <w:r>
        <w:rPr/>
        <w:t xml:space="preserve">, sous la direction de Ludovic Viallet (CHEC, Université Clermont Auvergne) et de Nicolas Carrier (CIHAM, Université Jean Moulin Lyon 3). Soutenue publiquement le 20 décembre 2024.</w:t>
      </w:r>
      <w:br/>
      <w:r>
        <w:rPr/>
        <w:t xml:space="preserve">Agrégée d'histoire</w:t>
      </w:r>
    </w:p>
    <w:p>
      <w:pPr/>
      <w:r>
        <w:rPr/>
        <w:t xml:space="preserve">Je travaille actuellement sur les pratiques et cultures politiques dans les communautés auvergnates (villages et petites villes) à la fin du Moyen Âge (XIIIe-XVIe siècle), ainsi que sur la culture matérielle en Auvergne (XIVe-début XVIIe siècle).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aux montagnes. Communautés et pastoralisme dans les monts du Cantal à la fin du Moyen Âge (XIIe-XVIe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Joséphine Moulier-Calbris</w:t>
              </w:r>
            </w:hyperlink>
          </w:p>
          <w:p>
            <w:pPr/>
            <w:r>
              <w:rPr/>
              <w:t xml:space="preserve">Histoire. Université Clermont Auvergne, 2024.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2024UCFA0181⟩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tel-05238053v1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“Brouillons. Itinéraires des pensées grises en lettres et sciences humaines”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Joséphine Moulier-Calbris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Brouillon(s). Itinéraires des pensées grises en lettres et sciences humaines</w:t>
            </w:r>
            <w:r>
              <w:rPr/>
              <w:t xml:space="preserve">, Oct 2023, Clermont-Ferrand, France. </w:t>
            </w:r>
            <w:r>
              <w:rPr>
                <w:i w:val="1"/>
                <w:iCs w:val="1"/>
              </w:rPr>
              <w:t xml:space="preserve">Pensées vives</w:t>
            </w:r>
            <w:r>
              <w:rPr/>
              <w:t xml:space="preserve">, 4, École Doctorale LSHS (ED 370), pp.9-229,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hal-04979513v1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D’auguste renommée », les personnalités locales de l’Antiquité à nos jours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Loman-Pierre Charrier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Joséphine Moulier-Calbris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D’auguste renommée » : les personnalités locales de l’Antiquité à nos jours</w:t>
            </w:r>
            <w:r>
              <w:rPr/>
              <w:t xml:space="preserve">, May 2024, Clermont-Ferrand, France. </w:t>
            </w:r>
            <w:r>
              <w:rPr>
                <w:i w:val="1"/>
                <w:iCs w:val="1"/>
              </w:rPr>
              <w:t xml:space="preserve">Siècles : Cahier du centre d'histoire « Espaces et cultures »</w:t>
            </w:r>
            <w:r>
              <w:rPr/>
              <w:t xml:space="preserve">, 57, Presses Universitaires Blaise-Pascal,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⟨10.4000/13w2y⟩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hal-05059893v1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Loman-Pierre Charrier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Joséphine Moulier-Calbris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Siècles : Cahier du centre d'histoire « Espaces et cultures »</w:t>
            </w:r>
            <w:r>
              <w:rPr/>
              <w:t xml:space="preserve">, 2024, « D’auguste renommée », les personnalités locales de l’Antiquité à nos jours, 57,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⟨10.4000/13w2z⟩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hal-05059901v1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“Brouillons. Itinéraires des pensées grises en lettres et sciences humaines”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Joséphine Moulier-Calbris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Pensées vives</w:t>
            </w:r>
            <w:r>
              <w:rPr/>
              <w:t xml:space="preserve">, 2024, 4, pp.11-16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hal-04979487v1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« D’auguste renommée », les personnalités locales de l’Antiquité à nos jours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Loman-Pierre Charrier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Joséphine Moulier-Calbris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Siècles : Cahier du centre d'histoire « Espaces et cultures »</w:t>
            </w:r>
            <w:r>
              <w:rPr/>
              <w:t xml:space="preserve">, 2024, « D’auguste renommée », les personnalités locales de l’Antiquité à nos jours, 57,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⟨10.4000/13w2x⟩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hal-05059898v1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 et les hommes. Habiter la moyenne montagne cantalienne au bas Moyen Âge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Joséphine Moulier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2023, 59, pp.5-32.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⟨10.3917/hsr.059.0005⟩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hal-04413285v1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Rénovation seigneuriale » et affirmation des droits de la communauté à Dienne (Cantal) : Conflits et violences dans une seigneurie de moyenne montagne à la fin du Moyen Âge (XIVe-XVIe siècle)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Joséphine Moulier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Quaestiones Medii Aevi Novae</w:t>
            </w:r>
            <w:r>
              <w:rPr/>
              <w:t xml:space="preserve">, 2021, Narrations of Violence, 26, pp.129-146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hal-04413324v1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Jean-François Draperi, Le fait associatif dans l’Occident médiéval. De l’émergence des communs à la suprématie des marchés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Joséphine Moulier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⟨10.4000/lectures.54264⟩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hal-04413345v1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des dynamiques d’occupation du sol et du pastoralisme dans les montagnes du Cantal et du Cézallier (Antiquité – Moyen Âge) : apport du croisement des sources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Maxime Calbris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Joséphine Moulier-Calbris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ACQuA. Approches Computationnelles et Quantitatives en Archéologie</w:t>
            </w:r>
            <w:r>
              <w:rPr/>
              <w:t xml:space="preserve">, Mathias Bellat; Elisa Caron-Laviolette; Anaïs Vignoles; Nicolas Frerebeau; Julie Gravier; Gwénaëlle Moreau; Amélie Dehecq-Laurent; Sébastien Plutniak; Sébastien Rey-Coyrehourcq; Géraldine Sachau-Carcel; Lizzie Scholtus,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hal-05501535v1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rurale dans l'Auvergne des XIe et XIIe siècles. Sources, méthodes, travaux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Joséphine Moulier-Calbris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L'Auvergne à l'époque romane. Arts, littérature et histoire (Xe-XIIIe siècle). 33e colloque international d’art roman d’Issoire</w:t>
            </w:r>
            <w:r>
              <w:rPr/>
              <w:t xml:space="preserve">, Terres Romanes d’Auvergne, Oct 2025, Issoire - salle Le STRAPONTIN,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hal-05336415v1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Matérialités médiévales en Auvergne : appréhender le quotidien à travers les sources de la pratique. Un dossier en cours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Joséphine Moulier-Calbris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des médiévistes d'Avignon</w:t>
            </w:r>
            <w:r>
              <w:rPr/>
              <w:t xml:space="preserve">, Apr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hal-05304375v1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l’inculte : régulation et règlementation des pratiques pastorales dans les monts du Cantal à la fin du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Joséphine Moulier-Calbris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et environnement de l’Antiquité à nos jours</w:t>
            </w:r>
            <w:r>
              <w:rPr/>
              <w:t xml:space="preserve">, Frédéric Boutoulle; Stéphanie Lachaud; Corinne Marache; Julien Zurbach, Feb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hal-04979476v1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assemblées d’habitants dans les petites villes d’Auvergne (XIVe-XVIe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Joséphine Moulier-Calbris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habitants en assemblées à la fin du Moyen Âge (Europe, XIIe -début du XVIe siècle)</w:t>
            </w:r>
            <w:r>
              <w:rPr/>
              <w:t xml:space="preserve">, Cléo Rager; Marie-Émeline Sterlin-Cathébras; Florie Varitille, Jun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hal-05132545v1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et &amp;quot;jeux de rôle&amp;quot; villageois en Auvergne à la fin du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Joséphine Moulier-Calbris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Jouer au Moyen Âge. Sociétés, pratiques et représentations. Journées d'étude doctorales du CIHAM 2025</w:t>
            </w:r>
            <w:r>
              <w:rPr/>
              <w:t xml:space="preserve">, CIHAM, Oct 2025, Lyon (Maison des Sciences de l'Homme),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hal-05336426v1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Petits marchands et grand commerce : quelques itinéraires de marchands auvergnats à la Renaissance (XVe-XVIe siècles)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Joséphine Moulier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Disputatio Uqamensis</w:t>
            </w:r>
            <w:r>
              <w:rPr/>
              <w:t xml:space="preserve">, Société des études médiévales du Québec, Feb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hal-04811181v1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as hominini oeconomici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Eva Maria Gajek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Bettina Severin-Barboutie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Joséphine Moulier-Calbris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Viallet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Gomy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franco-québécois HoFeAu, « HOmmes et FEmmes en AUtorité. Construction conjointe de la norme »</w:t>
            </w:r>
            <w:r>
              <w:rPr/>
              <w:t xml:space="preserve">, Mar 2024,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hal-04979559v1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L’assemblée des habitants dans les villages cantaliens au Moyen Âge : une entité insaisissable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Joséphine Moulier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Villages V : Pouvoir au village, villages et pouvoirs</w:t>
            </w:r>
            <w:r>
              <w:rPr/>
              <w:t xml:space="preserve">, Stéphane Gomis; Frédéric Trément, Nov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hal-04811191v1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35 registres de justice au secours de l'histoire rurale : présentation d'un corpus cantalien inédit (1320-1530)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Joséphine Moulier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Banna</w:t>
            </w:r>
            <w:r>
              <w:rPr/>
              <w:t xml:space="preserve">, CIHAM, Feb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hal-04979544v1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géographique et mobilité sociale : quelques destinées de familles marchandes auvergnates à la fin du Moyen Âge (XIVe-XVIe siècle)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Joséphine Moulier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Mobilités, transferts et circulations</w:t>
            </w:r>
            <w:r>
              <w:rPr/>
              <w:t xml:space="preserve">, Laurent Bonanno; Julie Bordier; Giada Rita Fardella; Pauline Gomes; Adrien Lamotte; Pierandrea Rigo,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hal-04811175v1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Peyre-Arche : portrait d’une « montagne » dans la montagne à la fin du Moyen Âge (Dienne, Cantal)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Joséphine Moulier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Montagnes et environnement</w:t>
            </w:r>
            <w:r>
              <w:rPr/>
              <w:t xml:space="preserve">, Apr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hal-04979550v1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et institutions urbaines dans les petites villes du Cantal : les exemples de Salers et de Murat (XIIIe-XVIe siècles)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Joséphine Moulier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l'épreuve des tempêtes. Institutions et crises : approches historiques</w:t>
            </w:r>
            <w:r>
              <w:rPr/>
              <w:t xml:space="preserve">, Anthony Hamon; Alexandre Lepesteur; Pierre Meignan; Jean-François Morvan, Mar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hal-04413380v1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 marché et ses acteurs à travers les registres de notaires. Dynasties marchandes à Salers au début du XVIe siècle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Joséphine Moulier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du CIHAM</w:t>
            </w:r>
            <w:r>
              <w:rPr/>
              <w:t xml:space="preserve">, Enki Baptiste; Anna Lafont-Chardin, Apr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hal-04413349v1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Communs villageois et droits d'usages dans les monts du Cantal à la fin du Moyen Âge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Joséphine Moulier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Villages III : Sociabilités villageoises. Cadres matériels, espaces et pouvoirs. Approches diachroniques</w:t>
            </w:r>
            <w:r>
              <w:rPr/>
              <w:t xml:space="preserve">, Stéphane Gomis; Frédéric Trément, Nov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hal-04413369v1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l'élevage à travers les registres de justice seigneuriale. Le corpus de la seigneurie de Dienne dans le Cantal (1397-1530)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Joséphine Moulier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Criham - Géolab : l’élevage (re)saisi par les historiens</w:t>
            </w:r>
            <w:r>
              <w:rPr/>
              <w:t xml:space="preserve">, Dominique Taurisson-Mouret; Soazig Villerbu; Gaëlle Tallet, Oct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hal-04413362v1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l'habitat déserté au village déserté. Bilan historiographique et exemples cantaliens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Joséphine Moulier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Villages</w:t>
            </w:r>
            <w:r>
              <w:rPr/>
              <w:t xml:space="preserve">, Stéphane Gomis; Frédéric Trément, May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hal-04413356v1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au village. Communautés rurales et remise en cause du féodalisme à la fin du Moyen Âge dans le Cantal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Joséphine Moulier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Histoire des communautés à l'épreuve : enjeux historiographiques et méthodologiques</w:t>
            </w:r>
            <w:r>
              <w:rPr/>
              <w:t xml:space="preserve">, Nathalie Ponsard, Nov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hal-04413373v1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paysan et habiter la montagne : appropriation et préservation des biens communs dans la moyenne montagne cantalienne (XIIIe-début XVIe siècle)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Joséphine Moulier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Flaran 43 : Les paysans de montagne aux époques médiévale et moderne</w:t>
            </w:r>
            <w:r>
              <w:rPr/>
              <w:t xml:space="preserve">, Fabrice Mouthon; Luigi Lorenzetti, Oct 2022,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hal-04413383v1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Prieurés et prieurés-cure dans les monts du Cantal à la fin du Moyen Âge (XIIIe-XVIe siècles)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Joséphine Moulier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Monastères, ressources et territoires de montagnes</w:t>
            </w:r>
            <w:r>
              <w:rPr/>
              <w:t xml:space="preserve">, Oct 2019, Saint-Antoine-l'Abbaye, France. pp.97-108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hal-04413337v1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Terriers et lièves médiévaux : une source de la connaissance de l'habitat rural en moyenne montagne cantalienne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Joséphine Moulier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des Master 2 Histoire, Histoire de l’Art et Archéologie de l’Université Clermont-Auvergne : De l’interview à l’artefact. Apports croisés des sources écrites, archéologiques et artistiques</w:t>
            </w:r>
            <w:r>
              <w:rPr/>
              <w:t xml:space="preserve">, Joséphine Moulier; Hélène Saint-André; Alexis Charbonnel, Jun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hal-04413251v1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journée d’étude des Master 2 Histoire, Histoire de l’Art et Archéologie de l’Université Clermont-Auvergne : De l’interview à l’artefact. Apports croisés des sources écrites, archéologiques et artistiques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Joséphine Moulier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des Master 2 Histoire, Histoire de l’Art et Archéologie de l’Université Clermont-Auvergne : De l’interview à l’artefact. Apports croisés des sources écrites, archéologiques et artistiques</w:t>
            </w:r>
            <w:r>
              <w:rPr/>
              <w:t xml:space="preserve">, Joséphine Moulier; Hélène Saint-André; Alexis Charbonnel, Jun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hal-04413264v1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Tisserands et couturiers au village : une étude des artisans du textile dans les monts du Cantal à la fin du Moyen Âge (XIVe-XVIe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Joséphine Moulier-Calbris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fibre à l'étoffe. Approches pluridisciplinaires autour du filage et du tissage dans les sociétés préindustrielles. Rencontres internationales Instrumentum</w:t>
            </w:r>
            <w:r>
              <w:rPr/>
              <w:t xml:space="preserve">, Oct 2025,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hal-05336445v1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6EB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sephine-moulier" TargetMode="External"/><Relationship Id="rId9" Type="http://schemas.openxmlformats.org/officeDocument/2006/relationships/hyperlink" Target="https://www.idref.fr/284371254" TargetMode="External"/><Relationship Id="rId10" Type="http://schemas.openxmlformats.org/officeDocument/2006/relationships/hyperlink" Target="https://theses.hal.science/tel-05238053v1" TargetMode="External"/><Relationship Id="rId11" Type="http://schemas.openxmlformats.org/officeDocument/2006/relationships/hyperlink" Target="https://hal.science/search/index/?q=*&amp;authFullName_s=Jos&#233;phine Moulier-Calbris" TargetMode="External"/><Relationship Id="rId12" Type="http://schemas.openxmlformats.org/officeDocument/2006/relationships/hyperlink" Target="https://www.theses.fr/2024UCFA0181" TargetMode="External"/><Relationship Id="rId13" Type="http://schemas.openxmlformats.org/officeDocument/2006/relationships/hyperlink" Target="https://hal.science/hal-04979513v1" TargetMode="External"/><Relationship Id="rId14" Type="http://schemas.openxmlformats.org/officeDocument/2006/relationships/hyperlink" Target="https://hal.science/hal-05059893v1" TargetMode="External"/><Relationship Id="rId15" Type="http://schemas.openxmlformats.org/officeDocument/2006/relationships/hyperlink" Target="https://hal.science/search/index/?q=*&amp;authFullName_s=Loman-Pierre Charrier" TargetMode="External"/><Relationship Id="rId16" Type="http://schemas.openxmlformats.org/officeDocument/2006/relationships/hyperlink" Target="https://dx.doi.org/10.4000/13w2y" TargetMode="External"/><Relationship Id="rId17" Type="http://schemas.openxmlformats.org/officeDocument/2006/relationships/hyperlink" Target="https://hal.science/hal-05059901v1" TargetMode="External"/><Relationship Id="rId18" Type="http://schemas.openxmlformats.org/officeDocument/2006/relationships/hyperlink" Target="https://dx.doi.org/10.4000/13w2z" TargetMode="External"/><Relationship Id="rId19" Type="http://schemas.openxmlformats.org/officeDocument/2006/relationships/hyperlink" Target="https://hal.science/hal-04979487v1" TargetMode="External"/><Relationship Id="rId20" Type="http://schemas.openxmlformats.org/officeDocument/2006/relationships/hyperlink" Target="https://hal.science/hal-05059898v1" TargetMode="External"/><Relationship Id="rId21" Type="http://schemas.openxmlformats.org/officeDocument/2006/relationships/hyperlink" Target="https://dx.doi.org/10.4000/13w2x" TargetMode="External"/><Relationship Id="rId22" Type="http://schemas.openxmlformats.org/officeDocument/2006/relationships/hyperlink" Target="https://hal.science/hal-04413285v1" TargetMode="External"/><Relationship Id="rId23" Type="http://schemas.openxmlformats.org/officeDocument/2006/relationships/hyperlink" Target="https://hal.science/search/index/?q=*&amp;authFullName_s=Jos&#233;phine Moulier" TargetMode="External"/><Relationship Id="rId24" Type="http://schemas.openxmlformats.org/officeDocument/2006/relationships/hyperlink" Target="https://dx.doi.org/10.3917/hsr.059.0005" TargetMode="External"/><Relationship Id="rId25" Type="http://schemas.openxmlformats.org/officeDocument/2006/relationships/hyperlink" Target="https://hal.science/hal-04413324v1" TargetMode="External"/><Relationship Id="rId26" Type="http://schemas.openxmlformats.org/officeDocument/2006/relationships/hyperlink" Target="https://hal.science/hal-04413345v1" TargetMode="External"/><Relationship Id="rId27" Type="http://schemas.openxmlformats.org/officeDocument/2006/relationships/hyperlink" Target="https://dx.doi.org/10.4000/lectures.54264" TargetMode="External"/><Relationship Id="rId28" Type="http://schemas.openxmlformats.org/officeDocument/2006/relationships/hyperlink" Target="https://api.istex.fr/ark:/67375/G14-M0SHWHRX-G/fulltext.pdf?sid=hal" TargetMode="External"/><Relationship Id="rId29" Type="http://schemas.openxmlformats.org/officeDocument/2006/relationships/hyperlink" Target="https://hal.science/hal-05501535v1" TargetMode="External"/><Relationship Id="rId30" Type="http://schemas.openxmlformats.org/officeDocument/2006/relationships/hyperlink" Target="https://hal.science/search/index/?q=*&amp;authFullName_s=Maxime Calbris" TargetMode="External"/><Relationship Id="rId31" Type="http://schemas.openxmlformats.org/officeDocument/2006/relationships/hyperlink" Target="https://hal.science/hal-05336415v1" TargetMode="External"/><Relationship Id="rId32" Type="http://schemas.openxmlformats.org/officeDocument/2006/relationships/hyperlink" Target="https://hal.science/hal-05304375v1" TargetMode="External"/><Relationship Id="rId33" Type="http://schemas.openxmlformats.org/officeDocument/2006/relationships/hyperlink" Target="https://hal.science/hal-04979476v1" TargetMode="External"/><Relationship Id="rId34" Type="http://schemas.openxmlformats.org/officeDocument/2006/relationships/hyperlink" Target="https://hal.science/hal-05132545v1" TargetMode="External"/><Relationship Id="rId35" Type="http://schemas.openxmlformats.org/officeDocument/2006/relationships/hyperlink" Target="https://hal.science/hal-05336426v1" TargetMode="External"/><Relationship Id="rId36" Type="http://schemas.openxmlformats.org/officeDocument/2006/relationships/hyperlink" Target="https://hal.science/hal-04811181v1" TargetMode="External"/><Relationship Id="rId37" Type="http://schemas.openxmlformats.org/officeDocument/2006/relationships/hyperlink" Target="https://hal.science/hal-04979559v1" TargetMode="External"/><Relationship Id="rId38" Type="http://schemas.openxmlformats.org/officeDocument/2006/relationships/hyperlink" Target="https://hal.science/search/index/?q=*&amp;authFullName_s=Eva Maria Gajek" TargetMode="External"/><Relationship Id="rId39" Type="http://schemas.openxmlformats.org/officeDocument/2006/relationships/hyperlink" Target="https://hal.science/search/index/?q=*&amp;authFullName_s=Bettina Severin-Barboutie" TargetMode="External"/><Relationship Id="rId40" Type="http://schemas.openxmlformats.org/officeDocument/2006/relationships/hyperlink" Target="https://hal.science/search/index/?q=*&amp;authFullName_s=Ludovic Viallet" TargetMode="External"/><Relationship Id="rId41" Type="http://schemas.openxmlformats.org/officeDocument/2006/relationships/hyperlink" Target="https://hal.science/search/index/?q=*&amp;authFullName_s=Cl&#233;ment Gomy" TargetMode="External"/><Relationship Id="rId42" Type="http://schemas.openxmlformats.org/officeDocument/2006/relationships/hyperlink" Target="https://hal.science/hal-04811191v1" TargetMode="External"/><Relationship Id="rId43" Type="http://schemas.openxmlformats.org/officeDocument/2006/relationships/hyperlink" Target="https://hal.science/hal-04979544v1" TargetMode="External"/><Relationship Id="rId44" Type="http://schemas.openxmlformats.org/officeDocument/2006/relationships/hyperlink" Target="https://hal.science/hal-04811175v1" TargetMode="External"/><Relationship Id="rId45" Type="http://schemas.openxmlformats.org/officeDocument/2006/relationships/hyperlink" Target="https://hal.science/hal-04979550v1" TargetMode="External"/><Relationship Id="rId46" Type="http://schemas.openxmlformats.org/officeDocument/2006/relationships/hyperlink" Target="https://hal.science/hal-04413380v1" TargetMode="External"/><Relationship Id="rId47" Type="http://schemas.openxmlformats.org/officeDocument/2006/relationships/hyperlink" Target="https://hal.science/hal-04413349v1" TargetMode="External"/><Relationship Id="rId48" Type="http://schemas.openxmlformats.org/officeDocument/2006/relationships/hyperlink" Target="https://hal.science/hal-04413369v1" TargetMode="External"/><Relationship Id="rId49" Type="http://schemas.openxmlformats.org/officeDocument/2006/relationships/hyperlink" Target="https://hal.science/hal-04413362v1" TargetMode="External"/><Relationship Id="rId50" Type="http://schemas.openxmlformats.org/officeDocument/2006/relationships/hyperlink" Target="https://hal.science/hal-04413356v1" TargetMode="External"/><Relationship Id="rId51" Type="http://schemas.openxmlformats.org/officeDocument/2006/relationships/hyperlink" Target="https://hal.science/hal-04413373v1" TargetMode="External"/><Relationship Id="rId52" Type="http://schemas.openxmlformats.org/officeDocument/2006/relationships/hyperlink" Target="https://hal.science/hal-04413383v1" TargetMode="External"/><Relationship Id="rId53" Type="http://schemas.openxmlformats.org/officeDocument/2006/relationships/hyperlink" Target="https://hal.science/hal-04413337v1" TargetMode="External"/><Relationship Id="rId54" Type="http://schemas.openxmlformats.org/officeDocument/2006/relationships/hyperlink" Target="https://hal.science/hal-04413251v1" TargetMode="External"/><Relationship Id="rId55" Type="http://schemas.openxmlformats.org/officeDocument/2006/relationships/hyperlink" Target="https://hal.science/hal-04413264v1" TargetMode="External"/><Relationship Id="rId56" Type="http://schemas.openxmlformats.org/officeDocument/2006/relationships/hyperlink" Target="https://hal.science/hal-05336445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Joséphine Moulier-Calbris</dc:title>
  <dc:description>CV</dc:description>
  <dc:subject/>
  <cp:keywords/>
  <cp:category/>
  <cp:lastModifiedBy/>
  <dcterms:created xsi:type="dcterms:W3CDTF">2026-03-16T02:02:49+01:00</dcterms:created>
  <dcterms:modified xsi:type="dcterms:W3CDTF">2026-03-16T02:02:49+01:00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