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Josipa Mandić </w:t></w:r><w:r><w:rPr><w:color w:val="641e6e"/></w:rPr><w:t xml:space="preserve">Responsable opérationnelle duProjet MANTA Network.                          Megara, Aegina & Thaenae: a Mediterranean network of training field schools on ancient coastal cities(Amidex -AAP International 2022 - Research and Training)                                                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josipa-mandi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0009-0000-3445-9643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231703279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Greek Pottery between the Aegean and the Central Mediterranean in the 8th and 7th c. BC. Productions, styles and iconographies, functions and contexts</w:t></w:r></w:hyperlink></w:p><w:p><w:pPr/><w:hyperlink r:id="rId11" w:history="1"><w:r><w:rPr><w:color w:val="#410a8c"/><w:u w:val="single"/></w:rPr><w:t xml:space="preserve">Anastasia Gadolou</w:t></w:r></w:hyperlink><w:r><w:rPr/><w:t xml:space="preserve">,</w:t></w:r><w:hyperlink r:id="rId12" w:history="1"><w:r><w:rPr><w:color w:val="#410a8c"/><w:u w:val="single"/></w:rPr><w:t xml:space="preserve">Mario Denti</w:t></w:r></w:hyperlink><w:r><w:rPr/><w:t xml:space="preserve">,</w:t></w:r><w:hyperlink r:id="rId13" w:history="1"><w:r><w:rPr><w:color w:val="#410a8c"/><w:u w:val="single"/></w:rPr><w:t xml:space="preserve">Jean-Christophe Sourisseau</w:t></w:r></w:hyperlink><w:r><w:rPr/><w:t xml:space="preserve">,</w:t></w:r><w:hyperlink r:id="rId14" w:history="1"><w:r><w:rPr><w:color w:val="#410a8c"/><w:u w:val="single"/></w:rPr><w:t xml:space="preserve">Lou de Barbarin</w:t></w:r></w:hyperlink><w:r><w:rPr/><w:t xml:space="preserve">,</w:t></w:r><w:hyperlink r:id="rId15" w:history="1"><w:r><w:rPr><w:color w:val="#410a8c"/><w:u w:val="single"/></w:rPr><w:t xml:space="preserve">Maria Rosaria Luberto</w:t></w:r></w:hyperlink><w:r><w:rPr/><w:t xml:space="preserve">et al.</w:t></w:r></w:p><w:p><w:pPr/><w:r><w:rPr/><w:t xml:space="preserve">, Annuario della Scuola Archeologica di Atene e delle Missioni Italiane in Oriente 102 (1), pp.214-584, 2024, 2585-2418</w:t></w:r></w:p><w:p><w:pPr/><w:r><w:rPr/><w:t xml:space="preserve">Ouvrages</w:t></w:r></w:p><w:p><w:pPr/><w:hyperlink r:id="rId10" w:history="1"><w:r><w:rPr><w:color w:val="#410a8c"/><w:u w:val="single"/></w:rPr><w:t xml:space="preserve">hal-05459229v1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Pottery chaînes opératoires at Incoronata. Local/regional production and imports (9th to 7th centuries BC)</w:t></w:r></w:hyperlink></w:p><w:p><w:pPr/><w:hyperlink r:id="rId12" w:history="1"><w:r><w:rPr><w:color w:val="#410a8c"/><w:u w:val="single"/></w:rPr><w:t xml:space="preserve">Mario Denti</w:t></w:r></w:hyperlink><w:r><w:rPr/><w:t xml:space="preserve">,</w:t></w:r><w:hyperlink r:id="rId17" w:history="1"><w:r><w:rPr><w:color w:val="#410a8c"/><w:u w:val="single"/></w:rPr><w:t xml:space="preserve">Johannes H. Sterba</w:t></w:r></w:hyperlink><w:r><w:rPr/><w:t xml:space="preserve">,</w:t></w:r><w:hyperlink r:id="rId18" w:history="1"><w:r><w:rPr><w:color w:val="#410a8c"/><w:u w:val="single"/></w:rPr><w:t xml:space="preserve">Pamela Fragnoli</w:t></w:r></w:hyperlink><w:r><w:rPr/><w:t xml:space="preserve">,</w:t></w:r><w:hyperlink r:id="rId19" w:history="1"><w:r><w:rPr><w:color w:val="#410a8c"/><w:u w:val="single"/></w:rPr><w:t xml:space="preserve">Josipa Mandić</w:t></w:r></w:hyperlink><w:r><w:rPr/><w:t xml:space="preserve">,</w:t></w:r><w:hyperlink r:id="rId20" w:history="1"><w:r><w:rPr><w:color w:val="#410a8c"/><w:u w:val="single"/></w:rPr><w:t xml:space="preserve">Cesare Vita</w:t></w:r></w:hyperlink><w:r><w:rPr/><w:t xml:space="preserve">et al.</w:t></w:r></w:p><w:p><w:pPr/><w:r><w:rPr/><w:t xml:space="preserve">Xenia Charalambidou and Jean Paul Crielaard. </w:t></w:r><w:r><w:rPr><w:i w:val="1"/><w:iCs w:val="1"/></w:rPr><w:t xml:space="preserve">Migration, technology transfer and cultural transmission. Macroscopic and science-based analyses of pottery from Greek mother-cities and ‘colonial’ and indigenous communities in southern Italy and Sicily, ca. 800-600 BCE</w:t></w:r><w:r><w:rPr/><w:t xml:space="preserve">, Journal of Archaeological Science: Reports, Elsevier, In press</w:t></w:r></w:p><w:p><w:pPr/><w:r><w:rPr/><w:t xml:space="preserve">Chapitre d'ouvrage</w:t></w:r></w:p><w:p><w:pPr/><w:hyperlink r:id="rId16" w:history="1"><w:r><w:rPr><w:color w:val="#410a8c"/><w:u w:val="single"/></w:rPr><w:t xml:space="preserve">hal-04970977v1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From Peloponnese to Incoronata: ceramic productions, functions and consumption in contexts during the 7th century BCE</w:t></w:r></w:hyperlink></w:p><w:p><w:pPr/><w:hyperlink r:id="rId19" w:history="1"><w:r><w:rPr><w:color w:val="#410a8c"/><w:u w:val="single"/></w:rPr><w:t xml:space="preserve">Josipa Mandić</w:t></w:r></w:hyperlink></w:p><w:p><w:pPr/><w:r><w:rPr/><w:t xml:space="preserve">Anastasia Gadolou, Mario Denti, Jean-Christophe Sourisseau, Lou de Barbarin, Maria Rosaria Luberto, Josipa Mandić. </w:t></w:r><w:r><w:rPr><w:i w:val="1"/><w:iCs w:val="1"/></w:rPr><w:t xml:space="preserve">Greek Pottery between the Aegean and the Central Mediterranean in the 8th and 7th c. BC. Productions, styles and iconographies, functions and contexts</w:t></w:r><w:r><w:rPr/><w:t xml:space="preserve">, Scuola Archeologica di Atene e delle Missioni Italiane in Oriente 102 (1), pp.437-457, 2024</w:t></w:r></w:p><w:p><w:pPr/><w:r><w:rPr/><w:t xml:space="preserve">Chapitre d'ouvrage</w:t></w:r></w:p><w:p><w:pPr/><w:hyperlink r:id="rId21" w:history="1"><w:r><w:rPr><w:color w:val="#410a8c"/><w:u w:val="single"/></w:rPr><w:t xml:space="preserve">hal-05466367v1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Proceedings of the 8th- and 7th-c. BC GPW - Greek pottery workshops: from Rome to Athens, looking to Naples</w:t></w:r></w:hyperlink></w:p><w:p><w:pPr/><w:hyperlink r:id="rId12" w:history="1"><w:r><w:rPr><w:color w:val="#410a8c"/><w:u w:val="single"/></w:rPr><w:t xml:space="preserve">Mario Denti</w:t></w:r></w:hyperlink><w:r><w:rPr/><w:t xml:space="preserve">,</w:t></w:r><w:hyperlink r:id="rId13" w:history="1"><w:r><w:rPr><w:color w:val="#410a8c"/><w:u w:val="single"/></w:rPr><w:t xml:space="preserve">Jean-Christophe Sourisseau</w:t></w:r></w:hyperlink><w:r><w:rPr/><w:t xml:space="preserve">,</w:t></w:r><w:hyperlink r:id="rId14" w:history="1"><w:r><w:rPr><w:color w:val="#410a8c"/><w:u w:val="single"/></w:rPr><w:t xml:space="preserve">Lou de Barbarin</w:t></w:r></w:hyperlink><w:r><w:rPr/><w:t xml:space="preserve">,</w:t></w:r><w:hyperlink r:id="rId15" w:history="1"><w:r><w:rPr><w:color w:val="#410a8c"/><w:u w:val="single"/></w:rPr><w:t xml:space="preserve">Maria Rosaria Luberto</w:t></w:r></w:hyperlink><w:r><w:rPr/><w:t xml:space="preserve">,</w:t></w:r><w:hyperlink r:id="rId19" w:history="1"><w:r><w:rPr><w:color w:val="#410a8c"/><w:u w:val="single"/></w:rPr><w:t xml:space="preserve">Josipa Mandić</w:t></w:r></w:hyperlink></w:p><w:p><w:pPr/><w:r><w:rPr/><w:t xml:space="preserve">Anastasia Gadolou; Mario Denti; Jean-Christophe Sourisseau; Lou de Barbarin; Maria Rosaria Luberto; Josipa Mandić. </w:t></w:r><w:r><w:rPr><w:i w:val="1"/><w:iCs w:val="1"/></w:rPr><w:t xml:space="preserve">Greek Pottery between the Aegean and the Central Mediterranean in the 8th and 7th c. BC. Productions, styles and iconographies, functions and contexts</w:t></w:r><w:r><w:rPr/><w:t xml:space="preserve">, 102/1, pp.219-225, 2024, Annuario della Scuola Archeologica di Atene e delle Missioni Italiane in Oriente</w:t></w:r></w:p><w:p><w:pPr/><w:r><w:rPr/><w:t xml:space="preserve">Chapitre d'ouvrage</w:t></w:r></w:p><w:p><w:pPr/><w:hyperlink r:id="rId22" w:history="1"><w:r><w:rPr><w:color w:val="#410a8c"/><w:u w:val="single"/></w:rPr><w:t xml:space="preserve">hal-05466335v1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Rites et pratiques funéraires dans la nécropole de San Brancato (Potenza)</w:t></w:r></w:hyperlink></w:p><w:p><w:pPr/><w:hyperlink r:id="rId19" w:history="1"><w:r><w:rPr><w:color w:val="#410a8c"/><w:u w:val="single"/></w:rPr><w:t xml:space="preserve">Josipa Mandić</w:t></w:r></w:hyperlink></w:p><w:p><w:pPr/><w:r><w:rPr/><w:t xml:space="preserve">A. Attia; Ch. Mazet; V. Petta; D. Costanzo. </w:t></w:r><w:r><w:rPr><w:i w:val="1"/><w:iCs w:val="1"/></w:rPr><w:t xml:space="preserve">"Infinito sarà il tempo dell'Ade". L’archéologie funéraire en Italie du Sud (fin vie ‑ début iiie s. av. J.-C.)</w:t></w:r><w:r><w:rPr/><w:t xml:space="preserve">, 7, Osanna edizioni, pp.155-168, 2022, Archeologia nuova serie, 9788881676019</w:t></w:r></w:p><w:p><w:pPr/><w:r><w:rPr/><w:t xml:space="preserve">Chapitre d'ouvrage</w:t></w:r></w:p><w:p><w:pPr/><w:hyperlink r:id="rId23" w:history="1"><w:r><w:rPr><w:color w:val="#410a8c"/><w:u w:val="single"/></w:rPr><w:t xml:space="preserve">hal-05468233v1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Black-glazed and 'Gnathia style' pottery from the grave goods of the necropolis of San Brancato (Basilicata, Italy)</w:t></w:r></w:hyperlink></w:p><w:p><w:pPr/><w:hyperlink r:id="rId19" w:history="1"><w:r><w:rPr><w:color w:val="#410a8c"/><w:u w:val="single"/></w:rPr><w:t xml:space="preserve">Josipa Mandić</w:t></w:r></w:hyperlink><w:r><w:rPr/><w:t xml:space="preserve">,</w:t></w:r><w:hyperlink r:id="rId20" w:history="1"><w:r><w:rPr><w:color w:val="#410a8c"/><w:u w:val="single"/></w:rPr><w:t xml:space="preserve">Cesare Vita</w:t></w:r></w:hyperlink></w:p><w:p><w:pPr/><w:r><w:rPr/><w:t xml:space="preserve">I. Kamenjarin; M. Ugarković. </w:t></w:r><w:r><w:rPr><w:i w:val="1"/><w:iCs w:val="1"/></w:rPr><w:t xml:space="preserve">Exploring the neighborhood. The role of ceramics in understanding place in the Hellenistic world. Proceedings of the 3rd Conference of IARPotHP Kaštela June 2017, 1st–4th</w:t></w:r><w:r><w:rPr/><w:t xml:space="preserve">, </w:t></w:r><w:hyperlink r:id="rId25" w:history="1"><w:r><w:rPr><w:color w:val="#410a8c"/><w:u w:val="single"/></w:rPr><w:t xml:space="preserve">Phoibos Verlag</w:t></w:r></w:hyperlink><w:r><w:rPr/><w:t xml:space="preserve">, pp.213-225, 2020, IARPotHP, International Association for Research on Pottery of the Hellenistic Period e. V., 978-3851612370</w:t></w:r></w:p><w:p><w:pPr/><w:r><w:rPr/><w:t xml:space="preserve">Chapitre d'ouvrage</w:t></w:r></w:p><w:p><w:pPr/><w:hyperlink r:id="rId24" w:history="1"><w:r><w:rPr><w:color w:val="#410a8c"/><w:u w:val="single"/></w:rPr><w:t xml:space="preserve">hal-04520619v1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Une nécropole lucanienne entre la mer ionienne et la mer tyrrhénienne : San Brancato di Sant'Arcangelo</w:t></w:r></w:hyperlink></w:p><w:p><w:pPr/><w:hyperlink r:id="rId19" w:history="1"><w:r><w:rPr><w:color w:val="#410a8c"/><w:u w:val="single"/></w:rPr><w:t xml:space="preserve">Josipa Mandić</w:t></w:r></w:hyperlink><w:r><w:rPr/><w:t xml:space="preserve">,</w:t></w:r><w:hyperlink r:id="rId20" w:history="1"><w:r><w:rPr><w:color w:val="#410a8c"/><w:u w:val="single"/></w:rPr><w:t xml:space="preserve">Cesare Vita</w:t></w:r></w:hyperlink></w:p><w:p><w:pPr/><w:r><w:rPr/><w:t xml:space="preserve">Olivier de Cazanove; Alain Duplouy. </w:t></w:r><w:r><w:rPr><w:i w:val="1"/><w:iCs w:val="1"/></w:rPr><w:t xml:space="preserve">La Lucanie entre deux mers : archéologie et patrimoine (actes du Colloque international, Paris, 5-7 novembre 2015)</w:t></w:r><w:r><w:rPr/><w:t xml:space="preserve">, n°50, </w:t></w:r><w:hyperlink r:id="rId27" w:history="1"><w:r><w:rPr><w:color w:val="#410a8c"/><w:u w:val="single"/></w:rPr><w:t xml:space="preserve">Centre Jean Bérard</w:t></w:r></w:hyperlink><w:r><w:rPr/><w:t xml:space="preserve">, pp.349-357, 2019, Collection du Centre Jean Bérard, 978-2-38050-020-2</w:t></w:r></w:p><w:p><w:pPr/><w:r><w:rPr/><w:t xml:space="preserve">Chapitre d'ouvrage</w:t></w:r></w:p><w:p><w:pPr/><w:hyperlink r:id="rId26" w:history="1"><w:r><w:rPr><w:color w:val="#410a8c"/><w:u w:val="single"/></w:rPr><w:t xml:space="preserve">hal-02525448v1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Il thesauros dei Sicioni a Delfi</w:t></w:r></w:hyperlink></w:p><w:p><w:pPr/><w:hyperlink r:id="rId19" w:history="1"><w:r><w:rPr><w:color w:val="#410a8c"/><w:u w:val="single"/></w:rPr><w:t xml:space="preserve">Josipa Mandić</w:t></w:r></w:hyperlink></w:p><w:p><w:pPr/><w:r><w:rPr/><w:t xml:space="preserve">Aldo Corcella. </w:t></w:r><w:r><w:rPr><w:i w:val="1"/><w:iCs w:val="1"/></w:rPr><w:t xml:space="preserve">I "tessuti" della memoria : costruzioni, trasmissioni, invenzioni : atti del I Convegno del Dottorato di ricerca del DiSU, Potenza, 24-25 maggio 2016</w:t></w:r><w:r><w:rPr/><w:t xml:space="preserve">, </w:t></w:r><w:hyperlink r:id="rId29" w:history="1"><w:r><w:rPr><w:color w:val="#410a8c"/><w:u w:val="single"/></w:rPr><w:t xml:space="preserve">Edizioni di Pagina</w:t></w:r></w:hyperlink><w:r><w:rPr/><w:t xml:space="preserve">, pp.183-195, 2018, 978-88-7470-601-3</w:t></w:r></w:p><w:p><w:pPr/><w:r><w:rPr/><w:t xml:space="preserve">Chapitre d'ouvrage</w:t></w:r></w:p><w:p><w:pPr/><w:hyperlink r:id="rId28" w:history="1"><w:r><w:rPr><w:color w:val="#410a8c"/><w:u w:val="single"/></w:rPr><w:t xml:space="preserve">hal-02525345v1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Evidenze archeologiche tra V e III sec. a.C. a San Brancato di Sant’Arcangelo (PZ)</w:t></w:r></w:hyperlink></w:p><w:p><w:pPr/><w:hyperlink r:id="rId19" w:history="1"><w:r><w:rPr><w:color w:val="#410a8c"/><w:u w:val="single"/></w:rPr><w:t xml:space="preserve">Josipa Mandić</w:t></w:r></w:hyperlink></w:p><w:p><w:pPr/><w:r><w:rPr/><w:t xml:space="preserve">Angela Pontrandolfo, Michele Scafuro. </w:t></w:r><w:r><w:rPr><w:i w:val="1"/><w:iCs w:val="1"/></w:rPr><w:t xml:space="preserve">Dialoghi sull'Archeologia della Magna Grecia e del Mediterraneo. Atti del I Convegno Internazionale di Studi, Paestum, 7-9 settembre 2016</w:t></w:r><w:r><w:rPr/><w:t xml:space="preserve">, </w:t></w:r><w:hyperlink r:id="rId31" w:history="1"><w:r><w:rPr><w:color w:val="#410a8c"/><w:u w:val="single"/></w:rPr><w:t xml:space="preserve">Pandemos</w:t></w:r></w:hyperlink><w:r><w:rPr/><w:t xml:space="preserve">, pp.881-888, 2017, 978-88-87744-76-7</w:t></w:r></w:p><w:p><w:pPr/><w:r><w:rPr/><w:t xml:space="preserve">Chapitre d'ouvrage</w:t></w:r></w:p><w:p><w:pPr/><w:hyperlink r:id="rId30" w:history="1"><w:r><w:rPr><w:color w:val="#410a8c"/><w:u w:val="single"/></w:rPr><w:t xml:space="preserve">hal-02525458v1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Ceramica a figure rosse, sovraddipinta e miniaturistica di Timmari (MT)</w:t></w:r></w:hyperlink></w:p><w:p><w:pPr/><w:hyperlink r:id="rId19" w:history="1"><w:r><w:rPr><w:color w:val="#410a8c"/><w:u w:val="single"/></w:rPr><w:t xml:space="preserve">Josipa Mandić</w:t></w:r></w:hyperlink></w:p><w:p><w:pPr/><w:r><w:rPr><w:i w:val="1"/><w:iCs w:val="1"/></w:rPr><w:t xml:space="preserve">I. Battiloro, M. Osanna (dir.), Brateís datas. Pratiche rituali, votivi e strumenti del culto dai santuari della Lucania antica, Venosa; pp. 99-111</w:t></w:r><w:r><w:rPr/><w:t xml:space="preserve">, 2012</w:t></w:r></w:p><w:p><w:pPr/><w:r><w:rPr/><w:t xml:space="preserve">Chapitre d'ouvrage</w:t></w:r></w:p><w:p><w:pPr/><w:hyperlink r:id="rId32" w:history="1"><w:r><w:rPr><w:color w:val="#410a8c"/><w:u w:val="single"/></w:rPr><w:t xml:space="preserve">hal-04520630v1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Mission archéologique « Italie du Sud ». Au seuil de la ville : organisation, aménagement et gestion des milieux urbains et périurbain en Italie du Sud dans l'antiquité. Bilan de l'activité de terrain 2025</w:t></w:r></w:hyperlink></w:p><w:p><w:pPr/><w:hyperlink r:id="rId34" w:history="1"><w:r><w:rPr><w:color w:val="#410a8c"/><w:u w:val="single"/></w:rPr><w:t xml:space="preserve">Priscilla Munzi</w:t></w:r></w:hyperlink><w:r><w:rPr/><w:t xml:space="preserve">,</w:t></w:r><w:hyperlink r:id="rId35" w:history="1"><w:r><w:rPr><w:color w:val="#410a8c"/><w:u w:val="single"/></w:rPr><w:t xml:space="preserve">Pascale Ballet</w:t></w:r></w:hyperlink><w:r><w:rPr/><w:t xml:space="preserve">,</w:t></w:r><w:hyperlink r:id="rId36" w:history="1"><w:r><w:rPr><w:color w:val="#410a8c"/><w:u w:val="single"/></w:rPr><w:t xml:space="preserve">Jean-Pierre Brun</w:t></w:r></w:hyperlink><w:r><w:rPr/><w:t xml:space="preserve">,</w:t></w:r><w:hyperlink r:id="rId37" w:history="1"><w:r><w:rPr><w:color w:val="#410a8c"/><w:u w:val="single"/></w:rPr><w:t xml:space="preserve">Anselme Cormier</w:t></w:r></w:hyperlink><w:r><w:rPr/><w:t xml:space="preserve">,</w:t></w:r><w:hyperlink r:id="rId38" w:history="1"><w:r><w:rPr><w:color w:val="#410a8c"/><w:u w:val="single"/></w:rPr><w:t xml:space="preserve">Dora d'Auria</w:t></w:r></w:hyperlink><w:r><w:rPr/><w:t xml:space="preserve">et al.</w:t></w:r></w:p><w:p><w:pPr/><w:r><w:rPr/><w:t xml:space="preserve">Centre Jean Bérard (UAR 3133 CNRS-EFR). 2025</w:t></w:r></w:p><w:p><w:pPr/><w:r><w:rPr/><w:t xml:space="preserve">Rapport</w:t></w:r><w:r><w:rPr/><w:t xml:space="preserve"> (rapport de recherche)</w:t></w:r></w:p><w:p><w:pPr/><w:hyperlink r:id="rId33" w:history="1"><w:r><w:rPr><w:color w:val="#410a8c"/><w:u w:val="single"/></w:rPr><w:t xml:space="preserve">hal-05410181v1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Rapport sur l'atelier de formation &amp;quot;Instrumentum métallique et monnaies : inventaire, conservation, restauration et valorisation&amp;quot; (17-21 février 2025)</w:t></w:r></w:hyperlink></w:p><w:p><w:pPr/><w:hyperlink r:id="rId40" w:history="1"><w:r><w:rPr><w:color w:val="#410a8c"/><w:u w:val="single"/></w:rPr><w:t xml:space="preserve">Jamel Hajji</w:t></w:r></w:hyperlink><w:r><w:rPr/><w:t xml:space="preserve">,</w:t></w:r><w:hyperlink r:id="rId41" w:history="1"><w:r><w:rPr><w:color w:val="#410a8c"/><w:u w:val="single"/></w:rPr><w:t xml:space="preserve">Jean-Patrick Duchemin</w:t></w:r></w:hyperlink><w:r><w:rPr/><w:t xml:space="preserve">,</w:t></w:r><w:hyperlink r:id="rId42" w:history="1"><w:r><w:rPr><w:color w:val="#410a8c"/><w:u w:val="single"/></w:rPr><w:t xml:space="preserve">Antony Hostein</w:t></w:r></w:hyperlink><w:r><w:rPr/><w:t xml:space="preserve">,</w:t></w:r><w:hyperlink r:id="rId43" w:history="1"><w:r><w:rPr><w:color w:val="#410a8c"/><w:u w:val="single"/></w:rPr><w:t xml:space="preserve">Solenn de Larminat</w:t></w:r></w:hyperlink><w:r><w:rPr/><w:t xml:space="preserve">,</w:t></w:r><w:hyperlink r:id="rId44" w:history="1"><w:r><w:rPr><w:color w:val="#410a8c"/><w:u w:val="single"/></w:rPr><w:t xml:space="preserve">Salem Mokni</w:t></w:r></w:hyperlink><w:r><w:rPr/><w:t xml:space="preserve">et al.</w:t></w:r></w:p><w:p><w:pPr/><w:r><w:rPr/><w:t xml:space="preserve">Institut national du patrimoine de Tunisie; Université de Sfax (Faculté des Lettres et Sciences Humaines); Centre Camille Jullian (CCJ UMR 7299); Ecole pratique des hautes études (EPHE); Ambassade de France en Tunisie (Service de Coopération et d’Action Culturelle); Institut de recherche sur le Maghreb contemporain (MEAE-CNRS, UAR 3077)). 2025</w:t></w:r></w:p><w:p><w:pPr/><w:r><w:rPr/><w:t xml:space="preserve">Rapport</w:t></w:r><w:r><w:rPr/><w:t xml:space="preserve"> (rapport technique)</w:t></w:r></w:p><w:p><w:pPr/><w:hyperlink r:id="rId39" w:history="1"><w:r><w:rPr><w:color w:val="#410a8c"/><w:u w:val="single"/></w:rPr><w:t xml:space="preserve">hal-05559287v1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Mission archéologique « Italie du Sud ». Au seuil de la ville : organisation, aménagement et gestion des milieux urbains et périurbain en Italie du Sud dans l'antiquité. Bilan de l'activité de terrain 2024</w:t></w:r></w:hyperlink></w:p><w:p><w:pPr/><w:hyperlink r:id="rId34" w:history="1"><w:r><w:rPr><w:color w:val="#410a8c"/><w:u w:val="single"/></w:rPr><w:t xml:space="preserve">Priscilla Munzi</w:t></w:r></w:hyperlink><w:r><w:rPr/><w:t xml:space="preserve">,</w:t></w:r><w:hyperlink r:id="rId35" w:history="1"><w:r><w:rPr><w:color w:val="#410a8c"/><w:u w:val="single"/></w:rPr><w:t xml:space="preserve">Pascale Ballet</w:t></w:r></w:hyperlink><w:r><w:rPr/><w:t xml:space="preserve">,</w:t></w:r><w:hyperlink r:id="rId36" w:history="1"><w:r><w:rPr><w:color w:val="#410a8c"/><w:u w:val="single"/></w:rPr><w:t xml:space="preserve">Jean-Pierre Brun</w:t></w:r></w:hyperlink><w:r><w:rPr/><w:t xml:space="preserve">,</w:t></w:r><w:hyperlink r:id="rId37" w:history="1"><w:r><w:rPr><w:color w:val="#410a8c"/><w:u w:val="single"/></w:rPr><w:t xml:space="preserve">Anselme Cormier</w:t></w:r></w:hyperlink><w:r><w:rPr/><w:t xml:space="preserve">,</w:t></w:r><w:hyperlink r:id="rId38" w:history="1"><w:r><w:rPr><w:color w:val="#410a8c"/><w:u w:val="single"/></w:rPr><w:t xml:space="preserve">Dora d'Auria</w:t></w:r></w:hyperlink><w:r><w:rPr/><w:t xml:space="preserve">et al.</w:t></w:r></w:p><w:p><w:pPr/><w:r><w:rPr/><w:t xml:space="preserve">Centre Jean Bérard (UAR 3133 CNRS-EFR). 2024</w:t></w:r></w:p><w:p><w:pPr/><w:r><w:rPr/><w:t xml:space="preserve">Rapport</w:t></w:r><w:r><w:rPr/><w:t xml:space="preserve"> (rapport de recherche)</w:t></w:r></w:p><w:p><w:pPr/><w:hyperlink r:id="rId45" w:history="1"><w:r><w:rPr><w:color w:val="#410a8c"/><w:u w:val="single"/></w:rPr><w:t xml:space="preserve">hal-04824388v1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 grand espace hypogée d’Incoronata, ses dépositions chtoniennes et une nouvelle structure monumentale</w:t></w:r></w:hyperlink></w:p><w:p><w:pPr/><w:hyperlink r:id="rId12" w:history="1"><w:r><w:rPr><w:color w:val="#410a8c"/><w:u w:val="single"/></w:rPr><w:t xml:space="preserve">Mario Denti</w:t></w:r></w:hyperlink><w:r><w:rPr/><w:t xml:space="preserve">,</w:t></w:r><w:hyperlink r:id="rId19" w:history="1"><w:r><w:rPr><w:color w:val="#410a8c"/><w:u w:val="single"/></w:rPr><w:t xml:space="preserve">Josipa Mandić</w:t></w:r></w:hyperlink><w:r><w:rPr/><w:t xml:space="preserve">,</w:t></w:r><w:hyperlink r:id="rId20" w:history="1"><w:r><w:rPr><w:color w:val="#410a8c"/><w:u w:val="single"/></w:rPr><w:t xml:space="preserve">Cesare Vita</w:t></w:r></w:hyperlink><w:r><w:rPr/><w:t xml:space="preserve">,</w:t></w:r><w:hyperlink r:id="rId47" w:history="1"><w:r><w:rPr><w:color w:val="#410a8c"/><w:u w:val="single"/></w:rPr><w:t xml:space="preserve">Lisa Marchand</w:t></w:r></w:hyperlink></w:p><w:p><w:pPr/><w:r><w:rPr><w:i w:val="1"/><w:iCs w:val="1"/></w:rPr><w:t xml:space="preserve">Bulletin archéologique des Écoles françaises à l’étranger</w:t></w:r><w:r><w:rPr/><w:t xml:space="preserve">, 2025, pp.13898. </w:t></w:r><w:hyperlink r:id="rId48" w:history="1"><w:r><w:rPr><w:color w:val="#410a8c"/><w:u w:val="single"/></w:rPr><w:t xml:space="preserve">⟨10.4000/14puu⟩</w:t></w:r></w:hyperlink></w:p><w:p><w:pPr/><w:r><w:rPr/><w:t xml:space="preserve">Article dans une revue</w:t></w:r></w:p><w:p><w:pPr/><w:hyperlink r:id="rId46" w:history="1"><w:r><w:rPr><w:color w:val="#410a8c"/><w:u w:val="single"/></w:rPr><w:t xml:space="preserve">hal-05292834v1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 nouveaux extraordinaires témoignages de la ritualité chtonienne à Incoronata. Campagne 2023</w:t></w:r></w:hyperlink></w:p><w:p><w:pPr/><w:hyperlink r:id="rId12" w:history="1"><w:r><w:rPr><w:color w:val="#410a8c"/><w:u w:val="single"/></w:rPr><w:t xml:space="preserve">Mario Denti</w:t></w:r></w:hyperlink><w:r><w:rPr/><w:t xml:space="preserve">,</w:t></w:r><w:hyperlink r:id="rId20" w:history="1"><w:r><w:rPr><w:color w:val="#410a8c"/><w:u w:val="single"/></w:rPr><w:t xml:space="preserve">Cesare Vita</w:t></w:r></w:hyperlink><w:r><w:rPr/><w:t xml:space="preserve">,</w:t></w:r><w:hyperlink r:id="rId19" w:history="1"><w:r><w:rPr><w:color w:val="#410a8c"/><w:u w:val="single"/></w:rPr><w:t xml:space="preserve">Josipa Mandić</w:t></w:r></w:hyperlink></w:p><w:p><w:pPr/><w:r><w:rPr><w:i w:val="1"/><w:iCs w:val="1"/></w:rPr><w:t xml:space="preserve">Bulletin archéologique des Écoles françaises à l’étranger</w:t></w:r><w:r><w:rPr/><w:t xml:space="preserve">, 2024, Italie, pp.1-18</w:t></w:r></w:p><w:p><w:pPr/><w:r><w:rPr/><w:t xml:space="preserve">Article dans une revue</w:t></w:r></w:p><w:p><w:pPr/><w:hyperlink r:id="rId49" w:history="1"><w:r><w:rPr><w:color w:val="#410a8c"/><w:u w:val="single"/></w:rPr><w:t xml:space="preserve">hal-04970790v1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Incoronata, la campagne de fouille 2022 : confirmations et nouvelles données</w:t></w:r></w:hyperlink></w:p><w:p><w:pPr/><w:hyperlink r:id="rId20" w:history="1"><w:r><w:rPr><w:color w:val="#410a8c"/><w:u w:val="single"/></w:rPr><w:t xml:space="preserve">Cesare Vita</w:t></w:r></w:hyperlink><w:r><w:rPr/><w:t xml:space="preserve">,</w:t></w:r><w:hyperlink r:id="rId19" w:history="1"><w:r><w:rPr><w:color w:val="#410a8c"/><w:u w:val="single"/></w:rPr><w:t xml:space="preserve">Josipa Mandić</w:t></w:r></w:hyperlink><w:r><w:rPr/><w:t xml:space="preserve">,</w:t></w:r><w:hyperlink r:id="rId12" w:history="1"><w:r><w:rPr><w:color w:val="#410a8c"/><w:u w:val="single"/></w:rPr><w:t xml:space="preserve">Mario Denti</w:t></w:r></w:hyperlink></w:p><w:p><w:pPr/><w:r><w:rPr><w:i w:val="1"/><w:iCs w:val="1"/></w:rPr><w:t xml:space="preserve">Bulletin archéologique des Écoles françaises à l’étranger</w:t></w:r><w:r><w:rPr/><w:t xml:space="preserve">, 2023, </w:t></w:r><w:hyperlink r:id="rId51" w:history="1"><w:r><w:rPr><w:color w:val="#410a8c"/><w:u w:val="single"/></w:rPr><w:t xml:space="preserve">⟨10.4000/baefe.8925⟩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hal-04213022v1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bourse ou la mort ?</w:t></w:r></w:hyperlink></w:p><w:p><w:pPr/><w:hyperlink r:id="rId53" w:history="1"><w:r><w:rPr><w:color w:val="#410a8c"/><w:u w:val="single"/></w:rPr><w:t xml:space="preserve">Reine-Marie Bérard</w:t></w:r></w:hyperlink><w:r><w:rPr/><w:t xml:space="preserve">,</w:t></w:r><w:hyperlink r:id="rId19" w:history="1"><w:r><w:rPr><w:color w:val="#410a8c"/><w:u w:val="single"/></w:rPr><w:t xml:space="preserve">Josipa Mandić</w:t></w:r></w:hyperlink><w:r><w:rPr/><w:t xml:space="preserve">,</w:t></w:r><w:hyperlink r:id="rId54" w:history="1"><w:r><w:rPr><w:color w:val="#410a8c"/><w:u w:val="single"/></w:rPr><w:t xml:space="preserve">Christian Mazet</w:t></w:r></w:hyperlink></w:p><w:p><w:pPr/><w:r><w:rPr><w:i w:val="1"/><w:iCs w:val="1"/></w:rPr><w:t xml:space="preserve">Archimède : archéologie et histoire ancienne</w:t></w:r><w:r><w:rPr/><w:t xml:space="preserve">, 2022, HS n° 2, pp.78-98. </w:t></w:r><w:hyperlink r:id="rId55" w:history="1"><w:r><w:rPr><w:color w:val="#410a8c"/><w:u w:val="single"/></w:rPr><w:t xml:space="preserve">⟨10.47245/archimede.hs02.ds1.07⟩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hal-03737311v1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comunità dell’entroterra:il caso di San Brancato di Sant’Arcangelo (PZ).La necropoli lucana</w:t></w:r></w:hyperlink></w:p><w:p><w:pPr/><w:hyperlink r:id="rId19" w:history="1"><w:r><w:rPr><w:color w:val="#410a8c"/><w:u w:val="single"/></w:rPr><w:t xml:space="preserve">Josipa Mandić</w:t></w:r></w:hyperlink><w:r><w:rPr/><w:t xml:space="preserve">,</w:t></w:r><w:hyperlink r:id="rId20" w:history="1"><w:r><w:rPr><w:color w:val="#410a8c"/><w:u w:val="single"/></w:rPr><w:t xml:space="preserve">Cesare Vita</w:t></w:r></w:hyperlink></w:p><w:p><w:pPr/><w:r><w:rPr><w:i w:val="1"/><w:iCs w:val="1"/></w:rPr><w:t xml:space="preserve">SIRIS : Studi e ricerche della Scuola di specializzazione in archeologia di Matera.</w:t></w:r><w:r><w:rPr/><w:t xml:space="preserve">, 2015, SIRIS HERAKLEIA POLYCHORON. CITTÀ E CAMPAGNA TRA ANTICHITÀ E MEDIOEVO, 14, pp.203-213</w:t></w:r></w:p><w:p><w:pPr/><w:r><w:rPr/><w:t xml:space="preserve">Article dans une revue</w:t></w:r></w:p><w:p><w:pPr/><w:hyperlink r:id="rId56" w:history="1"><w:r><w:rPr><w:color w:val="#410a8c"/><w:u w:val="single"/></w:rPr><w:t xml:space="preserve">hal-02525315v1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From realia to virtual reality. A project of Mediterranean archaeological heritage valorisation overseas through Digital Archaeology and AI</w:t></w:r></w:hyperlink></w:p><w:p><w:pPr/><w:hyperlink r:id="rId19" w:history="1"><w:r><w:rPr><w:color w:val="#410a8c"/><w:u w:val="single"/></w:rPr><w:t xml:space="preserve">Josipa Mandić</w:t></w:r></w:hyperlink><w:r><w:rPr/><w:t xml:space="preserve">,</w:t></w:r><w:hyperlink r:id="rId58" w:history="1"><w:r><w:rPr><w:color w:val="#410a8c"/><w:u w:val="single"/></w:rPr><w:t xml:space="preserve">Giulia Saltini Semerari</w:t></w:r></w:hyperlink><w:r><w:rPr/><w:t xml:space="preserve">,</w:t></w:r><w:hyperlink r:id="rId20" w:history="1"><w:r><w:rPr><w:color w:val="#410a8c"/><w:u w:val="single"/></w:rPr><w:t xml:space="preserve">Cesare Vita</w:t></w:r></w:hyperlink></w:p><w:p><w:pPr/><w:r><w:rPr><w:i w:val="1"/><w:iCs w:val="1"/></w:rPr><w:t xml:space="preserve">30th Annual Meeting of the European Association of Archaeologists (EAA). Archaeological Sciences, Humanities and the Digital era: Bridging the Gaps</w:t></w:r><w:r><w:rPr/><w:t xml:space="preserve">, Artemios Oikonomou; Kleopatra Kathariou, Aug 2024, Rome, Italy</w:t></w:r></w:p><w:p><w:pPr/><w:r><w:rPr/><w:t xml:space="preserve">Communication dans un congrès</w:t></w:r></w:p><w:p><w:pPr/><w:hyperlink r:id="rId57" w:history="1"><w:r><w:rPr><w:color w:val="#410a8c"/><w:u w:val="single"/></w:rPr><w:t xml:space="preserve">hal-04524025v1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From raw clay, back to earth: Techniques, Functions and Consumptions of early Iron Age Pottery at Incoronata</w:t></w:r></w:hyperlink></w:p><w:p><w:pPr/><w:hyperlink r:id="rId60" w:history="1"><w:r><w:rPr><w:color w:val="#410a8c"/><w:u w:val="single"/></w:rPr><w:t xml:space="preserve">Chantal Willborn</w:t></w:r></w:hyperlink><w:r><w:rPr/><w:t xml:space="preserve">,</w:t></w:r><w:hyperlink r:id="rId19" w:history="1"><w:r><w:rPr><w:color w:val="#410a8c"/><w:u w:val="single"/></w:rPr><w:t xml:space="preserve">Josipa Mandić</w:t></w:r></w:hyperlink><w:r><w:rPr/><w:t xml:space="preserve">,</w:t></w:r><w:hyperlink r:id="rId61" w:history="1"><w:r><w:rPr><w:color w:val="#410a8c"/><w:u w:val="single"/></w:rPr><w:t xml:space="preserve">Léa Malingre</w:t></w:r></w:hyperlink></w:p><w:p><w:pPr/><w:r><w:rPr><w:i w:val="1"/><w:iCs w:val="1"/></w:rPr><w:t xml:space="preserve">30th Annual Meeting of the European Association of Archaeologists. Centering the object: between production and consumption in ceramic studies</w:t></w:r><w:r><w:rPr/><w:t xml:space="preserve">, Carl Knappett; Elena Paralovo; Patricia Rosell Garrido; Aude Tsuvaltsidis, Aug 2024, Rome, Italy</w:t></w:r></w:p><w:p><w:pPr/><w:r><w:rPr/><w:t xml:space="preserve">Communication dans un congrès</w:t></w:r></w:p><w:p><w:pPr/><w:hyperlink r:id="rId59" w:history="1"><w:r><w:rPr><w:color w:val="#410a8c"/><w:u w:val="single"/></w:rPr><w:t xml:space="preserve">hal-04524075v1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pottery productions and their role in the social dynamics between indigenous and allogenous communities in the Iron Age Mediterranean. The case of Incoronata (Basilicata, Southern Italy)</w:t></w:r></w:hyperlink></w:p><w:p><w:pPr/><w:hyperlink r:id="rId19" w:history="1"><w:r><w:rPr><w:color w:val="#410a8c"/><w:u w:val="single"/></w:rPr><w:t xml:space="preserve">Josipa Mandić</w:t></w:r></w:hyperlink><w:r><w:rPr/><w:t xml:space="preserve">,</w:t></w:r><w:hyperlink r:id="rId20" w:history="1"><w:r><w:rPr><w:color w:val="#410a8c"/><w:u w:val="single"/></w:rPr><w:t xml:space="preserve">Cesare Vita</w:t></w:r></w:hyperlink></w:p><w:p><w:pPr/><w:r><w:rPr><w:i w:val="1"/><w:iCs w:val="1"/></w:rPr><w:t xml:space="preserve">BECAP-Belgrade Conference of Archaeological Pottery</w:t></w:r><w:r><w:rPr/><w:t xml:space="preserve">, Jasna Vuković; Vesna Bikić, May 2024, Belgrade, Serbia</w:t></w:r></w:p><w:p><w:pPr/><w:r><w:rPr/><w:t xml:space="preserve">Communication dans un congrès</w:t></w:r></w:p><w:p><w:pPr/><w:hyperlink r:id="rId62" w:history="1"><w:r><w:rPr><w:color w:val="#410a8c"/><w:u w:val="single"/></w:rPr><w:t xml:space="preserve">hal-04524081v1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From Peloponnese to Incoronata: ceramic productions, functions and consumption in contexts during the 7th century BC</w:t></w:r></w:hyperlink></w:p><w:p><w:pPr/><w:hyperlink r:id="rId19" w:history="1"><w:r><w:rPr><w:color w:val="#410a8c"/><w:u w:val="single"/></w:rPr><w:t xml:space="preserve">Josipa Mandić</w:t></w:r></w:hyperlink></w:p><w:p><w:pPr/><w:r><w:rPr><w:i w:val="1"/><w:iCs w:val="1"/></w:rPr><w:t xml:space="preserve">Second preliminary Workshop Greek Pottery between Aegean and Central Mediterranean in the 8th and 7th Centuries BC. Productions, styles, and iconographies, functions and contexts, mars 2024, SAIA Athèns</w:t></w:r><w:r><w:rPr/><w:t xml:space="preserve">, M. Denti; J.-C. Sourisseau; L. de Barbarin; J. Mandić; M.R.Luberto, Mar 2023, Athens, Greece</w:t></w:r></w:p><w:p><w:pPr/><w:r><w:rPr/><w:t xml:space="preserve">Communication dans un congrès</w:t></w:r></w:p><w:p><w:pPr/><w:hyperlink r:id="rId63" w:history="1"><w:r><w:rPr><w:color w:val="#410a8c"/><w:u w:val="single"/></w:rPr><w:t xml:space="preserve">hal-04520689v1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Greek pottery in the light of the latest archaeological discoveries at Incoronata</w:t></w:r></w:hyperlink></w:p><w:p><w:pPr/><w:hyperlink r:id="rId19" w:history="1"><w:r><w:rPr><w:color w:val="#410a8c"/><w:u w:val="single"/></w:rPr><w:t xml:space="preserve">Josipa Mandić</w:t></w:r></w:hyperlink></w:p><w:p><w:pPr/><w:r><w:rPr><w:i w:val="1"/><w:iCs w:val="1"/></w:rPr><w:t xml:space="preserve">Graduate Workshop “Cultural interaction in the ancient Mediterranean”</w:t></w:r><w:r><w:rPr/><w:t xml:space="preserve">, G. Saltini Semerari; L. Bernardo-Ciddio, Jan 2023, University of Michigan, Ann Arbor,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hal-04520696v1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Pottery chaînes opératoires at Incoronata. Local/regional production and imports (9th to 7th centuries BCE)</w:t></w:r></w:hyperlink></w:p><w:p><w:pPr/><w:hyperlink r:id="rId12" w:history="1"><w:r><w:rPr><w:color w:val="#410a8c"/><w:u w:val="single"/></w:rPr><w:t xml:space="preserve">Mario Denti</w:t></w:r></w:hyperlink><w:r><w:rPr/><w:t xml:space="preserve">,</w:t></w:r><w:hyperlink r:id="rId17" w:history="1"><w:r><w:rPr><w:color w:val="#410a8c"/><w:u w:val="single"/></w:rPr><w:t xml:space="preserve">Johannes H. Sterba</w:t></w:r></w:hyperlink><w:r><w:rPr/><w:t xml:space="preserve">,</w:t></w:r><w:hyperlink r:id="rId18" w:history="1"><w:r><w:rPr><w:color w:val="#410a8c"/><w:u w:val="single"/></w:rPr><w:t xml:space="preserve">Pamela Fragnoli</w:t></w:r></w:hyperlink><w:r><w:rPr/><w:t xml:space="preserve">,</w:t></w:r><w:hyperlink r:id="rId19" w:history="1"><w:r><w:rPr><w:color w:val="#410a8c"/><w:u w:val="single"/></w:rPr><w:t xml:space="preserve">Josipa Mandić</w:t></w:r></w:hyperlink><w:r><w:rPr/><w:t xml:space="preserve">,</w:t></w:r><w:hyperlink r:id="rId20" w:history="1"><w:r><w:rPr><w:color w:val="#410a8c"/><w:u w:val="single"/></w:rPr><w:t xml:space="preserve">Cesare Vita</w:t></w:r></w:hyperlink><w:r><w:rPr/><w:t xml:space="preserve">et al.</w:t></w:r></w:p><w:p><w:pPr/><w:r><w:rPr><w:i w:val="1"/><w:iCs w:val="1"/></w:rPr><w:t xml:space="preserve">Migration, technology transfer and cultural transmission. Macroscopic and science-based analyses of pottery from Greek mother-cities and ‘colonial’ and indigenous communities in southern Italy and Sicily, ca. 800-600 BCE</w:t></w:r><w:r><w:rPr/><w:t xml:space="preserve">, X. Charalambidou; J. P. Crielaard; VU University, Oct 2023, Amsterdam, Netherlands</w:t></w:r></w:p><w:p><w:pPr/><w:r><w:rPr/><w:t xml:space="preserve">Communication dans un congrès</w:t></w:r></w:p><w:p><w:pPr/><w:hyperlink r:id="rId65" w:history="1"><w:r><w:rPr><w:color w:val="#410a8c"/><w:u w:val="single"/></w:rPr><w:t xml:space="preserve">hal-04520676v1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documentazione ceramica dei contesti archeologici di Incoronata. Nuovi dati</w:t></w:r></w:hyperlink></w:p><w:p><w:pPr/><w:hyperlink r:id="rId67" w:history="1"><w:r><w:rPr><w:color w:val="#410a8c"/><w:u w:val="single"/></w:rPr><w:t xml:space="preserve">Francesca Ippolito</w:t></w:r></w:hyperlink><w:r><w:rPr/><w:t xml:space="preserve">,</w:t></w:r><w:hyperlink r:id="rId19" w:history="1"><w:r><w:rPr><w:color w:val="#410a8c"/><w:u w:val="single"/></w:rPr><w:t xml:space="preserve">Josipa Mandić</w:t></w:r></w:hyperlink><w:r><w:rPr/><w:t xml:space="preserve">,</w:t></w:r><w:hyperlink r:id="rId20" w:history="1"><w:r><w:rPr><w:color w:val="#410a8c"/><w:u w:val="single"/></w:rPr><w:t xml:space="preserve">Cesare Vita</w:t></w:r></w:hyperlink></w:p><w:p><w:pPr/><w:r><w:rPr><w:i w:val="1"/><w:iCs w:val="1"/></w:rPr><w:t xml:space="preserve">LV Riunione Scientifica IIPP “Preistoria e Protostoria della Basilicata“, Matera, 6-10 aprile 2022</w:t></w:r><w:r><w:rPr/><w:t xml:space="preserve">, IIPP – Preistoria e protostoria della Basilicata, Apr 2022, Matera, Italy</w:t></w:r></w:p><w:p><w:pPr/><w:r><w:rPr/><w:t xml:space="preserve">Communication dans un congrès</w:t></w:r></w:p><w:p><w:pPr/><w:hyperlink r:id="rId66" w:history="1"><w:r><w:rPr><w:color w:val="#410a8c"/><w:u w:val="single"/></w:rPr><w:t xml:space="preserve">hal-04520707v1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Beyond the connectivity. Matt-painted and Greek pottery in the light of the latest archeological discoveries at Incoronata</w:t></w:r></w:hyperlink></w:p><w:p><w:pPr/><w:hyperlink r:id="rId19" w:history="1"><w:r><w:rPr><w:color w:val="#410a8c"/><w:u w:val="single"/></w:rPr><w:t xml:space="preserve">Josipa Mandić</w:t></w:r></w:hyperlink><w:r><w:rPr/><w:t xml:space="preserve">,</w:t></w:r><w:hyperlink r:id="rId20" w:history="1"><w:r><w:rPr><w:color w:val="#410a8c"/><w:u w:val="single"/></w:rPr><w:t xml:space="preserve">Cesare Vita</w:t></w:r></w:hyperlink></w:p><w:p><w:pPr/><w:r><w:rPr><w:i w:val="1"/><w:iCs w:val="1"/></w:rPr><w:t xml:space="preserve">AIA Annual Meeting 2022: Southeastern Italy in the 1st millennium B.C.E., between connectivity and isolation</w:t></w:r><w:r><w:rPr/><w:t xml:space="preserve">, B. Peruzzi; Ch. Haintz; L. Bernardo-Ciddio, Jan 2022, San Francisco, United States</w:t></w:r></w:p><w:p><w:pPr/><w:r><w:rPr/><w:t xml:space="preserve">Communication dans un congrès</w:t></w:r></w:p><w:p><w:pPr/><w:hyperlink r:id="rId68" w:history="1"><w:r><w:rPr><w:color w:val="#410a8c"/><w:u w:val="single"/></w:rPr><w:t xml:space="preserve">hal-04520725v1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Fibulae as status and gender markers in the grave goods of Ancient Lucania between the 4th and the 3rd century B.C.</w:t></w:r></w:hyperlink></w:p><w:p><w:pPr/><w:hyperlink r:id="rId19" w:history="1"><w:r><w:rPr><w:color w:val="#410a8c"/><w:u w:val="single"/></w:rPr><w:t xml:space="preserve">Josipa Mandić</w:t></w:r></w:hyperlink></w:p><w:p><w:pPr/><w:r><w:rPr><w:i w:val="1"/><w:iCs w:val="1"/></w:rPr><w:t xml:space="preserve">Colloquia Anatolica et Aegaea - Congressus internationales Smyrnenses XII: Ancient Greek, Roman and Byzantine fibulae</w:t></w:r><w:r><w:rPr/><w:t xml:space="preserve">, Dokuz Eylül University, May 2022, Izmir, Turkey</w:t></w:r></w:p><w:p><w:pPr/><w:r><w:rPr/><w:t xml:space="preserve">Communication dans un congrès</w:t></w:r></w:p><w:p><w:pPr/><w:hyperlink r:id="rId69" w:history="1"><w:r><w:rPr><w:color w:val="#410a8c"/><w:u w:val="single"/></w:rPr><w:t xml:space="preserve">hal-04520757v1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Incoronata</w:t></w:r></w:hyperlink></w:p><w:p><w:pPr/><w:hyperlink r:id="rId19" w:history="1"><w:r><w:rPr><w:color w:val="#410a8c"/><w:u w:val="single"/></w:rPr><w:t xml:space="preserve">Josipa Mandić</w:t></w:r></w:hyperlink></w:p><w:p><w:pPr/><w:r><w:rPr><w:i w:val="1"/><w:iCs w:val="1"/></w:rPr><w:t xml:space="preserve">Premier atelier préparatoire Les céramiques grecques d’Occident des VIIIe et VIIe s. av. J.‑C. Productions, styles et iconographies, fonctions, contextes d’utilisation</w:t></w:r><w:r><w:rPr/><w:t xml:space="preserve">, Mario Denti; Jean-Christophe Sourisseau; Lou de Barbarin; Josipa Mandić, Mar 2021, EFR, Rome, Italy</w:t></w:r></w:p><w:p><w:pPr/><w:r><w:rPr/><w:t xml:space="preserve">Communication dans un congrès</w:t></w:r></w:p><w:p><w:pPr/><w:hyperlink r:id="rId70" w:history="1"><w:r><w:rPr><w:color w:val="#410a8c"/><w:u w:val="single"/></w:rPr><w:t xml:space="preserve">hal-04520823v1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Ceramica a vernice nera e 'di Gnathia' nei corredi funerari di una comunità della media Val d'Agri (Basilicata). Alcune osservazioni sulla tipologia, decorazioni e sulle produzioni.</w:t></w:r></w:hyperlink></w:p><w:p><w:pPr/><w:hyperlink r:id="rId20" w:history="1"><w:r><w:rPr><w:color w:val="#410a8c"/><w:u w:val="single"/></w:rPr><w:t xml:space="preserve">Cesare Vita</w:t></w:r></w:hyperlink><w:r><w:rPr/><w:t xml:space="preserve">,</w:t></w:r><w:hyperlink r:id="rId19" w:history="1"><w:r><w:rPr><w:color w:val="#410a8c"/><w:u w:val="single"/></w:rPr><w:t xml:space="preserve">Josipa Mandić</w:t></w:r></w:hyperlink></w:p><w:p><w:pPr/><w:r><w:rPr><w:i w:val="1"/><w:iCs w:val="1"/></w:rPr><w:t xml:space="preserve">Exploring the neighborhood : the role of ceramics in understanding place in the hellenistic world</w:t></w:r><w:r><w:rPr/><w:t xml:space="preserve">, Jun 2017, Kaštela, Croatia</w:t></w:r></w:p><w:p><w:pPr/><w:r><w:rPr/><w:t xml:space="preserve">Communication dans un congrès</w:t></w:r></w:p><w:p><w:pPr/><w:hyperlink r:id="rId71" w:history="1"><w:r><w:rPr><w:color w:val="#410a8c"/><w:u w:val="single"/></w:rPr><w:t xml:space="preserve">hal-04527313v1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necropoli di S. Brancato di Sant’Arcangelo</w:t></w:r></w:hyperlink></w:p><w:p><w:pPr/><w:hyperlink r:id="rId19" w:history="1"><w:r><w:rPr><w:color w:val="#410a8c"/><w:u w:val="single"/></w:rPr><w:t xml:space="preserve">Josipa Mandić</w:t></w:r></w:hyperlink></w:p><w:p><w:pPr/><w:r><w:rPr><w:i w:val="1"/><w:iCs w:val="1"/></w:rPr><w:t xml:space="preserve">IX Taller doctoral de arqueología: Necrópolis en zonas de contacto de distintas sociedades en el occidente (Europa y Mediterraneo)</w:t></w:r><w:r><w:rPr/><w:t xml:space="preserve">, Deutsches Archäeologisches Institut; École des hautes études hispaniques et ibériques, May 2015, Madrid, Spain</w:t></w:r></w:p><w:p><w:pPr/><w:r><w:rPr/><w:t xml:space="preserve">Communication dans un congrès</w:t></w:r></w:p><w:p><w:pPr/><w:hyperlink r:id="rId72" w:history="1"><w:r><w:rPr><w:color w:val="#410a8c"/><w:u w:val="single"/></w:rPr><w:t xml:space="preserve">hal-04520735v1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Alcune considerazioni sulla ceramica a figure rosse della necropoli lucana di S. Brancato di S. Arcangelo (PZ).</w:t></w:r></w:hyperlink></w:p><w:p><w:pPr/><w:hyperlink r:id="rId19" w:history="1"><w:r><w:rPr><w:color w:val="#410a8c"/><w:u w:val="single"/></w:rPr><w:t xml:space="preserve">Josipa Mandić</w:t></w:r></w:hyperlink><w:r><w:rPr/><w:t xml:space="preserve">,</w:t></w:r><w:hyperlink r:id="rId20" w:history="1"><w:r><w:rPr><w:color w:val="#410a8c"/><w:u w:val="single"/></w:rPr><w:t xml:space="preserve">Cesare Vita</w:t></w:r></w:hyperlink></w:p><w:p><w:pPr/><w:r><w:rPr><w:i w:val="1"/><w:iCs w:val="1"/></w:rPr><w:t xml:space="preserve">First workshop Problems and methods of pottery classifications</w:t></w:r><w:r><w:rPr/><w:t xml:space="preserve">, Scuola di Specializzazione in Archeologia di Matera, Jun 2014, Matera, Italy</w:t></w:r></w:p><w:p><w:pPr/><w:r><w:rPr/><w:t xml:space="preserve">Communication dans un congrès</w:t></w:r></w:p><w:p><w:pPr/><w:hyperlink r:id="rId73" w:history="1"><w:r><w:rPr><w:color w:val="#410a8c"/><w:u w:val="single"/></w:rPr><w:t xml:space="preserve">hal-04520743v1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comunità dell’entroterra: il caso di San Brancato di S. Arcangelo (PZ). La necropoli lucana</w:t></w:r></w:hyperlink></w:p><w:p><w:pPr/><w:hyperlink r:id="rId20" w:history="1"><w:r><w:rPr><w:color w:val="#410a8c"/><w:u w:val="single"/></w:rPr><w:t xml:space="preserve">Cesare Vita</w:t></w:r></w:hyperlink><w:r><w:rPr/><w:t xml:space="preserve">,</w:t></w:r><w:hyperlink r:id="rId19" w:history="1"><w:r><w:rPr><w:color w:val="#410a8c"/><w:u w:val="single"/></w:rPr><w:t xml:space="preserve">Josipa Mandić</w:t></w:r></w:hyperlink></w:p><w:p><w:pPr/><w:r><w:rPr><w:i w:val="1"/><w:iCs w:val="1"/></w:rPr><w:t xml:space="preserve">Siris Herakleia Polychorion - Siris, Herakleia, Polychorion. Città e campagna tra antichità e medioevo</w:t></w:r><w:r><w:rPr/><w:t xml:space="preserve">, Jul 2013, Policoro, Italy</w:t></w:r></w:p><w:p><w:pPr/><w:r><w:rPr/><w:t xml:space="preserve">Communication dans un congrès</w:t></w:r></w:p><w:p><w:pPr/><w:hyperlink r:id="rId74" w:history="1"><w:r><w:rPr><w:color w:val="#410a8c"/><w:u w:val="single"/></w:rPr><w:t xml:space="preserve">hal-04527315v1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Cultura materiale e archeologia digitale tra valorizzazione, ricerca e fruizione internazionale</w:t></w:r></w:hyperlink></w:p><w:p><w:pPr/><w:hyperlink r:id="rId19" w:history="1"><w:r><w:rPr><w:color w:val="#410a8c"/><w:u w:val="single"/></w:rPr><w:t xml:space="preserve">Josipa Mandić</w:t></w:r></w:hyperlink><w:r><w:rPr/><w:t xml:space="preserve">,</w:t></w:r><w:hyperlink r:id="rId58" w:history="1"><w:r><w:rPr><w:color w:val="#410a8c"/><w:u w:val="single"/></w:rPr><w:t xml:space="preserve">Giulia Saltini Semerari</w:t></w:r></w:hyperlink></w:p><w:p><w:pPr/><w:r><w:rPr><w:i w:val="1"/><w:iCs w:val="1"/></w:rPr><w:t xml:space="preserve">Colloque international La céramique matt-painted de l’Italie méridionale</w:t></w:r><w:r><w:rPr/><w:t xml:space="preserve">, Apr 2024, CJB, Napoli, Italy</w:t></w:r></w:p><w:p><w:pPr/><w:r><w:rPr/><w:t xml:space="preserve">Poster de conférence</w:t></w:r></w:p><w:p><w:pPr/><w:hyperlink r:id="rId75" w:history="1"><w:r><w:rPr><w:color w:val="#410a8c"/><w:u w:val="single"/></w:rPr><w:t xml:space="preserve">hal-04520817v1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Entre Œnôtres et Romains : la mesogaia lucanienne de la fin du Ve au IIIe siècle av. J.-C. : la documentation archeologique de S. Brancato di Sant'Arcangelo (Fouilles 1980-2004)</w:t></w:r></w:hyperlink></w:p><w:p><w:pPr/><w:hyperlink r:id="rId19" w:history="1"><w:r><w:rPr><w:color w:val="#410a8c"/><w:u w:val="single"/></w:rPr><w:t xml:space="preserve">Josipa Mandić</w:t></w:r></w:hyperlink></w:p><w:p><w:pPr/><w:r><w:rPr/><w:t xml:space="preserve">Archéologie et Préhistoire. Université Rennes 2; Università degli Studi della Basilicata, 2018. Français. </w:t></w:r><w:hyperlink r:id="rId77" w:history="1"><w:r><w:rPr><w:color w:val="#410a8c"/><w:u w:val="single"/></w:rPr><w:t xml:space="preserve">⟨NNT : ⟩</w:t></w:r></w:hyperlink></w:p><w:p><w:pPr/><w:r><w:rPr/><w:t xml:space="preserve">Thèse</w:t></w:r></w:p><w:p><w:pPr/><w:hyperlink r:id="rId76" w:history="1"><w:r><w:rPr><w:color w:val="#410a8c"/><w:u w:val="single"/></w:rPr><w:t xml:space="preserve">tel-04520802v1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B9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ipa-mandi" TargetMode="External"/><Relationship Id="rId8" Type="http://schemas.openxmlformats.org/officeDocument/2006/relationships/hyperlink" Target="https://orcid.org/0009-0000-3445-9643" TargetMode="External"/><Relationship Id="rId9" Type="http://schemas.openxmlformats.org/officeDocument/2006/relationships/hyperlink" Target="https://www.idref.fr/231703279" TargetMode="External"/><Relationship Id="rId10" Type="http://schemas.openxmlformats.org/officeDocument/2006/relationships/hyperlink" Target="https://hal.science/hal-05459229v1" TargetMode="External"/><Relationship Id="rId11" Type="http://schemas.openxmlformats.org/officeDocument/2006/relationships/hyperlink" Target="https://hal.science/search/index/?q=*&amp;authFullName_s=Anastasia Gadolou" TargetMode="External"/><Relationship Id="rId12" Type="http://schemas.openxmlformats.org/officeDocument/2006/relationships/hyperlink" Target="https://hal.science/search/index/?q=*&amp;authFullName_s=Mario Denti" TargetMode="External"/><Relationship Id="rId13" Type="http://schemas.openxmlformats.org/officeDocument/2006/relationships/hyperlink" Target="https://hal.science/search/index/?q=*&amp;authFullName_s=Jean-Christophe Sourisseau" TargetMode="External"/><Relationship Id="rId14" Type="http://schemas.openxmlformats.org/officeDocument/2006/relationships/hyperlink" Target="https://hal.science/search/index/?q=*&amp;authFullName_s=Lou de Barbarin" TargetMode="External"/><Relationship Id="rId15" Type="http://schemas.openxmlformats.org/officeDocument/2006/relationships/hyperlink" Target="https://hal.science/search/index/?q=*&amp;authFullName_s=Maria Rosaria Luberto" TargetMode="External"/><Relationship Id="rId16" Type="http://schemas.openxmlformats.org/officeDocument/2006/relationships/hyperlink" Target="https://hal.science/hal-04970977v1" TargetMode="External"/><Relationship Id="rId17" Type="http://schemas.openxmlformats.org/officeDocument/2006/relationships/hyperlink" Target="https://hal.science/search/index/?q=*&amp;authFullName_s=Johannes H. Sterba" TargetMode="External"/><Relationship Id="rId18" Type="http://schemas.openxmlformats.org/officeDocument/2006/relationships/hyperlink" Target="https://hal.science/search/index/?q=*&amp;authFullName_s=Pamela Fragnoli" TargetMode="External"/><Relationship Id="rId19" Type="http://schemas.openxmlformats.org/officeDocument/2006/relationships/hyperlink" Target="https://hal.science/search/index/?q=*&amp;authFullName_s=Josipa Mandi&#263;" TargetMode="External"/><Relationship Id="rId20" Type="http://schemas.openxmlformats.org/officeDocument/2006/relationships/hyperlink" Target="https://hal.science/search/index/?q=*&amp;authFullName_s=Cesare Vita" TargetMode="External"/><Relationship Id="rId21" Type="http://schemas.openxmlformats.org/officeDocument/2006/relationships/hyperlink" Target="https://hal.science/hal-05466367v1" TargetMode="External"/><Relationship Id="rId22" Type="http://schemas.openxmlformats.org/officeDocument/2006/relationships/hyperlink" Target="https://hal.science/hal-05466335v1" TargetMode="External"/><Relationship Id="rId23" Type="http://schemas.openxmlformats.org/officeDocument/2006/relationships/hyperlink" Target="https://hal.science/hal-05468233v1" TargetMode="External"/><Relationship Id="rId24" Type="http://schemas.openxmlformats.org/officeDocument/2006/relationships/hyperlink" Target="https://hal.science/hal-04520619v1" TargetMode="External"/><Relationship Id="rId25" Type="http://schemas.openxmlformats.org/officeDocument/2006/relationships/hyperlink" Target="https://www.phoibos.at/Kamenjarin-Ivanka-Marina-Ugarkovic-eds.-Exploring-the-Neighborhood.-The-Role-of-Ceramics-in-Understanding-Place-in-the-Hellenistic-World" TargetMode="External"/><Relationship Id="rId26" Type="http://schemas.openxmlformats.org/officeDocument/2006/relationships/hyperlink" Target="https://hal.science/hal-02525448v1" TargetMode="External"/><Relationship Id="rId27" Type="http://schemas.openxmlformats.org/officeDocument/2006/relationships/hyperlink" Target="https://centrejeanberard.cnrs.fr/spip.php?article398&amp;amp;lang=it" TargetMode="External"/><Relationship Id="rId28" Type="http://schemas.openxmlformats.org/officeDocument/2006/relationships/hyperlink" Target="https://hal.science/hal-02525345v1" TargetMode="External"/><Relationship Id="rId29" Type="http://schemas.openxmlformats.org/officeDocument/2006/relationships/hyperlink" Target="https://www.paginasc.it/" TargetMode="External"/><Relationship Id="rId30" Type="http://schemas.openxmlformats.org/officeDocument/2006/relationships/hyperlink" Target="https://hal.science/hal-02525458v1" TargetMode="External"/><Relationship Id="rId31" Type="http://schemas.openxmlformats.org/officeDocument/2006/relationships/hyperlink" Target="http://www.pandemos.it/la-casa-editrice.html" TargetMode="External"/><Relationship Id="rId32" Type="http://schemas.openxmlformats.org/officeDocument/2006/relationships/hyperlink" Target="https://hal.science/hal-04520630v1" TargetMode="External"/><Relationship Id="rId33" Type="http://schemas.openxmlformats.org/officeDocument/2006/relationships/hyperlink" Target="https://hal.science/hal-05410181v1" TargetMode="External"/><Relationship Id="rId34" Type="http://schemas.openxmlformats.org/officeDocument/2006/relationships/hyperlink" Target="https://hal.science/search/index/?q=*&amp;authFullName_s=Priscilla Munzi" TargetMode="External"/><Relationship Id="rId35" Type="http://schemas.openxmlformats.org/officeDocument/2006/relationships/hyperlink" Target="https://hal.science/search/index/?q=*&amp;authFullName_s=Pascale Ballet" TargetMode="External"/><Relationship Id="rId36" Type="http://schemas.openxmlformats.org/officeDocument/2006/relationships/hyperlink" Target="https://hal.science/search/index/?q=*&amp;authFullName_s=Jean-Pierre Brun" TargetMode="External"/><Relationship Id="rId37" Type="http://schemas.openxmlformats.org/officeDocument/2006/relationships/hyperlink" Target="https://hal.science/search/index/?q=*&amp;authFullName_s=Anselme Cormier" TargetMode="External"/><Relationship Id="rId38" Type="http://schemas.openxmlformats.org/officeDocument/2006/relationships/hyperlink" Target="https://hal.science/search/index/?q=*&amp;authFullName_s=Dora d'Auria" TargetMode="External"/><Relationship Id="rId39" Type="http://schemas.openxmlformats.org/officeDocument/2006/relationships/hyperlink" Target="https://hal.science/hal-05559287v1" TargetMode="External"/><Relationship Id="rId40" Type="http://schemas.openxmlformats.org/officeDocument/2006/relationships/hyperlink" Target="https://hal.science/search/index/?q=*&amp;authFullName_s=Jamel Hajji" TargetMode="External"/><Relationship Id="rId41" Type="http://schemas.openxmlformats.org/officeDocument/2006/relationships/hyperlink" Target="https://hal.science/search/index/?q=*&amp;authFullName_s=Jean-Patrick Duchemin" TargetMode="External"/><Relationship Id="rId42" Type="http://schemas.openxmlformats.org/officeDocument/2006/relationships/hyperlink" Target="https://hal.science/search/index/?q=*&amp;authFullName_s=Antony Hostein" TargetMode="External"/><Relationship Id="rId43" Type="http://schemas.openxmlformats.org/officeDocument/2006/relationships/hyperlink" Target="https://hal.science/search/index/?q=*&amp;authFullName_s=Solenn de Larminat" TargetMode="External"/><Relationship Id="rId44" Type="http://schemas.openxmlformats.org/officeDocument/2006/relationships/hyperlink" Target="https://hal.science/search/index/?q=*&amp;authFullName_s=Salem Mokni" TargetMode="External"/><Relationship Id="rId45" Type="http://schemas.openxmlformats.org/officeDocument/2006/relationships/hyperlink" Target="https://hal.science/hal-04824388v1" TargetMode="External"/><Relationship Id="rId46" Type="http://schemas.openxmlformats.org/officeDocument/2006/relationships/hyperlink" Target="https://hal.science/hal-05292834v1" TargetMode="External"/><Relationship Id="rId47" Type="http://schemas.openxmlformats.org/officeDocument/2006/relationships/hyperlink" Target="https://hal.science/search/index/?q=*&amp;authFullName_s=Lisa Marchand" TargetMode="External"/><Relationship Id="rId48" Type="http://schemas.openxmlformats.org/officeDocument/2006/relationships/hyperlink" Target="https://dx.doi.org/10.4000/14puu" TargetMode="External"/><Relationship Id="rId49" Type="http://schemas.openxmlformats.org/officeDocument/2006/relationships/hyperlink" Target="https://hal.science/hal-04970790v1" TargetMode="External"/><Relationship Id="rId50" Type="http://schemas.openxmlformats.org/officeDocument/2006/relationships/hyperlink" Target="https://hal.science/hal-04213022v1" TargetMode="External"/><Relationship Id="rId51" Type="http://schemas.openxmlformats.org/officeDocument/2006/relationships/hyperlink" Target="https://dx.doi.org/10.4000/baefe.8925" TargetMode="External"/><Relationship Id="rId52" Type="http://schemas.openxmlformats.org/officeDocument/2006/relationships/hyperlink" Target="https://hal.science/hal-03737311v1" TargetMode="External"/><Relationship Id="rId53" Type="http://schemas.openxmlformats.org/officeDocument/2006/relationships/hyperlink" Target="https://hal.science/search/index/?q=*&amp;authFullName_s=Reine-Marie B&#233;rard" TargetMode="External"/><Relationship Id="rId54" Type="http://schemas.openxmlformats.org/officeDocument/2006/relationships/hyperlink" Target="https://hal.science/search/index/?q=*&amp;authFullName_s=Christian Mazet" TargetMode="External"/><Relationship Id="rId55" Type="http://schemas.openxmlformats.org/officeDocument/2006/relationships/hyperlink" Target="https://dx.doi.org/10.47245/archimede.hs02.ds1.07" TargetMode="External"/><Relationship Id="rId56" Type="http://schemas.openxmlformats.org/officeDocument/2006/relationships/hyperlink" Target="https://hal.science/hal-02525315v1" TargetMode="External"/><Relationship Id="rId57" Type="http://schemas.openxmlformats.org/officeDocument/2006/relationships/hyperlink" Target="https://hal.science/hal-04524025v1" TargetMode="External"/><Relationship Id="rId58" Type="http://schemas.openxmlformats.org/officeDocument/2006/relationships/hyperlink" Target="https://hal.science/search/index/?q=*&amp;authFullName_s=Giulia Saltini Semerari" TargetMode="External"/><Relationship Id="rId59" Type="http://schemas.openxmlformats.org/officeDocument/2006/relationships/hyperlink" Target="https://hal.science/hal-04524075v1" TargetMode="External"/><Relationship Id="rId60" Type="http://schemas.openxmlformats.org/officeDocument/2006/relationships/hyperlink" Target="https://hal.science/search/index/?q=*&amp;authFullName_s=Chantal Willborn" TargetMode="External"/><Relationship Id="rId61" Type="http://schemas.openxmlformats.org/officeDocument/2006/relationships/hyperlink" Target="https://hal.science/search/index/?q=*&amp;authFullName_s=L&#233;a Malingre" TargetMode="External"/><Relationship Id="rId62" Type="http://schemas.openxmlformats.org/officeDocument/2006/relationships/hyperlink" Target="https://hal.science/hal-04524081v1" TargetMode="External"/><Relationship Id="rId63" Type="http://schemas.openxmlformats.org/officeDocument/2006/relationships/hyperlink" Target="https://hal.science/hal-04520689v1" TargetMode="External"/><Relationship Id="rId64" Type="http://schemas.openxmlformats.org/officeDocument/2006/relationships/hyperlink" Target="https://hal.science/hal-04520696v1" TargetMode="External"/><Relationship Id="rId65" Type="http://schemas.openxmlformats.org/officeDocument/2006/relationships/hyperlink" Target="https://hal.science/hal-04520676v1" TargetMode="External"/><Relationship Id="rId66" Type="http://schemas.openxmlformats.org/officeDocument/2006/relationships/hyperlink" Target="https://hal.science/hal-04520707v1" TargetMode="External"/><Relationship Id="rId67" Type="http://schemas.openxmlformats.org/officeDocument/2006/relationships/hyperlink" Target="https://hal.science/search/index/?q=*&amp;authFullName_s=Francesca Ippolito" TargetMode="External"/><Relationship Id="rId68" Type="http://schemas.openxmlformats.org/officeDocument/2006/relationships/hyperlink" Target="https://hal.science/hal-04520725v1" TargetMode="External"/><Relationship Id="rId69" Type="http://schemas.openxmlformats.org/officeDocument/2006/relationships/hyperlink" Target="https://hal.science/hal-04520757v1" TargetMode="External"/><Relationship Id="rId70" Type="http://schemas.openxmlformats.org/officeDocument/2006/relationships/hyperlink" Target="https://hal.science/hal-04520823v1" TargetMode="External"/><Relationship Id="rId71" Type="http://schemas.openxmlformats.org/officeDocument/2006/relationships/hyperlink" Target="https://hal.science/hal-04527313v1" TargetMode="External"/><Relationship Id="rId72" Type="http://schemas.openxmlformats.org/officeDocument/2006/relationships/hyperlink" Target="https://hal.science/hal-04520735v1" TargetMode="External"/><Relationship Id="rId73" Type="http://schemas.openxmlformats.org/officeDocument/2006/relationships/hyperlink" Target="https://hal.science/hal-04520743v1" TargetMode="External"/><Relationship Id="rId74" Type="http://schemas.openxmlformats.org/officeDocument/2006/relationships/hyperlink" Target="https://hal.science/hal-04527315v1" TargetMode="External"/><Relationship Id="rId75" Type="http://schemas.openxmlformats.org/officeDocument/2006/relationships/hyperlink" Target="https://hal.science/hal-04520817v1" TargetMode="External"/><Relationship Id="rId76" Type="http://schemas.openxmlformats.org/officeDocument/2006/relationships/hyperlink" Target="https://hal.science/tel-04520802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Josipa Mandić</dc:title>
  <dc:description>CV</dc:description>
  <dc:subject/>
  <cp:keywords/>
  <cp:category/>
  <cp:lastModifiedBy/>
  <dcterms:created xsi:type="dcterms:W3CDTF">2026-03-28T14:11:01+01:00</dcterms:created>
  <dcterms:modified xsi:type="dcterms:W3CDTF">2026-03-28T14:11:01+01:00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