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Judith Syga-Dubois </w:t>
      </w:r>
      <w:r>
        <w:rPr>
          <w:color w:val="641e6e"/>
        </w:rPr>
        <w:t xml:space="preserve">Maîtresse de conférences en civilisation germanique à l’Université de Haute-Alsace (UHA), membre du laboratoire ILLE (Institut de recherche en Langues et Littératures Européennes)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Wissenschaftliche Philanthropie und transatlantischer Austausch in der Zwischenkriegszeit. Die sozialwissenschaftlichen Förderprogramme der Rockefeller Stiftungen in Deutschland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Böhlau Verlag. 2019, Industrielle Welt, 978-3-412-51486-0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hal-05127566v1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fieldwork, inspirations méthodologiques et contacts professionnels : le séjour aux États-Unis et à la London School of Economics de l’ethnologue allemand Günter Wagner durant sa bourse Rockefeller (1932–1934)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 &amp; psyché, Journal of Cultural Psychology</w:t>
            </w:r>
            <w:r>
              <w:rPr/>
              <w:t xml:space="preserve">, 2022, 3, p. 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allemands de la Fondation Rockefeller, entre recherche en sciences sociales et politique (1925-1939)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2021, 22, p. 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l'ouvrage Andrea Albrecht, Lutz Danneberg, Ralf Klausnitzer, Kristina Mateescu (Hg.), »Zwischenvölkische Aussprache«. Internationaler Austausch in wissenschaftlichen Zeitschriften 1933-1945, Berlin/Boston (De Gruyter)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Francia-Recensio</w:t>
            </w:r>
            <w:r>
              <w:rPr/>
              <w:t xml:space="preserve">, 2021, https://journals.ub.uni-heidelberg.de/index.php/frrec/article/view/79972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itinéraires transnationaux entre États-Unis et Europe : les boursiers allemands de la Fondation Rockefeller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Germaniques</w:t>
            </w:r>
            <w:r>
              <w:rPr/>
              <w:t xml:space="preserve">, 2021, 2021/3, pp.359-377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allemands de la Fondation Rockefeller, entre recherche en sciences sociales et politique (1925-1939)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2021, 22,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employés américains de la Fondation Rockefeller en voyage dans l'Allemagne des années 1930 : des observateurs singuliers de la crise de la République de Weimar et du nazisme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Viaggiatori : Circolazioni, scambi ed esilio (secoli XII-XX)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hal-05128025v1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Pologne, Allemagne et France : les trajectoires croisées de boursiers Rockefeller dans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Chartier-Bunzel Andrea, Dzieweczyński Mariusz, Garot Puyau Marion, Mentz Olivier, Rothenberger Eva. </w:t>
            </w:r>
            <w:r>
              <w:rPr>
                <w:i w:val="1"/>
                <w:iCs w:val="1"/>
              </w:rPr>
              <w:t xml:space="preserve">Europäische Kulturbeziehungen im Weimarer Dreieck / Europejskie relacje kulturowe w ramach Trójkąta Weimarskiego / Les relations culturelles européennes au sein du Triangle de Weimar</w:t>
            </w:r>
            <w:r>
              <w:rPr/>
              <w:t xml:space="preserve">, III, Harrassowitz Verlag, p. 223-235, 2025, 978-3-447-12367-9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Scientific Exchange in Interwar Germany: August Wilhelm Fehling and the Rockefeller Foundation Fellowships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L. Tournès, G. Scott-Smith. </w:t>
            </w:r>
            <w:r>
              <w:rPr>
                <w:i w:val="1"/>
                <w:iCs w:val="1"/>
              </w:rPr>
              <w:t xml:space="preserve">Global Exchanges : Scholarships and Transnational Circulations in the Contemporary World</w:t>
            </w:r>
            <w:r>
              <w:rPr/>
              <w:t xml:space="preserve">, Berghahn Books, p. 113-126, 2017, 978-1-78533-702-4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hal-05146630v1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séjours en Italie fasciste et en Allemagne nazie des boursiers en sciences sociales de la Fondation Rockefeller : des expériences scientifiques et personnelles contrastées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O. Dard, E. Mattiato, C. Poupault, F. Sallée (dir.). </w:t>
            </w:r>
            <w:r>
              <w:rPr>
                <w:i w:val="1"/>
                <w:iCs w:val="1"/>
              </w:rPr>
              <w:t xml:space="preserve">Voyager dans les Etats autoritaires et totalitaires de l'Europe de l'entre-deux-guerres. Confrontations aux régimes, perceptions des idéologies et comparaisons</w:t>
            </w:r>
            <w:r>
              <w:rPr/>
              <w:t xml:space="preserve">, Presses de l'Université Savoie Mont Blanc, p. 203-217,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hal-05146632v1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Kirchhoff (1900-1972). Note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Bérose des histoires de l'anthropologie.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Kirchhoff (1900-1972). Note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https://works.berose.fr/article3863.html?lang=fr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hal-05127834v1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transatlantique de Paul Kirchhoff : un ethnologue allemand à l’école de Malinowski et Boas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Bérose - Encyclopédie internationale des histoires de l'anthropologie</w:t>
            </w:r>
            <w:r>
              <w:rPr/>
              <w:t xml:space="preserve">, 2025, https://works.berose.fr/article3862.html?lang=fr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transatlantique de Paul Kirchhoff : un ethnologue allemand à l’école de Malinowski et Boas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Bérose des histoires de l'anthropologie.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hal-05330049v1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porte à demi-ouverte ? L’intégration des femmes dans l’« European Social Science Fellowship Program » dans l’Allemagne de l’entre-deux-guerres.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⟨10.58079/162ye⟩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Door Half Open? The Integration of Women into the &amp;quot;European Social Science Fellowship Program&amp;quot; in interwar Germany.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⟨10.58079/162yf⟩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Fehling, fellow maker in interwar Germany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⟨10.58079/13r7r⟩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 Wilhelm Fehling, &amp;quot;fellow maker&amp;quot; dans l’Allemagne de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⟨10.58079/13r7q⟩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hal-05127601v1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Philanthrophic American Foundations and German Social Sciences in the Inter-War-Period (Research Report)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/>
              <w:t xml:space="preserve">2010, http://www.rockarch.org/publications/resrep/syga.pdf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Zwischen Politik und Wissenschaft : Handlungsmöglichkeiten des deutschen Ethnologen und diskreten Kommunisten Paul Kirchhoff in Grossbritannien 1932/1933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gauches dans les minorités allemandes de l’Europe de l’Entre-deux-guerres/Die Linken in den deutschen Minderheiten im Europa der Zwischenkriegszeit</w:t>
            </w:r>
            <w:r>
              <w:rPr/>
              <w:t xml:space="preserve">, Christian Jacques, Pascal Fagot,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Deutsch-französische Lehrkräfteausbildung im grenznahen Kontext: die Kooperation zwischen der Pädagogischen Hochschule Freiburg und der Université de Haute-Alsace (Mulhouse)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Für eine zukunftsfähige Germanistik. DAAD-Tagung mit Partnerländern in Belgien, Frankreich, Luxemburg und den Niederlanden</w:t>
            </w:r>
            <w:r>
              <w:rPr/>
              <w:t xml:space="preserve">, DAAD,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Circuler entre la Pologne, l’Allemagne et la France grâce à des financements venus d’Amérique : les boursiers Rockefeller de l’entre-deux-guerres et la construction d’un espace scientifique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Judith Syga-Dubois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Europäische Kulturbeziehungen im Weimarer Dreieck Konstellationen – Meilensteine – Zäsuren – Perspektiven. 3. Internationale Tagung</w:t>
            </w:r>
            <w:r>
              <w:rPr/>
              <w:t xml:space="preserve">, Pädagogische Hochschule Freiburg; Institut für Germanistik der Universität Paul-Valéry Montpellier 3 (CREG: Centre de Recherches et d’Études Germaniques); Institut für Germanistik der Universität Wrocław; Bundesinstitut für Kultur und Geschichte der Deutschen im östlichen Europa, Oldenburg; Universität Toulouse Jean Jaurès, Oct 2023, Freiburg im Breisgau,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hal-05146638v1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566v1" TargetMode="External"/><Relationship Id="rId8" Type="http://schemas.openxmlformats.org/officeDocument/2006/relationships/hyperlink" Target="https://hal.science/search/index/?q=*&amp;authFullName_s=Judith Syga-Dubois" TargetMode="External"/><Relationship Id="rId9" Type="http://schemas.openxmlformats.org/officeDocument/2006/relationships/hyperlink" Target="https://hal.science/hal-05127889v1" TargetMode="External"/><Relationship Id="rId10" Type="http://schemas.openxmlformats.org/officeDocument/2006/relationships/hyperlink" Target="https://hal.science/hal-05127970v1" TargetMode="External"/><Relationship Id="rId11" Type="http://schemas.openxmlformats.org/officeDocument/2006/relationships/hyperlink" Target="https://hal.science/hal-05127605v1" TargetMode="External"/><Relationship Id="rId12" Type="http://schemas.openxmlformats.org/officeDocument/2006/relationships/hyperlink" Target="https://uha.hal.science/hal-05330088v1" TargetMode="External"/><Relationship Id="rId13" Type="http://schemas.openxmlformats.org/officeDocument/2006/relationships/hyperlink" Target="https://uha.hal.science/hal-05330096v1" TargetMode="External"/><Relationship Id="rId14" Type="http://schemas.openxmlformats.org/officeDocument/2006/relationships/hyperlink" Target="https://hal.science/hal-05128025v1" TargetMode="External"/><Relationship Id="rId15" Type="http://schemas.openxmlformats.org/officeDocument/2006/relationships/hyperlink" Target="https://hal.science/hal-05143481v1" TargetMode="External"/><Relationship Id="rId16" Type="http://schemas.openxmlformats.org/officeDocument/2006/relationships/hyperlink" Target="https://hal.science/hal-05146630v1" TargetMode="External"/><Relationship Id="rId17" Type="http://schemas.openxmlformats.org/officeDocument/2006/relationships/hyperlink" Target="https://hal.science/hal-05146632v1" TargetMode="External"/><Relationship Id="rId18" Type="http://schemas.openxmlformats.org/officeDocument/2006/relationships/hyperlink" Target="https://uha.hal.science/hal-05330029v1" TargetMode="External"/><Relationship Id="rId19" Type="http://schemas.openxmlformats.org/officeDocument/2006/relationships/hyperlink" Target="https://hal.science/hal-05127834v1" TargetMode="External"/><Relationship Id="rId20" Type="http://schemas.openxmlformats.org/officeDocument/2006/relationships/hyperlink" Target="https://hal.science/hal-05127850v1" TargetMode="External"/><Relationship Id="rId21" Type="http://schemas.openxmlformats.org/officeDocument/2006/relationships/hyperlink" Target="https://uha.hal.science/hal-05330049v1" TargetMode="External"/><Relationship Id="rId22" Type="http://schemas.openxmlformats.org/officeDocument/2006/relationships/hyperlink" Target="https://hal.science/hal-05596360v1" TargetMode="External"/><Relationship Id="rId23" Type="http://schemas.openxmlformats.org/officeDocument/2006/relationships/hyperlink" Target="https://dx.doi.org/10.58079/162ye" TargetMode="External"/><Relationship Id="rId24" Type="http://schemas.openxmlformats.org/officeDocument/2006/relationships/hyperlink" Target="https://hal.science/hal-05596358v1" TargetMode="External"/><Relationship Id="rId25" Type="http://schemas.openxmlformats.org/officeDocument/2006/relationships/hyperlink" Target="https://dx.doi.org/10.58079/162yf" TargetMode="External"/><Relationship Id="rId26" Type="http://schemas.openxmlformats.org/officeDocument/2006/relationships/hyperlink" Target="https://hal.science/hal-05127590v1" TargetMode="External"/><Relationship Id="rId27" Type="http://schemas.openxmlformats.org/officeDocument/2006/relationships/hyperlink" Target="https://dx.doi.org/10.58079/13r7r" TargetMode="External"/><Relationship Id="rId28" Type="http://schemas.openxmlformats.org/officeDocument/2006/relationships/hyperlink" Target="https://hal.science/hal-05127601v1" TargetMode="External"/><Relationship Id="rId29" Type="http://schemas.openxmlformats.org/officeDocument/2006/relationships/hyperlink" Target="https://dx.doi.org/10.58079/13r7q" TargetMode="External"/><Relationship Id="rId30" Type="http://schemas.openxmlformats.org/officeDocument/2006/relationships/hyperlink" Target="https://hal.science/hal-05146633v1" TargetMode="External"/><Relationship Id="rId31" Type="http://schemas.openxmlformats.org/officeDocument/2006/relationships/hyperlink" Target="https://hal.science/hal-05146637v1" TargetMode="External"/><Relationship Id="rId32" Type="http://schemas.openxmlformats.org/officeDocument/2006/relationships/hyperlink" Target="https://hal.science/hal-05146635v1" TargetMode="External"/><Relationship Id="rId33" Type="http://schemas.openxmlformats.org/officeDocument/2006/relationships/hyperlink" Target="https://hal.science/hal-05146638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Judith Syga-Dubois</dc:title>
  <dc:description>CV</dc:description>
  <dc:subject/>
  <cp:keywords/>
  <cp:category/>
  <cp:lastModifiedBy/>
  <dcterms:created xsi:type="dcterms:W3CDTF">2026-04-30T08:16:20+02:00</dcterms:created>
  <dcterms:modified xsi:type="dcterms:W3CDTF">2026-04-30T08:16:20+02:00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