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Juliana Lopoukhine </w:t></w:r><w:r><w:rPr><w:color w:val="641e6e"/></w:rPr><w:t xml:space="preserve">Maîtresse de conférences en littérature britannique,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juliana-lopoukhine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0000-0002-6506-3331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161805124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universitaires :</w:t></w:r></w:p><w:p><w:pPr/><w:r><w:rPr/><w:t xml:space="preserve">2011 Thèse de doctorat en littérature britannique, Université Paris-Nanterre (France) et Keele University (Grande-Bretagne) : Poétiques et politiques des espaces urbains dans la fiction féminine des années 1910-1930 en Angleterre. La différence sexuelle à l’épreuve de la ville. Rose Macaulay, Katherine Mansfield, Virginia Woolf & Jean Rhys. Sous la co-direction de Chantal Delourme et de Scott McCracken en cotutelle.</w:t></w:r></w:p><w:p><w:pPr/><w:r><w:rPr/><w:t xml:space="preserve">2006 Master 2 Recherche en littérature britannique, Université Paris-Nanterre. Non-Combatants and Others (1916) et Crewe Train (1926) de Rose Macaulay : une poétique du désenchantement.</w:t></w:r></w:p><w:p><w:pPr/><w:r><w:rPr/><w:t xml:space="preserve">2005 Agrégation externe d’anglais, auditrice à l’Ecole Normale Supérieure Ulm.</w:t></w:r></w:p><w:p><w:pPr/><w:r><w:rPr/><w:t xml:space="preserve">2003 Maîtrise de littérature britannique, Université Paris-Nanterre. Iteration in Virginia Woolf’s The Waves*.*</w:t></w:r></w:p><w:p><w:pPr/><w:r><w:rPr><w:b w:val="1"/><w:bCs w:val="1"/></w:rPr><w:t xml:space="preserve">Activités universitaires :</w:t></w:r></w:p><w:p><w:pPr/><w:r><w:rPr/><w:t xml:space="preserve">2012- Maîtresse de conférences en littérature britannique, Sorbonne Université</w:t></w:r></w:p><w:p><w:pPr/><w:r><w:rPr/><w:t xml:space="preserve">2010-2012 A.T.E.R, Université de Paris-Nanterre</w:t></w:r></w:p><w:p><w:pPr/><w:r><w:rPr/><w:t xml:space="preserve">2006-2010 Allocataire-monitrice, Université de Paris-Nanterre</w:t></w:r></w:p><w:p><w:pPr/><w:r><w:rPr/><w:t xml:space="preserve">2003-2004 Lectrice de français, King’s College London</w:t></w:r></w:p><w:p><w:pPr/><w:r><w:rPr><w:b w:val="1"/><w:bCs w:val="1"/></w:rPr><w:t xml:space="preserve">Fonctions d'intérêt collectif</w:t></w:r></w:p><w:p><w:pPr/><w:r><w:rPr/><w:t xml:space="preserve">Depuis 2020 Membre du comité de rédaction de la revue Sillages Critiques (VALE, Sorbonne Université) </w:t></w:r><w:hyperlink r:id="rId11" w:history="1"><w:r><w:rPr><w:color w:val="#410a8c"/><w:u w:val="single"/></w:rPr><w:t xml:space="preserve">https://journals.openedition.org/sillagescritiques/</w:t></w:r></w:hyperlink></w:p><w:p><w:pPr/><w:r><w:rPr/><w:t xml:space="preserve">Depuis 2012 Membre du comité de rédaction de la revue L’Atelier </w:t></w:r><w:hyperlink r:id="rId12" w:history="1"><w:r><w:rPr><w:color w:val="#410a8c"/><w:u w:val="single"/></w:rPr><w:t xml:space="preserve">https://ojs.parisnanterre.fr/index.php/latelier/index</w:t></w:r></w:hyperlink></w:p><w:p><w:pPr/><w:r><w:rPr/><w:t xml:space="preserve">Depuis 2018 Création et animation du séminaire « L’Actuel » au sein de l’axe de recherche PACT (Penser l’ACTuel : fiction, non fiction, VALE) dirigé par le Pr. Frédéric Regard et Jagna Oltarzewska.</w:t></w:r></w:p><w:p><w:pPr/><w:r><w:rPr/><w:t xml:space="preserve">Depuis 2024- Co-éditrice-en-chef de la revue </w:t></w:r><w:r><w:rPr><w:i w:val="1"/><w:iCs w:val="1"/></w:rPr><w:t xml:space="preserve">Sillages critiques</w:t></w:r><w:r><w:rPr/><w:t xml:space="preserve"> (littérature et esthétique des mondes anglophone)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Introduction: (Re)Nascent Modernisms</w:t></w:r></w:hyperlink></w:p><w:p><w:pPr/><w:hyperlink r:id="rId14" w:history="1"><w:r><w:rPr><w:color w:val="#410a8c"/><w:u w:val="single"/></w:rPr><w:t xml:space="preserve">Adrienne Janus</w:t></w:r></w:hyperlink><w:r><w:rPr/><w:t xml:space="preserve">,</w:t></w:r><w:hyperlink r:id="rId15" w:history="1"><w:r><w:rPr><w:color w:val="#410a8c"/><w:u w:val="single"/></w:rPr><w:t xml:space="preserve">Juliana Lopoukhine</w:t></w:r></w:hyperlink></w:p><w:p><w:pPr/><w:r><w:rPr><w:i w:val="1"/><w:iCs w:val="1"/></w:rPr><w:t xml:space="preserve">Sillages Critiques</w:t></w:r><w:r><w:rPr/><w:t xml:space="preserve">, 2024, 37, </w:t></w:r><w:hyperlink r:id="rId16" w:history="1"><w:r><w:rPr><w:color w:val="#410a8c"/><w:u w:val="single"/></w:rPr><w:t xml:space="preserve">⟨10.4000/13192⟩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hal-05064571v1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 Imagi(Ni)Sm: Borealism and the Avant-Gardes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18" w:history="1"><w:r><w:rPr><w:color w:val="#410a8c"/><w:u w:val="single"/></w:rPr><w:t xml:space="preserve">Sylvain Briens</w:t></w:r></w:hyperlink></w:p><w:p><w:pPr/><w:r><w:rPr><w:i w:val="1"/><w:iCs w:val="1"/></w:rPr><w:t xml:space="preserve">Scandinavica</w:t></w:r><w:r><w:rPr/><w:t xml:space="preserve">, 2023, 62 (1)</w:t></w:r></w:p><w:p><w:pPr/><w:r><w:rPr/><w:t xml:space="preserve">Article dans une revue</w:t></w:r></w:p><w:p><w:pPr/><w:hyperlink r:id="rId17" w:history="1"><w:r><w:rPr><w:color w:val="#410a8c"/><w:u w:val="single"/></w:rPr><w:t xml:space="preserve">hal-05064592v1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“Painting and War Don’t Go Together”: Images and the Unarticulated Affect in Rose Macaulay’s Non-Combatants and Others (1916)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TIES - Revue de littérature, textes, images et sons</w:t></w:r><w:r><w:rPr/><w:t xml:space="preserve">, 2021, Pouvoirs de l'image, affects et émotions, 5</w:t></w:r></w:p><w:p><w:pPr/><w:r><w:rPr/><w:t xml:space="preserve">Article dans une revue</w:t></w:r></w:p><w:p><w:pPr/><w:hyperlink r:id="rId19" w:history="1"><w:r><w:rPr><w:color w:val="#410a8c"/><w:u w:val="single"/></w:rPr><w:t xml:space="preserve">hal-03839152v1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Exceptionality and the unexceptional in Jean Rhys’s interwar fiction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2021, 23, </w:t></w:r><w:hyperlink r:id="rId21" w:history="1"><w:r><w:rPr><w:color w:val="#410a8c"/><w:u w:val="single"/></w:rPr><w:t xml:space="preserve">⟨10.4000/miranda.42364⟩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hal-03839157v1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“lieu à soi” chez Virginia Woolf et Jean Rhys : état des lieux (communs)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L'Atelier</w:t></w:r><w:r><w:rPr/><w:t xml:space="preserve">, 2021, 13 (1)</w:t></w:r></w:p><w:p><w:pPr/><w:r><w:rPr/><w:t xml:space="preserve">Article dans une revue</w:t></w:r></w:p><w:p><w:pPr/><w:hyperlink r:id="rId22" w:history="1"><w:r><w:rPr><w:color w:val="#410a8c"/><w:u w:val="single"/></w:rPr><w:t xml:space="preserve">hal-03839135v1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Introduction: 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Women: A Cultural Review</w:t></w:r><w:r><w:rPr/><w:t xml:space="preserve">, 2020, 31 (2), pp.131-137. </w:t></w:r><w:hyperlink r:id="rId26" w:history="1"><w:r><w:rPr><w:color w:val="#410a8c"/><w:u w:val="single"/></w:rPr><w:t xml:space="preserve">⟨10.1080/09574042.2020.1779435⟩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hal-03839112v1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Writing Out of Place: Wordsworth and Woolf in London</w:t></w:r></w:hyperlink></w:p><w:p><w:pPr/><w:hyperlink r:id="rId28" w:history="1"><w:r><w:rPr><w:color w:val="#410a8c"/><w:u w:val="single"/></w:rPr><w:t xml:space="preserve">Laurent Folliot</w:t></w:r></w:hyperlink><w:r><w:rPr/><w:t xml:space="preserve">,</w:t></w:r><w:hyperlink r:id="rId15" w:history="1"><w:r><w:rPr><w:color w:val="#410a8c"/><w:u w:val="single"/></w:rPr><w:t xml:space="preserve">Juliana Lopoukhine</w:t></w:r></w:hyperlink></w:p><w:p><w:pPr/><w:r><w:rPr><w:i w:val="1"/><w:iCs w:val="1"/></w:rPr><w:t xml:space="preserve">Sillages Critiques</w:t></w:r><w:r><w:rPr/><w:t xml:space="preserve">, 2019, 27, </w:t></w:r><w:hyperlink r:id="rId29" w:history="1"><w:r><w:rPr><w:color w:val="#410a8c"/><w:u w:val="single"/></w:rPr><w:t xml:space="preserve">⟨10.4000/sillagescritiques.9128⟩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hal-03839197v1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 “idiot du village” selon Virginia Woolf : poétique d’une puissance intempestive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L'Atelier</w:t></w:r><w:r><w:rPr/><w:t xml:space="preserve">, 2017, 9 (1)</w:t></w:r></w:p><w:p><w:pPr/><w:r><w:rPr/><w:t xml:space="preserve">Article dans une revue</w:t></w:r></w:p><w:p><w:pPr/><w:hyperlink r:id="rId30" w:history="1"><w:r><w:rPr><w:color w:val="#410a8c"/><w:u w:val="single"/></w:rPr><w:t xml:space="preserve">hal-03839203v1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Etonnant émouvoir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2" w:history="1"><w:r><w:rPr><w:color w:val="#410a8c"/><w:u w:val="single"/></w:rPr><w:t xml:space="preserve">Naomi Toth</w:t></w:r></w:hyperlink></w:p><w:p><w:pPr/><w:r><w:rPr><w:i w:val="1"/><w:iCs w:val="1"/></w:rPr><w:t xml:space="preserve">L'Atelier</w:t></w:r><w:r><w:rPr/><w:t xml:space="preserve">, 2016, 8 (1), pp.I-VI</w:t></w:r></w:p><w:p><w:pPr/><w:r><w:rPr/><w:t xml:space="preserve">Article dans une revue</w:t></w:r></w:p><w:p><w:pPr/><w:hyperlink r:id="rId31" w:history="1"><w:r><w:rPr><w:color w:val="#410a8c"/><w:u w:val="single"/></w:rPr><w:t xml:space="preserve">hal-03839356v1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Style, styles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8" w:history="1"><w:r><w:rPr><w:color w:val="#410a8c"/><w:u w:val="single"/></w:rPr><w:t xml:space="preserve">Laurent Folliot</w:t></w:r></w:hyperlink></w:p><w:p><w:pPr/><w:r><w:rPr><w:i w:val="1"/><w:iCs w:val="1"/></w:rPr><w:t xml:space="preserve">L'Atelier</w:t></w:r><w:r><w:rPr/><w:t xml:space="preserve">, 16 (2), 2025</w:t></w:r></w:p><w:p><w:pPr/><w:r><w:rPr/><w:t xml:space="preserve">N°spécial de revue/special issue</w:t></w:r></w:p><w:p><w:pPr/><w:hyperlink r:id="rId33" w:history="1"><w:r><w:rPr><w:color w:val="#410a8c"/><w:u w:val="single"/></w:rPr><w:t xml:space="preserve">hal-05064938v1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Reanimating Modernisms (I)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14" w:history="1"><w:r><w:rPr><w:color w:val="#410a8c"/><w:u w:val="single"/></w:rPr><w:t xml:space="preserve">Adrienne Janus</w:t></w:r></w:hyperlink></w:p><w:p><w:pPr/><w:r><w:rPr><w:i w:val="1"/><w:iCs w:val="1"/></w:rPr><w:t xml:space="preserve">Sillages Critiques</w:t></w:r><w:r><w:rPr/><w:t xml:space="preserve">, 37, 2024</w:t></w:r></w:p><w:p><w:pPr/><w:r><w:rPr/><w:t xml:space="preserve">N°spécial de revue/special issue</w:t></w:r></w:p><w:p><w:pPr/><w:hyperlink r:id="rId34" w:history="1"><w:r><w:rPr><w:color w:val="#410a8c"/><w:u w:val="single"/></w:rPr><w:t xml:space="preserve">hal-05064567v1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L'Incongru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6" w:history="1"><w:r><w:rPr><w:color w:val="#410a8c"/><w:u w:val="single"/></w:rPr><w:t xml:space="preserve">Sylvie Bauer</w:t></w:r></w:hyperlink></w:p><w:p><w:pPr/><w:r><w:rPr><w:i w:val="1"/><w:iCs w:val="1"/></w:rPr><w:t xml:space="preserve">L'Atelier</w:t></w:r><w:r><w:rPr/><w:t xml:space="preserve">, 14 (2), pp.1-101, 2023</w:t></w:r></w:p><w:p><w:pPr/><w:r><w:rPr/><w:t xml:space="preserve">N°spécial de revue/special issue</w:t></w:r></w:p><w:p><w:pPr/><w:hyperlink r:id="rId35" w:history="1"><w:r><w:rPr><w:color w:val="#410a8c"/><w:u w:val="single"/></w:rPr><w:t xml:space="preserve">hal-04232828v1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Women: A Cultural Review</w:t></w:r><w:r><w:rPr/><w:t xml:space="preserve">, 31.2, 2020</w:t></w:r></w:p><w:p><w:pPr/><w:r><w:rPr/><w:t xml:space="preserve">N°spécial de revue/special issue</w:t></w:r></w:p><w:p><w:pPr/><w:hyperlink r:id="rId37" w:history="1"><w:r><w:rPr><w:color w:val="#410a8c"/><w:u w:val="single"/></w:rPr><w:t xml:space="preserve">hal-03839410v1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Référence et référentialité 2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9" w:history="1"><w:r><w:rPr><w:color w:val="#410a8c"/><w:u w:val="single"/></w:rPr><w:t xml:space="preserve">Isabelle Alfandary</w:t></w:r></w:hyperlink><w:r><w:rPr/><w:t xml:space="preserve">,</w:t></w:r><w:hyperlink r:id="rId40" w:history="1"><w:r><w:rPr><w:color w:val="#410a8c"/><w:u w:val="single"/></w:rPr><w:t xml:space="preserve">Priyanka Deshmukh</w:t></w:r></w:hyperlink></w:p><w:p><w:pPr/><w:r><w:rPr><w:i w:val="1"/><w:iCs w:val="1"/></w:rPr><w:t xml:space="preserve">L'Atelier</w:t></w:r><w:r><w:rPr/><w:t xml:space="preserve">, 11.2, 2019</w:t></w:r></w:p><w:p><w:pPr/><w:r><w:rPr/><w:t xml:space="preserve">N°spécial de revue/special issue</w:t></w:r></w:p><w:p><w:pPr/><w:hyperlink r:id="rId38" w:history="1"><w:r><w:rPr><w:color w:val="#410a8c"/><w:u w:val="single"/></w:rPr><w:t xml:space="preserve">hal-03839307v1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Référence et référentialité 1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9" w:history="1"><w:r><w:rPr><w:color w:val="#410a8c"/><w:u w:val="single"/></w:rPr><w:t xml:space="preserve">Isabelle Alfandary</w:t></w:r></w:hyperlink><w:r><w:rPr/><w:t xml:space="preserve">,</w:t></w:r><w:hyperlink r:id="rId40" w:history="1"><w:r><w:rPr><w:color w:val="#410a8c"/><w:u w:val="single"/></w:rPr><w:t xml:space="preserve">Priyanka Deshmukh</w:t></w:r></w:hyperlink></w:p><w:p><w:pPr/><w:r><w:rPr><w:i w:val="1"/><w:iCs w:val="1"/></w:rPr><w:t xml:space="preserve">L'Atelier</w:t></w:r><w:r><w:rPr/><w:t xml:space="preserve">, 11.2, 2019</w:t></w:r></w:p><w:p><w:pPr/><w:r><w:rPr/><w:t xml:space="preserve">N°spécial de revue/special issue</w:t></w:r></w:p><w:p><w:pPr/><w:hyperlink r:id="rId41" w:history="1"><w:r><w:rPr><w:color w:val="#410a8c"/><w:u w:val="single"/></w:rPr><w:t xml:space="preserve">hal-03839296v1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Émouvoir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2" w:history="1"><w:r><w:rPr><w:color w:val="#410a8c"/><w:u w:val="single"/></w:rPr><w:t xml:space="preserve">Naomi Toth</w:t></w:r></w:hyperlink></w:p><w:p><w:pPr/><w:r><w:rPr><w:i w:val="1"/><w:iCs w:val="1"/></w:rPr><w:t xml:space="preserve">L'Atelier</w:t></w:r><w:r><w:rPr/><w:t xml:space="preserve">, 8 (1), 2016</w:t></w:r></w:p><w:p><w:pPr/><w:r><w:rPr/><w:t xml:space="preserve">N°spécial de revue/special issue</w:t></w:r></w:p><w:p><w:pPr/><w:hyperlink r:id="rId42" w:history="1"><w:r><w:rPr><w:color w:val="#410a8c"/><w:u w:val="single"/></w:rPr><w:t xml:space="preserve">hal-01640363v1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Virginia Woolf, Orlando: A Biography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44" w:history="1"><w:r><w:rPr><w:color w:val="#410a8c"/><w:u w:val="single"/></w:rPr><w:t xml:space="preserve">Nicolas Pierre Boileau</w:t></w:r></w:hyperlink></w:p><w:p><w:pPr/><w:hyperlink r:id="rId45" w:history="1"><w:r><w:rPr><w:color w:val="#410a8c"/><w:u w:val="single"/></w:rPr><w:t xml:space="preserve">Editions Atlande</w:t></w:r></w:hyperlink><w:r><w:rPr/><w:t xml:space="preserve">, 2024, Clefs-Concours, 9782350309859</w:t></w:r></w:p><w:p><w:pPr/><w:r><w:rPr/><w:t xml:space="preserve">Ouvrages</w:t></w:r></w:p><w:p><w:pPr/><w:hyperlink r:id="rId43" w:history="1"><w:r><w:rPr><w:color w:val="#410a8c"/><w:u w:val="single"/></w:rPr><w:t xml:space="preserve">hal-05064942v1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/><w:t xml:space="preserve">Juliana Lopoukhine; Frédéric Regard; Kerry-Jane Wallart. Routledge, In press, 978-1-032-43557-2</w:t></w:r></w:p><w:p><w:pPr/><w:r><w:rPr/><w:t xml:space="preserve">Ouvrages</w:t></w:r></w:p><w:p><w:pPr/><w:hyperlink r:id="rId46" w:history="1"><w:r><w:rPr><w:color w:val="#410a8c"/><w:u w:val="single"/></w:rPr><w:t xml:space="preserve">hal-03839342v1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Transnational Jean Rhys: Lines of Transmission, Lines of Flight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hyperlink r:id="rId48" w:history="1"><w:r><w:rPr><w:color w:val="#410a8c"/><w:u w:val="single"/></w:rPr><w:t xml:space="preserve">Bloomsbury</w:t></w:r></w:hyperlink><w:r><w:rPr/><w:t xml:space="preserve">, 2020, 9781501371653</w:t></w:r></w:p><w:p><w:pPr/><w:r><w:rPr/><w:t xml:space="preserve">Ouvrages</w:t></w:r></w:p><w:p><w:pPr/><w:hyperlink r:id="rId47" w:history="1"><w:r><w:rPr><w:color w:val="#410a8c"/><w:u w:val="single"/></w:rPr><w:t xml:space="preserve">hal-03839421v1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Orlando’s London and the longue durée of English Literature: Voices Streaming Endlessly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8" w:history="1"><w:r><w:rPr><w:color w:val="#410a8c"/><w:u w:val="single"/></w:rPr><w:t xml:space="preserve">Laurent Folliot</w:t></w:r></w:hyperlink></w:p><w:p><w:pPr/><w:r><w:rPr/><w:t xml:space="preserve">Marie Laniel; Naomi Toth. </w:t></w:r><w:r><w:rPr><w:i w:val="1"/><w:iCs w:val="1"/></w:rPr><w:t xml:space="preserve">Orlando: a biography</w:t></w:r><w:r><w:rPr/><w:t xml:space="preserve">, Presses Universitaires de Paris Nanterre, pp.131-151, 2025, 978-284016-598-9</w:t></w:r></w:p><w:p><w:pPr/><w:r><w:rPr/><w:t xml:space="preserve">Chapitre d'ouvrage</w:t></w:r></w:p><w:p><w:pPr/><w:hyperlink r:id="rId49" w:history="1"><w:r><w:rPr><w:color w:val="#410a8c"/><w:u w:val="single"/></w:rPr><w:t xml:space="preserve">hal-05064952v1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Voyage au cœur de l’Europe : transmissions transnationales et postmigration dans Travelling with Djinns de Jamal Mahjoub (2003)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Mayumi Shimosakai; Geneviève Guetemme; Marcos Eymar. </w:t></w:r><w:r><w:rPr><w:i w:val="1"/><w:iCs w:val="1"/></w:rPr><w:t xml:space="preserve">Récits de vie et mobilités</w:t></w:r><w:r><w:rPr/><w:t xml:space="preserve">, Presses Universitaires de Rennes, In press</w:t></w:r></w:p><w:p><w:pPr/><w:r><w:rPr/><w:t xml:space="preserve">Chapitre d'ouvrage</w:t></w:r></w:p><w:p><w:pPr/><w:hyperlink r:id="rId50" w:history="1"><w:r><w:rPr><w:color w:val="#410a8c"/><w:u w:val="single"/></w:rPr><w:t xml:space="preserve">hal-05064961v1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Remodeling the Modernist Cities: the Migrant Aesthetics of Jean Rhys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Yasna Bozhkova; Diane Drouin; Olivier Hercend. </w:t></w:r><w:r><w:rPr><w:i w:val="1"/><w:iCs w:val="1"/></w:rPr><w:t xml:space="preserve">The Wanderings of Modernism</w:t></w:r><w:r><w:rPr/><w:t xml:space="preserve">, Clemson University Press; Liverpool University Press, In press, Seminal Modernisms, 9781638041931</w:t></w:r></w:p><w:p><w:pPr/><w:r><w:rPr/><w:t xml:space="preserve">Chapitre d'ouvrage</w:t></w:r></w:p><w:p><w:pPr/><w:hyperlink r:id="rId51" w:history="1"><w:r><w:rPr><w:color w:val="#410a8c"/><w:u w:val="single"/></w:rPr><w:t xml:space="preserve">hal-05064575v1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Reading Rhys Transnationally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Transnational Jean Rhys: Lines of Transmission, Lines of Flight</w:t></w:r><w:r><w:rPr/><w:t xml:space="preserve">, Bloomsbury Publishing Inc, 2020, 9781501371653. </w:t></w:r><w:hyperlink r:id="rId53" w:history="1"><w:r><w:rPr><w:color w:val="#410a8c"/><w:u w:val="single"/></w:rPr><w:t xml:space="preserve">⟨10.5040/9781501361326⟩</w:t></w:r></w:hyperlink></w:p><w:p><w:pPr/><w:r><w:rPr/><w:t xml:space="preserve">Chapitre d'ouvrage</w:t></w:r></w:p><w:p><w:pPr/><w:hyperlink r:id="rId52" w:history="1"><w:r><w:rPr><w:color w:val="#410a8c"/><w:u w:val="single"/></w:rPr><w:t xml:space="preserve">hal-03839096v1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Jean Rhys traductrice : positions ex-centriques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Christine Berthin; Laetitia Sansonetti. </w:t></w:r><w:r><w:rPr><w:i w:val="1"/><w:iCs w:val="1"/></w:rPr><w:t xml:space="preserve">Auteurs-Traducteurs: l'entre-deux de l'écriture</w:t></w:r><w:r><w:rPr/><w:t xml:space="preserve">, </w:t></w:r><w:hyperlink r:id="rId55" w:history="1"><w:r><w:rPr><w:color w:val="#410a8c"/><w:u w:val="single"/></w:rPr><w:t xml:space="preserve">Presses Universitaires de Paris-Nanterre</w:t></w:r></w:hyperlink><w:r><w:rPr/><w:t xml:space="preserve">, 2018, Chemins Croisés, 978-2-84016-304-6</w:t></w:r></w:p><w:p><w:pPr/><w:r><w:rPr/><w:t xml:space="preserve">Chapitre d'ouvrage</w:t></w:r></w:p><w:p><w:pPr/><w:hyperlink r:id="rId54" w:history="1"><w:r><w:rPr><w:color w:val="#410a8c"/><w:u w:val="single"/></w:rPr><w:t xml:space="preserve">hal-03839248v1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B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na-lopoukhine" TargetMode="External"/><Relationship Id="rId9" Type="http://schemas.openxmlformats.org/officeDocument/2006/relationships/hyperlink" Target="https://orcid.org/0000-0002-6506-3331" TargetMode="External"/><Relationship Id="rId10" Type="http://schemas.openxmlformats.org/officeDocument/2006/relationships/hyperlink" Target="https://www.idref.fr/161805124" TargetMode="External"/><Relationship Id="rId11" Type="http://schemas.openxmlformats.org/officeDocument/2006/relationships/hyperlink" Target="https://journals.openedition.org/sillagescritiques/" TargetMode="External"/><Relationship Id="rId12" Type="http://schemas.openxmlformats.org/officeDocument/2006/relationships/hyperlink" Target="https://ojs.parisnanterre.fr/index.php/latelier/index" TargetMode="External"/><Relationship Id="rId13" Type="http://schemas.openxmlformats.org/officeDocument/2006/relationships/hyperlink" Target="https://hal.science/hal-05064571v1" TargetMode="External"/><Relationship Id="rId14" Type="http://schemas.openxmlformats.org/officeDocument/2006/relationships/hyperlink" Target="https://hal.science/search/index/?q=*&amp;authFullName_s=Adrienne Janus" TargetMode="External"/><Relationship Id="rId15" Type="http://schemas.openxmlformats.org/officeDocument/2006/relationships/hyperlink" Target="https://hal.science/search/index/?q=*&amp;authFullName_s=Juliana Lopoukhine" TargetMode="External"/><Relationship Id="rId16" Type="http://schemas.openxmlformats.org/officeDocument/2006/relationships/hyperlink" Target="https://dx.doi.org/10.4000/13192" TargetMode="External"/><Relationship Id="rId17" Type="http://schemas.openxmlformats.org/officeDocument/2006/relationships/hyperlink" Target="https://hal.science/hal-05064592v1" TargetMode="External"/><Relationship Id="rId18" Type="http://schemas.openxmlformats.org/officeDocument/2006/relationships/hyperlink" Target="https://hal.science/search/index/?q=*&amp;authFullName_s=Sylvain Briens" TargetMode="External"/><Relationship Id="rId19" Type="http://schemas.openxmlformats.org/officeDocument/2006/relationships/hyperlink" Target="https://hal.science/hal-03839152v1" TargetMode="External"/><Relationship Id="rId20" Type="http://schemas.openxmlformats.org/officeDocument/2006/relationships/hyperlink" Target="https://hal.science/hal-03839157v1" TargetMode="External"/><Relationship Id="rId21" Type="http://schemas.openxmlformats.org/officeDocument/2006/relationships/hyperlink" Target="https://dx.doi.org/10.4000/miranda.42364" TargetMode="External"/><Relationship Id="rId22" Type="http://schemas.openxmlformats.org/officeDocument/2006/relationships/hyperlink" Target="https://hal.science/hal-03839135v1" TargetMode="External"/><Relationship Id="rId23" Type="http://schemas.openxmlformats.org/officeDocument/2006/relationships/hyperlink" Target="https://hal.science/hal-03839112v1" TargetMode="External"/><Relationship Id="rId24" Type="http://schemas.openxmlformats.org/officeDocument/2006/relationships/hyperlink" Target="https://hal.science/search/index/?q=*&amp;authFullName_s=Fr&#233;d&#233;ric Regard" TargetMode="External"/><Relationship Id="rId25" Type="http://schemas.openxmlformats.org/officeDocument/2006/relationships/hyperlink" Target="https://hal.science/search/index/?q=*&amp;authFullName_s=Kerry-Jane Wallart" TargetMode="External"/><Relationship Id="rId26" Type="http://schemas.openxmlformats.org/officeDocument/2006/relationships/hyperlink" Target="https://dx.doi.org/10.1080/09574042.2020.1779435" TargetMode="External"/><Relationship Id="rId27" Type="http://schemas.openxmlformats.org/officeDocument/2006/relationships/hyperlink" Target="https://hal.science/hal-03839197v1" TargetMode="External"/><Relationship Id="rId28" Type="http://schemas.openxmlformats.org/officeDocument/2006/relationships/hyperlink" Target="https://hal.science/search/index/?q=*&amp;authFullName_s=Laurent Folliot" TargetMode="External"/><Relationship Id="rId29" Type="http://schemas.openxmlformats.org/officeDocument/2006/relationships/hyperlink" Target="https://dx.doi.org/10.4000/sillagescritiques.9128" TargetMode="External"/><Relationship Id="rId30" Type="http://schemas.openxmlformats.org/officeDocument/2006/relationships/hyperlink" Target="https://hal.science/hal-03839203v1" TargetMode="External"/><Relationship Id="rId31" Type="http://schemas.openxmlformats.org/officeDocument/2006/relationships/hyperlink" Target="https://hal.science/hal-03839356v1" TargetMode="External"/><Relationship Id="rId32" Type="http://schemas.openxmlformats.org/officeDocument/2006/relationships/hyperlink" Target="https://hal.science/search/index/?q=*&amp;authFullName_s=Naomi Toth" TargetMode="External"/><Relationship Id="rId33" Type="http://schemas.openxmlformats.org/officeDocument/2006/relationships/hyperlink" Target="https://hal.science/hal-05064938v1" TargetMode="External"/><Relationship Id="rId34" Type="http://schemas.openxmlformats.org/officeDocument/2006/relationships/hyperlink" Target="https://hal.science/hal-05064567v1" TargetMode="External"/><Relationship Id="rId35" Type="http://schemas.openxmlformats.org/officeDocument/2006/relationships/hyperlink" Target="https://hal.science/hal-04232828v1" TargetMode="External"/><Relationship Id="rId36" Type="http://schemas.openxmlformats.org/officeDocument/2006/relationships/hyperlink" Target="https://hal.science/search/index/?q=*&amp;authFullName_s=Sylvie Bauer" TargetMode="External"/><Relationship Id="rId37" Type="http://schemas.openxmlformats.org/officeDocument/2006/relationships/hyperlink" Target="https://hal.science/hal-03839410v1" TargetMode="External"/><Relationship Id="rId38" Type="http://schemas.openxmlformats.org/officeDocument/2006/relationships/hyperlink" Target="https://hal.science/hal-03839307v1" TargetMode="External"/><Relationship Id="rId39" Type="http://schemas.openxmlformats.org/officeDocument/2006/relationships/hyperlink" Target="https://hal.science/search/index/?q=*&amp;authFullName_s=Isabelle Alfandary" TargetMode="External"/><Relationship Id="rId40" Type="http://schemas.openxmlformats.org/officeDocument/2006/relationships/hyperlink" Target="https://hal.science/search/index/?q=*&amp;authFullName_s=Priyanka Deshmukh" TargetMode="External"/><Relationship Id="rId41" Type="http://schemas.openxmlformats.org/officeDocument/2006/relationships/hyperlink" Target="https://hal.science/hal-03839296v1" TargetMode="External"/><Relationship Id="rId42" Type="http://schemas.openxmlformats.org/officeDocument/2006/relationships/hyperlink" Target="https://hal.parisnanterre.fr/hal-01640363v1" TargetMode="External"/><Relationship Id="rId43" Type="http://schemas.openxmlformats.org/officeDocument/2006/relationships/hyperlink" Target="https://hal.science/hal-05064942v1" TargetMode="External"/><Relationship Id="rId44" Type="http://schemas.openxmlformats.org/officeDocument/2006/relationships/hyperlink" Target="https://hal.science/search/index/?q=*&amp;authFullName_s=Nicolas Pierre Boileau" TargetMode="External"/><Relationship Id="rId45" Type="http://schemas.openxmlformats.org/officeDocument/2006/relationships/hyperlink" Target="https://www.atlande.eu/nos-ouvrages/1151-virginia-woolf-orlando-a-biography-9782350309859.html" TargetMode="External"/><Relationship Id="rId46" Type="http://schemas.openxmlformats.org/officeDocument/2006/relationships/hyperlink" Target="https://hal.science/hal-03839342v1" TargetMode="External"/><Relationship Id="rId47" Type="http://schemas.openxmlformats.org/officeDocument/2006/relationships/hyperlink" Target="https://hal.science/hal-03839421v1" TargetMode="External"/><Relationship Id="rId48" Type="http://schemas.openxmlformats.org/officeDocument/2006/relationships/hyperlink" Target="https://www.bloomsbury.com/uk/transnational-jean-rhys-9781501371653/" TargetMode="External"/><Relationship Id="rId49" Type="http://schemas.openxmlformats.org/officeDocument/2006/relationships/hyperlink" Target="https://hal.science/hal-05064952v1" TargetMode="External"/><Relationship Id="rId50" Type="http://schemas.openxmlformats.org/officeDocument/2006/relationships/hyperlink" Target="https://hal.science/hal-05064961v1" TargetMode="External"/><Relationship Id="rId51" Type="http://schemas.openxmlformats.org/officeDocument/2006/relationships/hyperlink" Target="https://hal.science/hal-05064575v1" TargetMode="External"/><Relationship Id="rId52" Type="http://schemas.openxmlformats.org/officeDocument/2006/relationships/hyperlink" Target="https://hal.science/hal-03839096v1" TargetMode="External"/><Relationship Id="rId53" Type="http://schemas.openxmlformats.org/officeDocument/2006/relationships/hyperlink" Target="https://dx.doi.org/10.5040/9781501361326" TargetMode="External"/><Relationship Id="rId54" Type="http://schemas.openxmlformats.org/officeDocument/2006/relationships/hyperlink" Target="https://hal.science/hal-03839248v1" TargetMode="External"/><Relationship Id="rId55" Type="http://schemas.openxmlformats.org/officeDocument/2006/relationships/hyperlink" Target="https://presses-universitaires.parisnanterre.fr/?s=auteurs+traducteur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Lopoukhine</dc:title>
  <dc:description>CV</dc:description>
  <dc:subject/>
  <cp:keywords/>
  <cp:category/>
  <cp:lastModifiedBy/>
  <dcterms:created xsi:type="dcterms:W3CDTF">2026-05-09T19:01:10+02:00</dcterms:created>
  <dcterms:modified xsi:type="dcterms:W3CDTF">2026-05-09T19:01:10+02:00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