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Ambal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master plan by encouraging participation: On the culture of convergence in urban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Gaberell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Cultural Studies</w:t>
            </w:r>
            <w:r>
              <w:rPr/>
              <w:t xml:space="preserve">, 2025, 12 (1), pp.119-145.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⟨10.1386/jucs_00098_1⟩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arène dans les séries télévisées : enjeux méthodologiques des approches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Les dimensions géographiques des séries télévisées, 100-4, pp.457-471.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⟨10.4000/bagf.11642⟩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récit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Gaberell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physical world meets the digital world: representations of power structures and cyberspace in television series set in New York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Séries et espace, 18,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⟨10.4000/tvseries.4623⟩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Vancouver, lieu de substitution : paysage emblématique/paysage générique.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Paysages en séries, Hors-série n° 4,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⟨10.4000/entrelacs.2153⟩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les étoiles. Lieux de vie en mouvement(s) dans la série Battlestar Galactica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Stella incognita. Lieux de vie en science fiction</w:t>
            </w:r>
            <w:r>
              <w:rPr/>
              <w:t xml:space="preserve">, Association Stella incognita, Apr 2015, La Rochelle,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au prisme des sitcoms américaines : des représentations d’un urbanisme, d’une architecture et des architectes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Archiséries</w:t>
            </w:r>
            <w:r>
              <w:rPr/>
              <w:t xml:space="preserve">, Institut national des sciences appliquées (INSA, Strasbourg); Architecture, Morphologie Urbaine et Projet (Amup, Université de Strasbourg),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à la petite ville : des imaginaires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École d’urbanisme et d’architecture de paysage</w:t>
            </w:r>
            <w:r>
              <w:rPr/>
              <w:t xml:space="preserve">, Université de Montréal, Faculté de l’aménagement,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mégaprojet Euratlantique : espace privilégié de mise en récit et de création d’imaginaires de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Modèles et innovation dans la recherche en architecture</w:t>
            </w:r>
            <w:r>
              <w:rPr/>
              <w:t xml:space="preserve">, PAVE - SASHA - LET, May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au jour le jour du projet urbain Bordeaux Euratlantique via les réseaux sociaux. Les cas des comptes Twitter et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"L’usage des images dans la recherche : objets ou outils ?"</w:t>
            </w:r>
            <w:r>
              <w:rPr/>
              <w:t xml:space="preserve">, Laboratoire PAVE, Oct 2017,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emblématique/paysage générique : le cas de Vancouver comme décor de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: Paysages en séries</w:t>
            </w:r>
            <w:r>
              <w:rPr/>
              <w:t xml:space="preserve">, LARA-SEPIA; ESAV,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urbaines et sociales au gré des déplacements : New York, Paris, 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"Us and them" : frontières visibles et invisibles dans la ville au cinéma</w:t>
            </w:r>
            <w:r>
              <w:rPr/>
              <w:t xml:space="preserve">, Université de la Rochelle, Feb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les étoiles : un lieu de vie en mouvement(s) dans Battlestar Galactica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Stella Incognita « Lieux de vie en science-fiction »</w:t>
            </w:r>
            <w:r>
              <w:rPr/>
              <w:t xml:space="preserve">, association Stella Incognita,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ville du mouvement au travers des projets urbains contemporains : analyse comparée entre la métropole bordelaise et Cincinnati (EU)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l’école nationale supérieure d’architecture et de paysage de Bordeaux « La thèse, perspective(s) de formation pour l’architecture et le paysage »</w:t>
            </w:r>
            <w:r>
              <w:rPr/>
              <w:t xml:space="preserve">, Ensap, Jun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ville du mouvement au travers des projets urbains contemporains : le cas de la métropole bordelaise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"Dimensions de la mobilité l’échelle métropolitaine"</w:t>
            </w:r>
            <w:r>
              <w:rPr/>
              <w:t xml:space="preserve">, Laboratoire PAVE, Jun 2015,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Guys, Where are we? Trouver son chemin sur l'île de LOST (ABC, 2004-2010)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 « Mobilités dans les récits de fantastique et de science fiction (XIXe-XXIe siècles) : quête et enquête(s) »</w:t>
            </w:r>
            <w:r>
              <w:rPr/>
              <w:t xml:space="preserve">, Nov 2014,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campagnarde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POPSU Territoires. Editions Autrement, 2022, Les Carnets de Territoires, 978-2-0802-96333-7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Abdourahmane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L’internationalisation de l’éducation face aux enjeux de la transition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IFOU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interroger l’urbain au prisme de la fiction. L’exemple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/>
              <w:t xml:space="preserve">Christophe Duret; Christiane Lahaie. </w:t>
            </w:r>
            <w:r>
              <w:rPr>
                <w:i w:val="1"/>
                <w:iCs w:val="1"/>
              </w:rPr>
              <w:t xml:space="preserve">Ici et maintenant. Les représentations de l'habiter urbain dans la fiction contemporaine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Lévesque éditeur</w:t>
              </w:r>
            </w:hyperlink>
            <w:r>
              <w:rPr/>
              <w:t xml:space="preserve">, pp.57-88, 2022, 978-2-89763-138-3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architecture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Xavier Guillot (coord.). </w:t>
            </w:r>
            <w:r>
              <w:rPr>
                <w:i w:val="1"/>
                <w:iCs w:val="1"/>
              </w:rPr>
              <w:t xml:space="preserve">Ville, territoire, paysage. Vers un nouveau cycle de pensée du projet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pp.120-129,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et imaginaires de la mobilité, les nouveaux récits de la fabrique métropolitaine : le cas du mégaprojet Bordeaux Euratlantique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/>
              <w:t xml:space="preserve">Sociologie. Université de Bordeaux,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2019BORD0206⟩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tel-02446141v2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541v1" TargetMode="External"/><Relationship Id="rId8" Type="http://schemas.openxmlformats.org/officeDocument/2006/relationships/hyperlink" Target="https://hal.science/search/index/?q=*&amp;authFullName_s=Laurent Matthey" TargetMode="External"/><Relationship Id="rId9" Type="http://schemas.openxmlformats.org/officeDocument/2006/relationships/hyperlink" Target="https://hal.science/search/index/?q=*&amp;authFullName_s=Simon Gaberell" TargetMode="External"/><Relationship Id="rId10" Type="http://schemas.openxmlformats.org/officeDocument/2006/relationships/hyperlink" Target="https://hal.science/search/index/?q=*&amp;authFullName_s=Julie Ambal" TargetMode="External"/><Relationship Id="rId11" Type="http://schemas.openxmlformats.org/officeDocument/2006/relationships/hyperlink" Target="https://hal.science/search/index/?q=*&amp;authFullName_s=Elena Cogato Lanza" TargetMode="External"/><Relationship Id="rId12" Type="http://schemas.openxmlformats.org/officeDocument/2006/relationships/hyperlink" Target="https://dx.doi.org/10.1386/jucs_00098_1" TargetMode="External"/><Relationship Id="rId13" Type="http://schemas.openxmlformats.org/officeDocument/2006/relationships/hyperlink" Target="https://hal.science/hal-04487654v1" TargetMode="External"/><Relationship Id="rId14" Type="http://schemas.openxmlformats.org/officeDocument/2006/relationships/hyperlink" Target="https://hal.science/search/index/?q=*&amp;authFullName_s=Florent Favard" TargetMode="External"/><Relationship Id="rId15" Type="http://schemas.openxmlformats.org/officeDocument/2006/relationships/hyperlink" Target="https://dx.doi.org/10.4000/bagf.11642" TargetMode="External"/><Relationship Id="rId16" Type="http://schemas.openxmlformats.org/officeDocument/2006/relationships/hyperlink" Target="https://hal.science/hal-04535747v1" TargetMode="External"/><Relationship Id="rId17" Type="http://schemas.openxmlformats.org/officeDocument/2006/relationships/hyperlink" Target="https://hal.science/hal-03080955v1" TargetMode="External"/><Relationship Id="rId18" Type="http://schemas.openxmlformats.org/officeDocument/2006/relationships/hyperlink" Target="https://dx.doi.org/10.4000/tvseries.4623" TargetMode="External"/><Relationship Id="rId19" Type="http://schemas.openxmlformats.org/officeDocument/2006/relationships/hyperlink" Target="https://shs.hal.science/halshs-01723581v1" TargetMode="External"/><Relationship Id="rId20" Type="http://schemas.openxmlformats.org/officeDocument/2006/relationships/hyperlink" Target="https://hal.science/search/index/?q=*&amp;authFullName_s=Aur&#233;lien Ramos" TargetMode="External"/><Relationship Id="rId21" Type="http://schemas.openxmlformats.org/officeDocument/2006/relationships/hyperlink" Target="https://dx.doi.org/10.4000/entrelacs.2153" TargetMode="External"/><Relationship Id="rId22" Type="http://schemas.openxmlformats.org/officeDocument/2006/relationships/hyperlink" Target="https://hal.science/hal-03216995v1" TargetMode="External"/><Relationship Id="rId23" Type="http://schemas.openxmlformats.org/officeDocument/2006/relationships/hyperlink" Target="https://hal.science/hal-03126995v1" TargetMode="External"/><Relationship Id="rId24" Type="http://schemas.openxmlformats.org/officeDocument/2006/relationships/hyperlink" Target="https://shs.hal.science/halshs-02428636v1" TargetMode="External"/><Relationship Id="rId25" Type="http://schemas.openxmlformats.org/officeDocument/2006/relationships/hyperlink" Target="https://shs.hal.science/halshs-02430019v1" TargetMode="External"/><Relationship Id="rId26" Type="http://schemas.openxmlformats.org/officeDocument/2006/relationships/hyperlink" Target="https://shs.hal.science/halshs-02438178v1" TargetMode="External"/><Relationship Id="rId27" Type="http://schemas.openxmlformats.org/officeDocument/2006/relationships/hyperlink" Target="https://shs.hal.science/halshs-01361401v1" TargetMode="External"/><Relationship Id="rId28" Type="http://schemas.openxmlformats.org/officeDocument/2006/relationships/hyperlink" Target="https://shs.hal.science/halshs-01171806v1" TargetMode="External"/><Relationship Id="rId29" Type="http://schemas.openxmlformats.org/officeDocument/2006/relationships/hyperlink" Target="https://shs.hal.science/halshs-01181249v1" TargetMode="External"/><Relationship Id="rId30" Type="http://schemas.openxmlformats.org/officeDocument/2006/relationships/hyperlink" Target="https://shs.hal.science/halshs-02503538v1" TargetMode="External"/><Relationship Id="rId31" Type="http://schemas.openxmlformats.org/officeDocument/2006/relationships/hyperlink" Target="https://shs.hal.science/halshs-02355042v1" TargetMode="External"/><Relationship Id="rId32" Type="http://schemas.openxmlformats.org/officeDocument/2006/relationships/hyperlink" Target="https://shs.hal.science/halshs-01119007v1" TargetMode="External"/><Relationship Id="rId33" Type="http://schemas.openxmlformats.org/officeDocument/2006/relationships/hyperlink" Target="https://hal.science/hal-04487660v1" TargetMode="External"/><Relationship Id="rId34" Type="http://schemas.openxmlformats.org/officeDocument/2006/relationships/hyperlink" Target="https://hal.science/search/index/?q=*&amp;authFullName_s=Xavier Guillot" TargetMode="External"/><Relationship Id="rId35" Type="http://schemas.openxmlformats.org/officeDocument/2006/relationships/hyperlink" Target="https://shs.hal.science/halshs-05089092v1" TargetMode="External"/><Relationship Id="rId36" Type="http://schemas.openxmlformats.org/officeDocument/2006/relationships/hyperlink" Target="https://hal.science/search/index/?q=*&amp;authFullName_s=Aur&#233;lie Couture" TargetMode="External"/><Relationship Id="rId37" Type="http://schemas.openxmlformats.org/officeDocument/2006/relationships/hyperlink" Target="https://hal.science/search/index/?q=*&amp;authFullName_s=Hassina Khusrawy" TargetMode="External"/><Relationship Id="rId38" Type="http://schemas.openxmlformats.org/officeDocument/2006/relationships/hyperlink" Target="https://hal.science/search/index/?q=*&amp;authFullName_s=Abdourahmane Ndiaye" TargetMode="External"/><Relationship Id="rId39" Type="http://schemas.openxmlformats.org/officeDocument/2006/relationships/hyperlink" Target="https://hal.science/hal-04868870v1" TargetMode="External"/><Relationship Id="rId40" Type="http://schemas.openxmlformats.org/officeDocument/2006/relationships/hyperlink" Target="https://hal.science/search/index/?q=*&amp;authFullName_s=Fabien Reix" TargetMode="External"/><Relationship Id="rId41" Type="http://schemas.openxmlformats.org/officeDocument/2006/relationships/hyperlink" Target="https://hal.science/hal-04487666v1" TargetMode="External"/><Relationship Id="rId42" Type="http://schemas.openxmlformats.org/officeDocument/2006/relationships/hyperlink" Target="https://levesqueediteur.com/livre/ici-et-maintenant/" TargetMode="External"/><Relationship Id="rId43" Type="http://schemas.openxmlformats.org/officeDocument/2006/relationships/hyperlink" Target="https://shs.hal.science/halshs-02504219v1" TargetMode="External"/><Relationship Id="rId44" Type="http://schemas.openxmlformats.org/officeDocument/2006/relationships/hyperlink" Target="https://hal.science/search/index/?q=*&amp;authFullName_s=Patrick Henry" TargetMode="External"/><Relationship Id="rId45" Type="http://schemas.openxmlformats.org/officeDocument/2006/relationships/hyperlink" Target="https://hal.science/search/index/?q=*&amp;authFullName_s=St&#233;phane Hirschberger" TargetMode="External"/><Relationship Id="rId46" Type="http://schemas.openxmlformats.org/officeDocument/2006/relationships/hyperlink" Target="https://hal.science/search/index/?q=*&amp;authFullName_s=Gilles Pinson" TargetMode="External"/><Relationship Id="rId47" Type="http://schemas.openxmlformats.org/officeDocument/2006/relationships/hyperlink" Target="https://www.st-etienne.archi.fr/2018/02/13/ville-territoire-paysage/" TargetMode="External"/><Relationship Id="rId48" Type="http://schemas.openxmlformats.org/officeDocument/2006/relationships/hyperlink" Target="https://theses.hal.science/tel-02446141v2" TargetMode="External"/><Relationship Id="rId49" Type="http://schemas.openxmlformats.org/officeDocument/2006/relationships/hyperlink" Target="https://www.theses.fr/2019BORD020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Ambal</dc:title>
  <dc:description>CV</dc:description>
  <dc:subject/>
  <cp:keywords/>
  <cp:category/>
  <cp:lastModifiedBy/>
  <dcterms:created xsi:type="dcterms:W3CDTF">2026-03-15T17:13:22+01:00</dcterms:created>
  <dcterms:modified xsi:type="dcterms:W3CDTF">2026-03-15T17:13:22+01:00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