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Beq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julie-beq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0009-0006-4140-9971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- ATERERIBIA - Université de Caen Normandie</w:t>
      </w:r>
    </w:p>
    <w:p>
      <w:pPr/>
      <w:r>
        <w:rPr/>
        <w:t xml:space="preserve">Janvier 2023 : Inscription en Doctorat. Sujet : &amp;quot;Voyage et catastrophe aux XVIIe et XVIIIe siècles britanniques&amp;quot; (sous la direction de Mickaël Popelard).</w:t>
      </w:r>
    </w:p>
    <w:p>
      <w:pPr/>
      <w:r>
        <w:rPr/>
        <w:t xml:space="preserve">2022 : Agrégation externe d'anglais - Option littérature (Rang : 52).</w:t>
      </w:r>
    </w:p>
    <w:p>
      <w:pPr/>
      <w:r>
        <w:rPr/>
        <w:t xml:space="preserve">2020 : Master Recherche Etudes Culturelles - spécialité monde anglophone. Sujet : &amp;quot;Faire face à la catastrophe : la Grande Peste de 1665 dans </w:t>
      </w:r>
      <w:r>
        <w:rPr>
          <w:i w:val="1"/>
          <w:iCs w:val="1"/>
        </w:rPr>
        <w:t xml:space="preserve">A Journal of the Plague Year</w:t>
      </w:r>
      <w:r>
        <w:rPr/>
        <w:t xml:space="preserve"> de Daniel Defoe (1722)&amp;quot; (sous la direction de Z'hor Zizi et Mickaël Popelard). Mention TB.</w:t>
      </w:r>
    </w:p>
    <w:p>
      <w:pPr/>
      <w:r>
        <w:rPr/>
        <w:t xml:space="preserve">2018 : Licence LLCER Anglais. Mention TB.2018 : Diplôme d'Université Norvégien. Mention Bien.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Sociopoétique d’une catastrophe à venir : John Ray et la Dissolution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Sociopoétique de la catastrophe, HS 1, 14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⟨10.52497/sociopoetiques.2240⟩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Jean-Jacques Bavoux, &amp;quot;Les Nouveaux Visages du Monde. Explorations géographiques de Christophe Colomb à Alexandre de Humboldt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2025, La littérature de voyage au prisme de l'écopoétique, HS 8, 5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⟨10.4000/14ju5⟩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the destroyed city: discovering and improving (un)familiar spaces in the Age of Defoe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Biennial Conference of the Defoe Society: Discoveries and Improvements, 1660-1740</w:t>
            </w:r>
            <w:r>
              <w:rPr/>
              <w:t xml:space="preserve">, Defoe Society, Jul 2025, Lichfield,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outre la catastrophe : A Journal of the Plague Year de Daniel Defoe, par delà les frontières du tragique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de la SAES : Frontières et Déplacements - Atelier SAGEF</w:t>
            </w:r>
            <w:r>
              <w:rPr/>
              <w:t xml:space="preserve">, SAES (Société des Anglicistes de l'Enseignement Supérieur); SEAA1718 (Société d'Etudes Anglo-Américaines des XVIIe et XVIIIe siècles),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Désastre, corps politique et radicalité dans les réflexions d’Edward Waterhouse sur le Grand Incendie de Londres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Doctorant.es et Jeunes Chercheur.euses 2024 de la SEAA 17-18 et de la SFEDS : Racines, radicalité, organicité en France et dans le monde anglo-américain aux XVIIe et XVIIIe siècles</w:t>
            </w:r>
            <w:r>
              <w:rPr/>
              <w:t xml:space="preserve">, Julien Beckaert; Aude Lecimbre; Alice Marion-Ferrand; Vanessa Alayrac-Fielding; Caroline Grapa,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spécimens, objets de sociabilité dans la Grande-Bretagne des XVIIe et 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inter-site de l'École doctorales Normandie Humanités - L'Objet en sciences sociales : approches doctorales et pluridisciplinaires</w:t>
            </w:r>
            <w:r>
              <w:rPr/>
              <w:t xml:space="preserve">, École Doctorale NH558 Normandie Humanité, Nov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au voyage : la puissance littéraire du New Voyage Round the World de William Dampier (1697)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doc' - Doctorants de l'ERIBIA - Séance du 14 novembre 2024</w:t>
            </w:r>
            <w:r>
              <w:rPr/>
              <w:t xml:space="preserve">, Nov 2024, Caen,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⟨10.60527/k54v-4236⟩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catastrophe : la Grande Peste de 1665 dans &amp;lt;i&amp;gt;A Journal of the Plague Year&amp;lt;/i&amp;gt; de Daniel Defoe (1722)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Beq</w:t>
              </w:r>
            </w:hyperlink>
          </w:p>
          <w:p>
            <w:pPr/>
            <w:r>
              <w:rPr/>
              <w:t xml:space="preserve">Sciences de l'Homme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dumas-02895755v1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C6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beq" TargetMode="External"/><Relationship Id="rId8" Type="http://schemas.openxmlformats.org/officeDocument/2006/relationships/hyperlink" Target="https://orcid.org/0009-0006-4140-9971" TargetMode="External"/><Relationship Id="rId9" Type="http://schemas.openxmlformats.org/officeDocument/2006/relationships/hyperlink" Target="https://normandie-univ.hal.science/hal-05300121v1" TargetMode="External"/><Relationship Id="rId10" Type="http://schemas.openxmlformats.org/officeDocument/2006/relationships/hyperlink" Target="https://hal.science/search/index/?q=*&amp;authFullName_s=Julie Beq" TargetMode="External"/><Relationship Id="rId11" Type="http://schemas.openxmlformats.org/officeDocument/2006/relationships/hyperlink" Target="https://dx.doi.org/10.52497/sociopoetiques.2240" TargetMode="External"/><Relationship Id="rId12" Type="http://schemas.openxmlformats.org/officeDocument/2006/relationships/hyperlink" Target="https://normandie-univ.hal.science/hal-05240595v1" TargetMode="External"/><Relationship Id="rId13" Type="http://schemas.openxmlformats.org/officeDocument/2006/relationships/hyperlink" Target="https://dx.doi.org/10.4000/14ju5" TargetMode="External"/><Relationship Id="rId14" Type="http://schemas.openxmlformats.org/officeDocument/2006/relationships/hyperlink" Target="https://normandie-univ.hal.science/hal-05178602v1" TargetMode="External"/><Relationship Id="rId15" Type="http://schemas.openxmlformats.org/officeDocument/2006/relationships/hyperlink" Target="https://normandie-univ.hal.science/hal-05178500v1" TargetMode="External"/><Relationship Id="rId16" Type="http://schemas.openxmlformats.org/officeDocument/2006/relationships/hyperlink" Target="https://normandie-univ.hal.science/hal-05178536v1" TargetMode="External"/><Relationship Id="rId17" Type="http://schemas.openxmlformats.org/officeDocument/2006/relationships/hyperlink" Target="https://normandie-univ.hal.science/hal-05178594v1" TargetMode="External"/><Relationship Id="rId18" Type="http://schemas.openxmlformats.org/officeDocument/2006/relationships/hyperlink" Target="https://normandie-univ.hal.science/hal-05178570v1" TargetMode="External"/><Relationship Id="rId19" Type="http://schemas.openxmlformats.org/officeDocument/2006/relationships/hyperlink" Target="https://dx.doi.org/10.60527/k54v-4236" TargetMode="External"/><Relationship Id="rId20" Type="http://schemas.openxmlformats.org/officeDocument/2006/relationships/hyperlink" Target="https://dumas.ccsd.cnrs.fr/dumas-0289575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Beq</dc:title>
  <dc:description>CV</dc:description>
  <dc:subject/>
  <cp:keywords/>
  <cp:category/>
  <cp:lastModifiedBy/>
  <dcterms:created xsi:type="dcterms:W3CDTF">2026-04-15T17:53:37+02:00</dcterms:created>
  <dcterms:modified xsi:type="dcterms:W3CDTF">2026-04-15T17:53:37+02:00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