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CHABROUX-RICHIN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julie-chabroux-richin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0009-0003-5270-8801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la servitude volontaire, Étienne de La Boétie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Chabroux-Richin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Angard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Gros</w:t>
              </w:r>
            </w:hyperlink>
          </w:p>
          <w:p>
            <w:pPr/>
            <w:r>
              <w:rPr/>
              <w:t xml:space="preserve">Actes sud, 160 p., 2025, Tiphaine Pelé, 978-2-330-20596-6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hal-04965505v1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Sonnets amoureux, Pierre de Ronsard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Chabroux-Richin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Maelle Réat</w:t>
              </w:r>
            </w:hyperlink>
          </w:p>
          <w:p>
            <w:pPr/>
            <w:r>
              <w:rPr/>
              <w:t xml:space="preserve">Actes sud. 2025, Les Ateliers Actes Sud, Tiphaine Pelé, 9782330207809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hal-05513190v1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lyriques. L'adresse à Diane dans Le Printemps d'Agrippa d'Aubigné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Chabroux-Richin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2026, Albineana Cahiers d'Aubigné, 37,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⟨10.48611/isbn.978-2-406-20249-3.p.0073⟩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Agrippa d’Aubigné, Œuvres. Tome IX. Le Printemps, édition de Julien Gœury, Paris, Classiques Garnier, «Textes de la Renaissance », 2023, deux vol., 1486 pages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Chabroux-Richin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en ligne RHLF (Revue d'histoire littéraire de la France)</w:t>
            </w:r>
            <w:r>
              <w:rPr/>
              <w:t xml:space="preserve">, 2025, 1/2025, p. 201-203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L'exercitatio strophique dans les Odes d'Agrippa d'Aubigné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Chabroux-Richin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2024, 203 (Agrippa d'Aubigné, poète du Printemps, dir. V. Ferrer), p. 284-299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d’une poétesse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Chabroux-Richin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2024, 25 (9),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⟨10.58282/acta.18595⟩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cercles en cercles : pour une approche concentrique des sonnets de Louise Labé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Chabroux-Richin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2024, XXVII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d'Agrippa d'Aubigné, Œuvres. Tome VIII : Poésies politiques, satiriques, Poemata, poésies de Constant d’Aubigné. Édition de Jean-Louis Charlet, Béatrice Charlet-Mesdjian et Jean-Raymond Fanlo. Paris, Classiques Garnier, « Textes de la Renaissance », 2021. Un vol. de 722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Chabroux-Richin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en ligne RHLF (Revue d'histoire littéraire de la France)</w:t>
            </w:r>
            <w:r>
              <w:rPr/>
              <w:t xml:space="preserve">, 2023, 4, pp.950-951.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⟨10.48611/isbn.978-2-406-15960-5.p.0177⟩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place pour Horace : lectures théoriques et poétiques d’Horace à la Renaissance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Chabroux-Richin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2022, 23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⟨10.58282/acta.14123⟩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du désespoir de Jacques de Constans et Agrippa d’Aubigné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Chabroux-Richin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2022, 34, pp.85-101.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⟨10.48611/isbn.978-2-406-14449-6.p.0085⟩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hal-04964335v1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Théâtre, la lyre et les trois muses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Chabroux-Richin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2021, 22 (7),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⟨10.58282/acta.13722⟩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hal-04964508v1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répétition comme « figure de construction » poétique dans quelques sonnets du Printemps d’Agrippa d’Aubigné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Chabroux-Richin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répétition dans la poésie et le théâtre de la Renaissance</w:t>
            </w:r>
            <w:r>
              <w:rPr/>
              <w:t xml:space="preserve">, Classiques Garnier, pp.157-173, 2023, 978-2-406-15399-3.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⟨10.48611/isbn.978-2-406-15401-3.p.0157⟩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hal-04964347v1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tes regards les flesches » Pour une approche du regard dans et sur l’Hécatombe à Diane d’Agrippa d’Aubigné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Chabroux-Richin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hal-03240515v1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6B0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chabroux-richin" TargetMode="External"/><Relationship Id="rId8" Type="http://schemas.openxmlformats.org/officeDocument/2006/relationships/hyperlink" Target="https://orcid.org/0009-0003-5270-8801" TargetMode="External"/><Relationship Id="rId9" Type="http://schemas.openxmlformats.org/officeDocument/2006/relationships/hyperlink" Target="https://hal.science/hal-04965505v1" TargetMode="External"/><Relationship Id="rId10" Type="http://schemas.openxmlformats.org/officeDocument/2006/relationships/hyperlink" Target="https://hal.science/search/index/?q=*&amp;authFullName_s=Julie Chabroux-Richin" TargetMode="External"/><Relationship Id="rId11" Type="http://schemas.openxmlformats.org/officeDocument/2006/relationships/hyperlink" Target="https://hal.science/search/index/?q=*&amp;authFullName_s=Laurent Angard" TargetMode="External"/><Relationship Id="rId12" Type="http://schemas.openxmlformats.org/officeDocument/2006/relationships/hyperlink" Target="https://hal.science/search/index/?q=*&amp;authFullName_s=Ivan Gros" TargetMode="External"/><Relationship Id="rId13" Type="http://schemas.openxmlformats.org/officeDocument/2006/relationships/hyperlink" Target="https://hal.science/hal-05513190v1" TargetMode="External"/><Relationship Id="rId14" Type="http://schemas.openxmlformats.org/officeDocument/2006/relationships/hyperlink" Target="https://hal.science/search/index/?q=*&amp;authFullName_s=Ad&#232;le Payen de La Garanderie" TargetMode="External"/><Relationship Id="rId15" Type="http://schemas.openxmlformats.org/officeDocument/2006/relationships/hyperlink" Target="https://hal.science/search/index/?q=*&amp;authFullName_s=Maelle R&#233;at" TargetMode="External"/><Relationship Id="rId16" Type="http://schemas.openxmlformats.org/officeDocument/2006/relationships/hyperlink" Target="https://hal.science/hal-05513206v1" TargetMode="External"/><Relationship Id="rId17" Type="http://schemas.openxmlformats.org/officeDocument/2006/relationships/hyperlink" Target="https://dx.doi.org/10.48611/isbn.978-2-406-20249-3.p.0073" TargetMode="External"/><Relationship Id="rId18" Type="http://schemas.openxmlformats.org/officeDocument/2006/relationships/hyperlink" Target="https://hal.science/hal-05513249v1" TargetMode="External"/><Relationship Id="rId19" Type="http://schemas.openxmlformats.org/officeDocument/2006/relationships/hyperlink" Target="https://hal.science/hal-05513235v1" TargetMode="External"/><Relationship Id="rId20" Type="http://schemas.openxmlformats.org/officeDocument/2006/relationships/hyperlink" Target="https://hal.science/hal-04964512v1" TargetMode="External"/><Relationship Id="rId21" Type="http://schemas.openxmlformats.org/officeDocument/2006/relationships/hyperlink" Target="https://dx.doi.org/10.58282/acta.18595" TargetMode="External"/><Relationship Id="rId22" Type="http://schemas.openxmlformats.org/officeDocument/2006/relationships/hyperlink" Target="https://hal.science/hal-04964518v1" TargetMode="External"/><Relationship Id="rId23" Type="http://schemas.openxmlformats.org/officeDocument/2006/relationships/hyperlink" Target="https://hal.science/hal-04964525v1" TargetMode="External"/><Relationship Id="rId24" Type="http://schemas.openxmlformats.org/officeDocument/2006/relationships/hyperlink" Target="https://dx.doi.org/10.48611/isbn.978-2-406-15960-5.p.0177" TargetMode="External"/><Relationship Id="rId25" Type="http://schemas.openxmlformats.org/officeDocument/2006/relationships/hyperlink" Target="https://hal.science/hal-04964514v1" TargetMode="External"/><Relationship Id="rId26" Type="http://schemas.openxmlformats.org/officeDocument/2006/relationships/hyperlink" Target="https://dx.doi.org/10.58282/acta.14123" TargetMode="External"/><Relationship Id="rId27" Type="http://schemas.openxmlformats.org/officeDocument/2006/relationships/hyperlink" Target="https://hal.science/hal-04964335v1" TargetMode="External"/><Relationship Id="rId28" Type="http://schemas.openxmlformats.org/officeDocument/2006/relationships/hyperlink" Target="https://dx.doi.org/10.48611/isbn.978-2-406-14449-6.p.0085" TargetMode="External"/><Relationship Id="rId29" Type="http://schemas.openxmlformats.org/officeDocument/2006/relationships/hyperlink" Target="https://hal.science/hal-04964508v1" TargetMode="External"/><Relationship Id="rId30" Type="http://schemas.openxmlformats.org/officeDocument/2006/relationships/hyperlink" Target="https://dx.doi.org/10.58282/acta.13722" TargetMode="External"/><Relationship Id="rId31" Type="http://schemas.openxmlformats.org/officeDocument/2006/relationships/hyperlink" Target="https://hal.science/hal-04964347v1" TargetMode="External"/><Relationship Id="rId32" Type="http://schemas.openxmlformats.org/officeDocument/2006/relationships/hyperlink" Target="https://dx.doi.org/10.48611/isbn.978-2-406-15401-3.p.0157" TargetMode="External"/><Relationship Id="rId33" Type="http://schemas.openxmlformats.org/officeDocument/2006/relationships/hyperlink" Target="https://hal.science/hal-03240515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CHABROUX-RICHIN</dc:title>
  <dc:description>CV</dc:description>
  <dc:subject/>
  <cp:keywords/>
  <cp:category/>
  <cp:lastModifiedBy/>
  <dcterms:created xsi:type="dcterms:W3CDTF">2026-03-24T02:00:25+01:00</dcterms:created>
  <dcterms:modified xsi:type="dcterms:W3CDTF">2026-03-24T02:00:25+01:00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