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Denouël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julie-denouel</w:t>
        </w:r>
      </w:hyperlink>
    </w:p>
    <w:p>
      <w:pPr>
        <w:numPr>
          <w:ilvl w:val="0"/>
          <w:numId w:val="1"/>
        </w:numPr>
      </w:pPr>
      <w:r>
        <w:rPr/>
        <w:t xml:space="preserve"> ORCID : </w:t>
      </w:r>
      <w:hyperlink r:id="rId8" w:history="1">
        <w:r>
          <w:rPr>
            <w:color w:val="#410a8c"/>
            <w:u w:val="single"/>
          </w:rPr>
          <w:t xml:space="preserve">0009-0005-9034-1224</w:t>
        </w:r>
      </w:hyperlink>
    </w:p>
    <w:p>
      <w:pPr>
        <w:numPr>
          <w:ilvl w:val="0"/>
          <w:numId w:val="1"/>
        </w:numPr>
      </w:pPr>
      <w:r>
        <w:rPr/>
        <w:t xml:space="preserve"> IdRef : </w:t>
      </w:r>
      <w:hyperlink r:id="rId9" w:history="1">
        <w:r>
          <w:rPr>
            <w:color w:val="#410a8c"/>
            <w:u w:val="single"/>
          </w:rPr>
          <w:t xml:space="preserve">131329219</w:t>
        </w:r>
      </w:hyperlink>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DOMAINES DE RECHERCHE</w:t>
      </w:r>
    </w:p>
    <w:p>
      <w:pPr/>
      <w:r>
        <w:rPr/>
        <w:t xml:space="preserve">Je suis Maîtresse de conférences Habilitée à Diriger des Recherches en Sciences de l'Education et de la Formation à l'Université Rennes 2 et chercheuse au CREAD (Centre de Recherche sur l'Education, les Apprentissages et la Didactique).</w:t>
      </w:r>
    </w:p>
    <w:p>
      <w:pPr/>
      <w:r>
        <w:rPr/>
        <w:t xml:space="preserve">Mes recherches portent sur les transformations en éducation et formation.  Elles s'intéressent plus particulièrement aux transformations qui sont portées par les pouvoirs publics depuis la fin des années 2000 et qui, associées aux objectifs d’innovation et de changement, relèvent des politiques d’amélioration et de modernisation des institutions et des services de l’État. Du fait de ces caractéristiques, les transformations sont ici questionnées en tant qu’instruments d’action publique, du point de vue de leur contenu et des formes de prescription qu’elles projettent mais aussi de leurs effets. Les transformations sont étudiées selon trois déclinaisons (numériques, pédagogiques ou curriculaires), dans deux champs professionnels (la formation professionnelle et, surtout, l’enseignement supérieur).</w:t>
      </w:r>
    </w:p>
    <w:p>
      <w:pPr/>
      <w:r>
        <w:rPr/>
        <w:t xml:space="preserve">L’ensemble de ces travaux est fondé sur une approche sociologique critique du numérique (dispositifs et usages), des instruments d'action publique et des professions. Ils prennent forme à partir de terrains d’enquête situés en France et en République d’Irlande. Ils sont développés à partir de méthodes qualitatives (observations ethnographiques, observations en ligne, entretiens, études documentaires) dans le cadre des projets de recherche réalisés individuellement, et à partir de méthodes mixtes au sein des projets collectifs que je coordonne (projet ANR notamment).</w:t>
      </w:r>
    </w:p>
    <w:p>
      <w:pPr>
        <w:pStyle w:val="Heading5"/>
      </w:pPr>
      <w:r>
        <w:rPr>
          <w:b w:val="1"/>
          <w:bCs w:val="1"/>
        </w:rPr>
        <w:t xml:space="preserve">PROJETS DE RECHERCHE EN COURS</w:t>
      </w:r>
    </w:p>
    <w:p>
      <w:pPr/>
      <w:r>
        <w:rPr>
          <w:b w:val="1"/>
          <w:bCs w:val="1"/>
          <w:i w:val="1"/>
          <w:iCs w:val="1"/>
        </w:rPr>
        <w:t xml:space="preserve">PSAPUI : Professionnels et Services d'Appui à la Pédagogie des Universités Irlandaises</w:t>
      </w:r>
    </w:p>
    <w:p>
      <w:pPr>
        <w:numPr>
          <w:ilvl w:val="0"/>
          <w:numId w:val="2"/>
        </w:numPr>
      </w:pPr>
      <w:r>
        <w:rPr/>
        <w:t xml:space="preserve">Projet financé dans le cadre des actions spécifiques de l'Université Rennes 2 (d'avril 2025 à juillet 2026)</w:t>
      </w:r>
    </w:p>
    <w:p>
      <w:pPr>
        <w:numPr>
          <w:ilvl w:val="0"/>
          <w:numId w:val="2"/>
        </w:numPr>
      </w:pPr>
      <w:r>
        <w:rPr/>
        <w:t xml:space="preserve">Coordination du projet : J. Denouël</w:t>
      </w:r>
    </w:p>
    <w:p>
      <w:pPr>
        <w:numPr>
          <w:ilvl w:val="0"/>
          <w:numId w:val="2"/>
        </w:numPr>
      </w:pPr>
      <w:r>
        <w:rPr/>
        <w:t xml:space="preserve">Membre partenaire : E. O'Brien (Mary Immaculate College, Limerick)</w:t>
      </w:r>
    </w:p>
    <w:p>
      <w:pPr/>
      <w:r>
        <w:rPr/>
        <w:t xml:space="preserve">Prenant appui sur les résultats de travaux que j’ai conduits en contexte universitaire français, le projet PSAPUI vise à poursuivre l’analyse des professionnels et des services d’appui à la pédagogie en portant désormais l’attention sur le contexte universitaire irlandais. Ce projet entend objectiver les caractéristiques des métiers et des services qui prévalent en République d’Irlande et les comparer avec celles de leurs homologues français, en prenant en compte la manière dont, dans chaque pays, ces métiers et ces services soutiennent la mise en œuvre des politiques européennes, nationales et territoriales de modernisation des formations universitaires, d’amélioration des pratiques pédagogiques et de rénovation des curricula. Les résultats de cette recherche comparative franco-irlandaise ont pour objectif de contribuer aux recherches internationales sur les nouveaux métiers en charge des transformations de/dans l’enseignement supérieur.</w:t>
      </w:r>
    </w:p>
    <w:p>
      <w:pPr/>
      <w:r>
        <w:rPr>
          <w:b w:val="1"/>
          <w:bCs w:val="1"/>
          <w:i w:val="1"/>
          <w:iCs w:val="1"/>
        </w:rPr>
        <w:t xml:space="preserve">PROPEDASUP : Professionnels des transformations pédagogiques dans l'enseignement supérieur : métiers, missions, savoirs</w:t>
      </w:r>
    </w:p>
    <w:p>
      <w:pPr>
        <w:numPr>
          <w:ilvl w:val="0"/>
          <w:numId w:val="3"/>
        </w:numPr>
      </w:pPr>
      <w:r>
        <w:rPr/>
        <w:t xml:space="preserve">Projet financé par l'ANR dans le cadre de l'action AAPG-PRC 2025 (de janv. 2026 à dec. 2028)</w:t>
      </w:r>
    </w:p>
    <w:p>
      <w:pPr>
        <w:numPr>
          <w:ilvl w:val="0"/>
          <w:numId w:val="3"/>
        </w:numPr>
      </w:pPr>
      <w:r>
        <w:rPr/>
        <w:t xml:space="preserve">Coordination du projet : J. Denouël</w:t>
      </w:r>
    </w:p>
    <w:p>
      <w:pPr>
        <w:numPr>
          <w:ilvl w:val="0"/>
          <w:numId w:val="3"/>
        </w:numPr>
      </w:pPr>
      <w:r>
        <w:rPr/>
        <w:t xml:space="preserve">Equipes partenaires : ACTé (Clermont Auvergne Univ.), ADEF (Aix-Marseille Université), CIREL (Université de Lille), CERLIS (Université Paris Cité), ECP (Université Lyon 2)</w:t>
      </w:r>
    </w:p>
    <w:p>
      <w:pPr/>
      <w:r>
        <w:rPr/>
        <w:t xml:space="preserve">Le projet PROPEDASUP s’intéresse aux effets des politiques publiques de transformations pédagogiques sur l'évolution du travail et des métiers dans l'enseignement supérieur (ES) français. Impulsées depuis plus de quinze ans maintenant à travers des lois et des appels à projet financés, ces politiques publiques ont entrainé des reconfigurations professionnelles, liées à l'émergence de nouveaux services, de nouveaux métiers et de nouvelles divisions du travail entre les deux corps réglementés de l’ES, celui des chercheurs et enseignants-chercheurs et celui des BIATSS. Alors que ces politiques voient la majorité de leurs instruments de financement arriver à terme d’ici 2028, il paraît opportun d'examiner leurs effets, tant sur le plan des reconfigurations professionnelles que des dynamiques de changement qui ont été générées dans les organisations universitaires. Ainsi, le projet PROPEDASUP entend étudier l’évolution du travail et des métiers au service des transformations pédagogiques dans l’enseignement supérieur français, en portant l’attention sur chacun des segments professionnels à l’œuvre, sur leurs relations et leurs interdépendances dans l’institutionnalisation des fonctions, des missions et des savoirs ; éclairant, ce faisant, les processus en jeu de (re)définition des transformations pédagogiques.</w:t>
      </w:r>
    </w:p>
    <w:p>
      <w:pPr/>
      <w:r>
        <w:rPr/>
        <w:t xml:space="preserve">Ce projet est construit sur un appareil de recherche pluridisciplinaire, associant sciences de l’éducation et de la formation, sciences de l’information et de la communication, psychologie sociale et sociologie. Il repose sur une méthodologie mixte articulant études documentaires, études quantitatives sur de larges échantillons nationaux, études qualitatives auprès de publics ciblés et enquêtes en immersion dans des sites professionnels. Il est organisé autour de cinq objectifs : 1) poursuivre les recherches sur la genèse et l’évolution du contenu des instruments d’action publique européens et nationaux de transformations pédagogiques de l’enseignement supérieur ; 2) réaliser un panorama statistique national des services, des métiers et des emplois en charge des transformations pédagogiques dans les établissements d’enseignement supérieur publics français ; 3) examiner, en immersion dans quatre services universitaires d’appui à la pédagogie, les modalités d’appropriation des politiques publiques et les pratiques d’accompagnement des transformations pédagogiques par les ingénieurs pédagogiques ; 4) analyser les processus de sélection, de formalisation et de circulation des savoirs de la pédagogie universitaire qui sont utilisés pour soutenir les transformations pédagogiques ; 5) élaborer, à partir des résultats du projet, des dispositifs de formation et d’aide à la décision stratégique pour les responsables universitaires, notamment ceux entrant en fonction.</w:t>
      </w:r>
    </w:p>
    <w:p>
      <w:pPr>
        <w:pStyle w:val="Heading5"/>
      </w:pPr>
      <w:r>
        <w:rPr>
          <w:b w:val="1"/>
          <w:bCs w:val="1"/>
        </w:rPr>
        <w:t xml:space="preserve">DIRECTIONS DE TRAVAUX DE RECHERCHE</w:t>
      </w:r>
    </w:p>
    <w:p>
      <w:pPr/>
      <w:r>
        <w:rPr>
          <w:b w:val="1"/>
          <w:bCs w:val="1"/>
          <w:i w:val="1"/>
          <w:iCs w:val="1"/>
        </w:rPr>
        <w:t xml:space="preserve">Post-doctorat</w:t>
      </w:r>
    </w:p>
    <w:p>
      <w:pPr>
        <w:numPr>
          <w:ilvl w:val="0"/>
          <w:numId w:val="4"/>
        </w:numPr>
      </w:pPr>
      <w:r>
        <w:rPr/>
        <w:t xml:space="preserve">Esther Geuring (Post-doc de 36 mois financé dans le cadre du projet ANR PROPEDASUP) : </w:t>
      </w:r>
      <w:r>
        <w:rPr>
          <w:i w:val="1"/>
          <w:iCs w:val="1"/>
        </w:rPr>
        <w:t xml:space="preserve">Métiers, missions et activités des professionnels des transformations pédagogiques dans l’enseignement supérieur public français : enquête mixte</w:t>
      </w:r>
    </w:p>
    <w:p>
      <w:pPr>
        <w:numPr>
          <w:ilvl w:val="0"/>
          <w:numId w:val="4"/>
        </w:numPr>
      </w:pPr>
      <w:r>
        <w:rPr/>
        <w:t xml:space="preserve">Anthéa Chenini (post-doc financé dans le cadre du projet PIA3 NCU Cursus Ideal - en co-dir. avec Thomas Frinault) : *La professionnalisation des formations au prisme de l'approche par compétences *</w:t>
      </w:r>
    </w:p>
    <w:p>
      <w:pPr/>
      <w:r>
        <w:rPr>
          <w:b w:val="1"/>
          <w:bCs w:val="1"/>
          <w:i w:val="1"/>
          <w:iCs w:val="1"/>
        </w:rPr>
        <w:t xml:space="preserve">Thèses</w:t>
      </w:r>
    </w:p>
    <w:p>
      <w:pPr>
        <w:numPr>
          <w:ilvl w:val="0"/>
          <w:numId w:val="5"/>
        </w:numPr>
      </w:pPr>
      <w:r>
        <w:rPr/>
        <w:t xml:space="preserve">Lydie Duparc Dondelli (thèse en CIFRE avec la société MJ Innov ; en co-dir. avec Jérôme Eneau) : </w:t>
      </w:r>
      <w:r>
        <w:rPr>
          <w:i w:val="1"/>
          <w:iCs w:val="1"/>
        </w:rPr>
        <w:t xml:space="preserve">Soutenir l'autonomie des adultes atteints de la maladie d'Alzheimer avec des soins non médicamenteux. Etude des trajectoires d'appropriation des ''gérontechnologies'' par les usagers, les aidants et les professionnels</w:t>
      </w:r>
    </w:p>
    <w:p>
      <w:pPr>
        <w:numPr>
          <w:ilvl w:val="0"/>
          <w:numId w:val="5"/>
        </w:numPr>
      </w:pPr>
      <w:r>
        <w:rPr/>
        <w:t xml:space="preserve">Carolyne Charolles (thèse financée dans le cadre du projet PIA3 NCU Cursus Ideal ; en co-dir. avec Thomas Frinault) : </w:t>
      </w:r>
      <w:r>
        <w:rPr>
          <w:i w:val="1"/>
          <w:iCs w:val="1"/>
        </w:rPr>
        <w:t xml:space="preserve">La professionnalisation à l’Université au prisme de la valorisation des engagements étudiants</w:t>
      </w:r>
    </w:p>
    <w:p>
      <w:pPr>
        <w:numPr>
          <w:ilvl w:val="0"/>
          <w:numId w:val="5"/>
        </w:numPr>
      </w:pPr>
      <w:r>
        <w:rPr/>
        <w:t xml:space="preserve">Philippine Guillon (thèse financée dans le cadre de la chaire &amp;quot;Egalité vers et dans l'enseignement supérieur en Europe ; en co-dir. avec Lucy Bell) : </w:t>
      </w:r>
      <w:r>
        <w:rPr>
          <w:i w:val="1"/>
          <w:iCs w:val="1"/>
        </w:rPr>
        <w:t xml:space="preserve">L’Université face au principe d’inclusion. Une analyse comparée des politiques publiques et des expériences étudiantes en Europe</w:t>
      </w:r>
    </w:p>
    <w:p>
      <w:pPr>
        <w:numPr>
          <w:ilvl w:val="0"/>
          <w:numId w:val="5"/>
        </w:numPr>
      </w:pPr>
      <w:r>
        <w:rPr/>
        <w:t xml:space="preserve">Arnold Magdelaine (thèse en emploi avec aménagement de poste) : </w:t>
      </w:r>
      <w:r>
        <w:rPr>
          <w:i w:val="1"/>
          <w:iCs w:val="1"/>
        </w:rPr>
        <w:t xml:space="preserve">La prospective stratégique et territoriale dans la gouvernance des universités  ? une approche par les instruments d'action publique</w:t>
      </w:r>
    </w:p>
    <w:p>
      <w:pPr>
        <w:numPr>
          <w:ilvl w:val="0"/>
          <w:numId w:val="5"/>
        </w:numPr>
      </w:pPr>
      <w:r>
        <w:rPr/>
        <w:t xml:space="preserve">Glen Messager  (thèse en CIFRE avec la Région Bretagne) : </w:t>
      </w:r>
      <w:r>
        <w:rPr>
          <w:i w:val="1"/>
          <w:iCs w:val="1"/>
        </w:rPr>
        <w:t xml:space="preserve">Instrumentation numérique de la gestion des emplois et des parcours professionnels dans les collectivités territoriales. Une étude de cas au sein de la Région Bretagne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médiation numérique à l’épreuve de ses référentiels</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i w:val="1"/>
                <w:iCs w:val="1"/>
              </w:rPr>
              <w:t xml:space="preserve">Formation emploi : revue française des sciences sociales </w:t>
            </w:r>
            <w:r>
              <w:rPr/>
              <w:t xml:space="preserve">, 2023, 164, pp.43-63. </w:t>
            </w:r>
            <w:hyperlink r:id="rId13" w:history="1">
              <w:r>
                <w:rPr>
                  <w:color w:val="#410a8c"/>
                  <w:u w:val="single"/>
                </w:rPr>
                <w:t xml:space="preserve">⟨10.4000/formationemploi.12050⟩</w:t>
              </w:r>
            </w:hyperlink>
          </w:p>
          <w:p>
            <w:pPr/>
            <w:r>
              <w:rPr/>
              <w:t xml:space="preserve">Article dans une revue</w:t>
            </w:r>
          </w:p>
          <w:p>
            <w:pPr/>
            <w:hyperlink r:id="rId10" w:history="1">
              <w:r>
                <w:rPr>
                  <w:color w:val="#410a8c"/>
                  <w:u w:val="single"/>
                </w:rPr>
                <w:t xml:space="preserve">hal-04307890v1</w:t>
              </w:r>
            </w:hyperlink>
          </w:p>
        </w:tc>
      </w:tr>
      <w:tr>
        <w:trPr/>
        <w:tc>
          <w:tcPr>
            <w:noWrap/>
          </w:tcPr>
          <w:p>
            <w:pPr>
              <w:spacing w:after="200"/>
            </w:pPr>
            <w:hyperlink r:id="rId14" w:history="1">
              <w:r>
                <w:rPr>
                  <w:color w:val="1e198e"/>
                  <w:b w:val="1"/>
                  <w:bCs w:val="1"/>
                  <w:u w:val="single"/>
                </w:rPr>
                <w:t xml:space="preserve">La question des transformations pédagogiques numériques dans l’enseignement supérieur</w:t>
              </w:r>
            </w:hyperlink>
          </w:p>
          <w:p>
            <w:pPr/>
            <w:hyperlink r:id="rId11" w:history="1">
              <w:r>
                <w:rPr>
                  <w:color w:val="#410a8c"/>
                  <w:u w:val="single"/>
                </w:rPr>
                <w:t xml:space="preserve">Julie Denouël</w:t>
              </w:r>
            </w:hyperlink>
          </w:p>
          <w:p>
            <w:pPr/>
            <w:r>
              <w:rPr>
                <w:i w:val="1"/>
                <w:iCs w:val="1"/>
              </w:rPr>
              <w:t xml:space="preserve">Terminal</w:t>
            </w:r>
            <w:r>
              <w:rPr/>
              <w:t xml:space="preserve">, 2023, 137, pp.En ligne. </w:t>
            </w:r>
            <w:hyperlink r:id="rId15" w:history="1">
              <w:r>
                <w:rPr>
                  <w:color w:val="#410a8c"/>
                  <w:u w:val="single"/>
                </w:rPr>
                <w:t xml:space="preserve">⟨10.4000/terminal.9429⟩</w:t>
              </w:r>
            </w:hyperlink>
          </w:p>
          <w:p>
            <w:pPr/>
            <w:r>
              <w:rPr/>
              <w:t xml:space="preserve">Article dans une revue</w:t>
            </w:r>
          </w:p>
          <w:p>
            <w:pPr/>
            <w:hyperlink r:id="rId14" w:history="1">
              <w:r>
                <w:rPr>
                  <w:color w:val="#410a8c"/>
                  <w:u w:val="single"/>
                </w:rPr>
                <w:t xml:space="preserve">hal-04572253v1</w:t>
              </w:r>
            </w:hyperlink>
          </w:p>
        </w:tc>
      </w:tr>
      <w:tr>
        <w:trPr/>
        <w:tc>
          <w:tcPr>
            <w:noWrap/>
          </w:tcPr>
          <w:p>
            <w:pPr>
              <w:spacing w:after="200"/>
            </w:pPr>
            <w:hyperlink r:id="rId16" w:history="1">
              <w:r>
                <w:rPr>
                  <w:color w:val="1e198e"/>
                  <w:b w:val="1"/>
                  <w:bCs w:val="1"/>
                  <w:u w:val="single"/>
                </w:rPr>
                <w:t xml:space="preserve">La reconnaissance professionnelle de l’ingénierie et du conseil pédagogique dans les universités françaises. Un processus en cours, mais en tension</w:t>
              </w:r>
            </w:hyperlink>
          </w:p>
          <w:p>
            <w:pPr/>
            <w:hyperlink r:id="rId11" w:history="1">
              <w:r>
                <w:rPr>
                  <w:color w:val="#410a8c"/>
                  <w:u w:val="single"/>
                </w:rPr>
                <w:t xml:space="preserve">Julie Denouël</w:t>
              </w:r>
            </w:hyperlink>
          </w:p>
          <w:p>
            <w:pPr/>
            <w:r>
              <w:rPr>
                <w:i w:val="1"/>
                <w:iCs w:val="1"/>
              </w:rPr>
              <w:t xml:space="preserve">Distances et Médiations des Savoirs</w:t>
            </w:r>
            <w:r>
              <w:rPr/>
              <w:t xml:space="preserve">, 2021, 34, </w:t>
            </w:r>
            <w:hyperlink r:id="rId17" w:history="1">
              <w:r>
                <w:rPr>
                  <w:color w:val="#410a8c"/>
                  <w:u w:val="single"/>
                </w:rPr>
                <w:t xml:space="preserve">⟨10.4000/dms.6309⟩</w:t>
              </w:r>
            </w:hyperlink>
          </w:p>
          <w:p>
            <w:pPr/>
            <w:r>
              <w:rPr/>
              <w:t xml:space="preserve">Article dans une revue</w:t>
            </w:r>
          </w:p>
          <w:p>
            <w:pPr/>
            <w:hyperlink r:id="rId16" w:history="1">
              <w:r>
                <w:rPr>
                  <w:color w:val="#410a8c"/>
                  <w:u w:val="single"/>
                </w:rPr>
                <w:t xml:space="preserve">hal-03326130v1</w:t>
              </w:r>
            </w:hyperlink>
          </w:p>
        </w:tc>
      </w:tr>
      <w:tr>
        <w:trPr/>
        <w:tc>
          <w:tcPr>
            <w:noWrap/>
          </w:tcPr>
          <w:p>
            <w:pPr>
              <w:spacing w:after="200"/>
            </w:pPr>
            <w:hyperlink r:id="rId18" w:history="1">
              <w:r>
                <w:rPr>
                  <w:color w:val="1e198e"/>
                  <w:b w:val="1"/>
                  <w:bCs w:val="1"/>
                  <w:u w:val="single"/>
                </w:rPr>
                <w:t xml:space="preserve">D’une approche sociocritique à une approche sociotechnique critique des usages numériques en éducation</w:t>
              </w:r>
            </w:hyperlink>
          </w:p>
          <w:p>
            <w:pPr/>
            <w:hyperlink r:id="rId11" w:history="1">
              <w:r>
                <w:rPr>
                  <w:color w:val="#410a8c"/>
                  <w:u w:val="single"/>
                </w:rPr>
                <w:t xml:space="preserve">Julie Denouël</w:t>
              </w:r>
            </w:hyperlink>
          </w:p>
          <w:p>
            <w:pPr/>
            <w:r>
              <w:rPr>
                <w:i w:val="1"/>
                <w:iCs w:val="1"/>
              </w:rPr>
              <w:t xml:space="preserve">Revue Formation et Profession</w:t>
            </w:r>
            <w:r>
              <w:rPr/>
              <w:t xml:space="preserve">, 2019, 27 (3), pp.36-48</w:t>
            </w:r>
          </w:p>
          <w:p>
            <w:pPr/>
            <w:r>
              <w:rPr/>
              <w:t xml:space="preserve">Article dans une revue</w:t>
            </w:r>
          </w:p>
          <w:p>
            <w:pPr/>
            <w:hyperlink r:id="rId18" w:history="1">
              <w:r>
                <w:rPr>
                  <w:color w:val="#410a8c"/>
                  <w:u w:val="single"/>
                </w:rPr>
                <w:t xml:space="preserve">hal-01891276v1</w:t>
              </w:r>
            </w:hyperlink>
          </w:p>
        </w:tc>
      </w:tr>
      <w:tr>
        <w:trPr/>
        <w:tc>
          <w:tcPr>
            <w:noWrap/>
          </w:tcPr>
          <w:p>
            <w:pPr>
              <w:spacing w:after="200"/>
            </w:pPr>
            <w:hyperlink r:id="rId19" w:history="1">
              <w:r>
                <w:rPr>
                  <w:color w:val="1e198e"/>
                  <w:b w:val="1"/>
                  <w:bCs w:val="1"/>
                  <w:u w:val="single"/>
                </w:rPr>
                <w:t xml:space="preserve">Faire, défaire, refaire famille. Usages et sociabilités numériques à l'épreuve des bifurcations biographiques</w:t>
              </w:r>
            </w:hyperlink>
          </w:p>
          <w:p>
            <w:pPr/>
            <w:hyperlink r:id="rId11" w:history="1">
              <w:r>
                <w:rPr>
                  <w:color w:val="#410a8c"/>
                  <w:u w:val="single"/>
                </w:rPr>
                <w:t xml:space="preserve">Julie Denouël</w:t>
              </w:r>
            </w:hyperlink>
          </w:p>
          <w:p>
            <w:pPr/>
            <w:r>
              <w:rPr>
                <w:i w:val="1"/>
                <w:iCs w:val="1"/>
              </w:rPr>
              <w:t xml:space="preserve">Dialogue. Familles &amp; couples</w:t>
            </w:r>
            <w:r>
              <w:rPr/>
              <w:t xml:space="preserve">, 2017, Couples, familles et objets connectés, 3 (217), pp.31-44</w:t>
            </w:r>
          </w:p>
          <w:p>
            <w:pPr/>
            <w:r>
              <w:rPr/>
              <w:t xml:space="preserve">Article dans une revue</w:t>
            </w:r>
          </w:p>
          <w:p>
            <w:pPr/>
            <w:hyperlink r:id="rId19" w:history="1">
              <w:r>
                <w:rPr>
                  <w:color w:val="#410a8c"/>
                  <w:u w:val="single"/>
                </w:rPr>
                <w:t xml:space="preserve">hal-01714312v1</w:t>
              </w:r>
            </w:hyperlink>
          </w:p>
        </w:tc>
      </w:tr>
      <w:tr>
        <w:trPr/>
        <w:tc>
          <w:tcPr>
            <w:noWrap/>
          </w:tcPr>
          <w:p>
            <w:pPr>
              <w:spacing w:after="200"/>
            </w:pPr>
            <w:hyperlink r:id="rId20" w:history="1">
              <w:r>
                <w:rPr>
                  <w:color w:val="1e198e"/>
                  <w:b w:val="1"/>
                  <w:bCs w:val="1"/>
                  <w:u w:val="single"/>
                </w:rPr>
                <w:t xml:space="preserve">L'école, le numérique et l'autonomie des élèves</w:t>
              </w:r>
            </w:hyperlink>
          </w:p>
          <w:p>
            <w:pPr/>
            <w:hyperlink r:id="rId11" w:history="1">
              <w:r>
                <w:rPr>
                  <w:color w:val="#410a8c"/>
                  <w:u w:val="single"/>
                </w:rPr>
                <w:t xml:space="preserve">Julie Denouël</w:t>
              </w:r>
            </w:hyperlink>
          </w:p>
          <w:p>
            <w:pPr/>
            <w:r>
              <w:rPr>
                <w:i w:val="1"/>
                <w:iCs w:val="1"/>
              </w:rPr>
              <w:t xml:space="preserve">Hermès, La Revue - Cognition, communication, politique</w:t>
            </w:r>
            <w:r>
              <w:rPr/>
              <w:t xml:space="preserve">, 2017</w:t>
            </w:r>
          </w:p>
          <w:p>
            <w:pPr/>
            <w:r>
              <w:rPr/>
              <w:t xml:space="preserve">Article dans une revue</w:t>
            </w:r>
          </w:p>
          <w:p>
            <w:pPr/>
            <w:hyperlink r:id="rId20" w:history="1">
              <w:r>
                <w:rPr>
                  <w:color w:val="#410a8c"/>
                  <w:u w:val="single"/>
                </w:rPr>
                <w:t xml:space="preserve">hal-01658476v1</w:t>
              </w:r>
            </w:hyperlink>
          </w:p>
        </w:tc>
      </w:tr>
      <w:tr>
        <w:trPr/>
        <w:tc>
          <w:tcPr>
            <w:noWrap/>
          </w:tcPr>
          <w:p>
            <w:pPr>
              <w:spacing w:after="200"/>
            </w:pPr>
            <w:hyperlink r:id="rId21" w:history="1">
              <w:r>
                <w:rPr>
                  <w:color w:val="1e198e"/>
                  <w:b w:val="1"/>
                  <w:bCs w:val="1"/>
                  <w:u w:val="single"/>
                </w:rPr>
                <w:t xml:space="preserve">Le politique à l’épreuve de la participation numérique</w:t>
              </w:r>
            </w:hyperlink>
          </w:p>
          <w:p>
            <w:pPr/>
            <w:hyperlink r:id="rId11" w:history="1">
              <w:r>
                <w:rPr>
                  <w:color w:val="#410a8c"/>
                  <w:u w:val="single"/>
                </w:rPr>
                <w:t xml:space="preserve">Julie Denouël</w:t>
              </w:r>
            </w:hyperlink>
          </w:p>
          <w:p>
            <w:pPr/>
            <w:r>
              <w:rPr>
                <w:i w:val="1"/>
                <w:iCs w:val="1"/>
              </w:rPr>
              <w:t xml:space="preserve">Parole publique</w:t>
            </w:r>
            <w:r>
              <w:rPr/>
              <w:t xml:space="preserve">, 2015, 8, pp.69-71</w:t>
            </w:r>
          </w:p>
          <w:p>
            <w:pPr/>
            <w:r>
              <w:rPr/>
              <w:t xml:space="preserve">Article dans une revue</w:t>
            </w:r>
          </w:p>
          <w:p>
            <w:pPr/>
            <w:hyperlink r:id="rId21" w:history="1">
              <w:r>
                <w:rPr>
                  <w:color w:val="#410a8c"/>
                  <w:u w:val="single"/>
                </w:rPr>
                <w:t xml:space="preserve">hal-02169475v1</w:t>
              </w:r>
            </w:hyperlink>
          </w:p>
        </w:tc>
      </w:tr>
      <w:tr>
        <w:trPr/>
        <w:tc>
          <w:tcPr>
            <w:noWrap/>
          </w:tcPr>
          <w:p>
            <w:pPr>
              <w:spacing w:after="200"/>
            </w:pPr>
            <w:hyperlink r:id="rId22" w:history="1">
              <w:r>
                <w:rPr>
                  <w:color w:val="1e198e"/>
                  <w:b w:val="1"/>
                  <w:bCs w:val="1"/>
                  <w:u w:val="single"/>
                </w:rPr>
                <w:t xml:space="preserve">Production participative d'information sur internet : expression citoyenne, engagement civique et culture de soi</w:t>
              </w:r>
            </w:hyperlink>
          </w:p>
          <w:p>
            <w:pPr/>
            <w:hyperlink r:id="rId11" w:history="1">
              <w:r>
                <w:rPr>
                  <w:color w:val="#410a8c"/>
                  <w:u w:val="single"/>
                </w:rPr>
                <w:t xml:space="preserve">Julie Denouël</w:t>
              </w:r>
            </w:hyperlink>
          </w:p>
          <w:p>
            <w:pPr/>
            <w:r>
              <w:rPr>
                <w:i w:val="1"/>
                <w:iCs w:val="1"/>
              </w:rPr>
              <w:t xml:space="preserve">Recherches en communication</w:t>
            </w:r>
            <w:r>
              <w:rPr/>
              <w:t xml:space="preserve">, 2013, sous presse</w:t>
            </w:r>
          </w:p>
          <w:p>
            <w:pPr/>
            <w:r>
              <w:rPr/>
              <w:t xml:space="preserve">Article dans une revue</w:t>
            </w:r>
          </w:p>
          <w:p>
            <w:pPr/>
            <w:hyperlink r:id="rId22" w:history="1">
              <w:r>
                <w:rPr>
                  <w:color w:val="#410a8c"/>
                  <w:u w:val="single"/>
                </w:rPr>
                <w:t xml:space="preserve">hal-00780876v1</w:t>
              </w:r>
            </w:hyperlink>
          </w:p>
        </w:tc>
      </w:tr>
      <w:tr>
        <w:trPr/>
        <w:tc>
          <w:tcPr>
            <w:noWrap/>
          </w:tcPr>
          <w:p>
            <w:pPr>
              <w:spacing w:after="200"/>
            </w:pPr>
            <w:hyperlink r:id="rId23" w:history="1">
              <w:r>
                <w:rPr>
                  <w:color w:val="1e198e"/>
                  <w:b w:val="1"/>
                  <w:bCs w:val="1"/>
                  <w:u w:val="single"/>
                </w:rPr>
                <w:t xml:space="preserve">Distribution des tours dans les interactions médiatisées par ordinateur</w:t>
              </w:r>
            </w:hyperlink>
          </w:p>
          <w:p>
            <w:pPr/>
            <w:hyperlink r:id="rId24" w:history="1">
              <w:r>
                <w:rPr>
                  <w:color w:val="#410a8c"/>
                  <w:u w:val="single"/>
                </w:rPr>
                <w:t xml:space="preserve">Julie Denouel</w:t>
              </w:r>
            </w:hyperlink>
          </w:p>
          <w:p>
            <w:pPr/>
            <w:r>
              <w:rPr>
                <w:i w:val="1"/>
                <w:iCs w:val="1"/>
              </w:rPr>
              <w:t xml:space="preserve">Les cahiers de praxématique</w:t>
            </w:r>
            <w:r>
              <w:rPr/>
              <w:t xml:space="preserve">, 2010, sous presse</w:t>
            </w:r>
          </w:p>
          <w:p>
            <w:pPr/>
            <w:r>
              <w:rPr/>
              <w:t xml:space="preserve">Article dans une revue</w:t>
            </w:r>
          </w:p>
          <w:p>
            <w:pPr/>
            <w:hyperlink r:id="rId23" w:history="1">
              <w:r>
                <w:rPr>
                  <w:color w:val="#410a8c"/>
                  <w:u w:val="single"/>
                </w:rPr>
                <w:t xml:space="preserve">hal-00437775v1</w:t>
              </w:r>
            </w:hyperlink>
          </w:p>
        </w:tc>
      </w:tr>
      <w:tr>
        <w:trPr/>
        <w:tc>
          <w:tcPr>
            <w:noWrap/>
          </w:tcPr>
          <w:p>
            <w:pPr>
              <w:spacing w:after="200"/>
            </w:pPr>
            <w:hyperlink r:id="rId25" w:history="1">
              <w:r>
                <w:rPr>
                  <w:color w:val="1e198e"/>
                  <w:b w:val="1"/>
                  <w:bCs w:val="1"/>
                  <w:u w:val="single"/>
                </w:rPr>
                <w:t xml:space="preserve">Exposition de soi et reconnaissance de singularités subjectives sur les sites de réseaux sociaux</w:t>
              </w:r>
            </w:hyperlink>
          </w:p>
          <w:p>
            <w:pPr/>
            <w:hyperlink r:id="rId24" w:history="1">
              <w:r>
                <w:rPr>
                  <w:color w:val="#410a8c"/>
                  <w:u w:val="single"/>
                </w:rPr>
                <w:t xml:space="preserve">Julie Denouel</w:t>
              </w:r>
            </w:hyperlink>
            <w:r>
              <w:rPr/>
              <w:t xml:space="preserve">,</w:t>
            </w:r>
            <w:hyperlink r:id="rId12" w:history="1">
              <w:r>
                <w:rPr>
                  <w:color w:val="#410a8c"/>
                  <w:u w:val="single"/>
                </w:rPr>
                <w:t xml:space="preserve">Fabien Granjon</w:t>
              </w:r>
            </w:hyperlink>
          </w:p>
          <w:p>
            <w:pPr/>
            <w:r>
              <w:rPr>
                <w:i w:val="1"/>
                <w:iCs w:val="1"/>
              </w:rPr>
              <w:t xml:space="preserve">Sociologie</w:t>
            </w:r>
            <w:r>
              <w:rPr/>
              <w:t xml:space="preserve">, 2010, 1 (1), pp.25-43</w:t>
            </w:r>
          </w:p>
          <w:p>
            <w:pPr/>
            <w:r>
              <w:rPr/>
              <w:t xml:space="preserve">Article dans une revue</w:t>
            </w:r>
          </w:p>
          <w:p>
            <w:pPr/>
            <w:hyperlink r:id="rId25" w:history="1">
              <w:r>
                <w:rPr>
                  <w:color w:val="#410a8c"/>
                  <w:u w:val="single"/>
                </w:rPr>
                <w:t xml:space="preserve">hal-00437771v1</w:t>
              </w:r>
            </w:hyperlink>
          </w:p>
        </w:tc>
      </w:tr>
      <w:tr>
        <w:trPr/>
        <w:tc>
          <w:tcPr>
            <w:noWrap/>
          </w:tcPr>
          <w:p>
            <w:pPr>
              <w:spacing w:after="200"/>
            </w:pPr>
            <w:hyperlink r:id="rId26" w:history="1">
              <w:r>
                <w:rPr>
                  <w:color w:val="1e198e"/>
                  <w:b w:val="1"/>
                  <w:bCs w:val="1"/>
                  <w:u w:val="single"/>
                </w:rPr>
                <w:t xml:space="preserve">Identité</w:t>
              </w:r>
            </w:hyperlink>
          </w:p>
          <w:p>
            <w:pPr/>
            <w:hyperlink r:id="rId11" w:history="1">
              <w:r>
                <w:rPr>
                  <w:color w:val="#410a8c"/>
                  <w:u w:val="single"/>
                </w:rPr>
                <w:t xml:space="preserve">Julie Denouël</w:t>
              </w:r>
            </w:hyperlink>
          </w:p>
          <w:p>
            <w:pPr/>
            <w:r>
              <w:rPr>
                <w:i w:val="1"/>
                <w:iCs w:val="1"/>
              </w:rPr>
              <w:t xml:space="preserve">Communications</w:t>
            </w:r>
            <w:r>
              <w:rPr/>
              <w:t xml:space="preserve">, 2010, pp.75-81</w:t>
            </w:r>
          </w:p>
          <w:p>
            <w:pPr/>
            <w:r>
              <w:rPr/>
              <w:t xml:space="preserve">Article dans une revue</w:t>
            </w:r>
          </w:p>
          <w:p>
            <w:pPr/>
            <w:hyperlink r:id="rId26" w:history="1">
              <w:r>
                <w:rPr>
                  <w:color w:val="#410a8c"/>
                  <w:u w:val="single"/>
                </w:rPr>
                <w:t xml:space="preserve">hal-00780879v1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communs numériques dans l'enseignement supérieur public français : une approche socio-historique des politiques, des dispositifs et des acteurs</w:t>
              </w:r>
            </w:hyperlink>
          </w:p>
          <w:p>
            <w:pPr/>
            <w:hyperlink r:id="rId11" w:history="1">
              <w:r>
                <w:rPr>
                  <w:color w:val="#410a8c"/>
                  <w:u w:val="single"/>
                </w:rPr>
                <w:t xml:space="preserve">Julie Denouël</w:t>
              </w:r>
            </w:hyperlink>
          </w:p>
          <w:p>
            <w:pPr/>
            <w:r>
              <w:rPr>
                <w:i w:val="1"/>
                <w:iCs w:val="1"/>
              </w:rPr>
              <w:t xml:space="preserve">Séminaire "Les communs" du CRICIS (Centre de recherche interuniversitaire sur la communication, l’information et la société)</w:t>
            </w:r>
            <w:r>
              <w:rPr/>
              <w:t xml:space="preserve">, Université du Québec à Montréal, Apr 2026, Montréal (Québec), France</w:t>
            </w:r>
          </w:p>
          <w:p>
            <w:pPr/>
            <w:r>
              <w:rPr/>
              <w:t xml:space="preserve">Communication dans un congrès</w:t>
            </w:r>
          </w:p>
          <w:p>
            <w:pPr/>
            <w:hyperlink r:id="rId27" w:history="1">
              <w:r>
                <w:rPr>
                  <w:color w:val="#410a8c"/>
                  <w:u w:val="single"/>
                </w:rPr>
                <w:t xml:space="preserve">hal-05594413v1</w:t>
              </w:r>
            </w:hyperlink>
          </w:p>
        </w:tc>
      </w:tr>
      <w:tr>
        <w:trPr/>
        <w:tc>
          <w:tcPr>
            <w:noWrap/>
          </w:tcPr>
          <w:p>
            <w:pPr>
              <w:spacing w:after="200"/>
            </w:pPr>
            <w:hyperlink r:id="rId28" w:history="1">
              <w:r>
                <w:rPr>
                  <w:color w:val="1e198e"/>
                  <w:b w:val="1"/>
                  <w:bCs w:val="1"/>
                  <w:u w:val="single"/>
                </w:rPr>
                <w:t xml:space="preserve">Professionnels des transformations pédagogiques dans l'enseignement supérieur : contexte, enjeux, perspectives</w:t>
              </w:r>
            </w:hyperlink>
          </w:p>
          <w:p>
            <w:pPr/>
            <w:hyperlink r:id="rId11" w:history="1">
              <w:r>
                <w:rPr>
                  <w:color w:val="#410a8c"/>
                  <w:u w:val="single"/>
                </w:rPr>
                <w:t xml:space="preserve">Julie Denouël</w:t>
              </w:r>
            </w:hyperlink>
            <w:r>
              <w:rPr/>
              <w:t xml:space="preserve">,</w:t>
            </w:r>
            <w:hyperlink r:id="rId29" w:history="1">
              <w:r>
                <w:rPr>
                  <w:color w:val="#410a8c"/>
                  <w:u w:val="single"/>
                </w:rPr>
                <w:t xml:space="preserve">Caroline Ladage</w:t>
              </w:r>
            </w:hyperlink>
            <w:r>
              <w:rPr/>
              <w:t xml:space="preserve">,</w:t>
            </w:r>
            <w:hyperlink r:id="rId30" w:history="1">
              <w:r>
                <w:rPr>
                  <w:color w:val="#410a8c"/>
                  <w:u w:val="single"/>
                </w:rPr>
                <w:t xml:space="preserve">Christine Barats</w:t>
              </w:r>
            </w:hyperlink>
            <w:r>
              <w:rPr/>
              <w:t xml:space="preserve">,</w:t>
            </w:r>
            <w:hyperlink r:id="rId31" w:history="1">
              <w:r>
                <w:rPr>
                  <w:color w:val="#410a8c"/>
                  <w:u w:val="single"/>
                </w:rPr>
                <w:t xml:space="preserve">Christelle Dormoy-Rajramanan</w:t>
              </w:r>
            </w:hyperlink>
            <w:r>
              <w:rPr/>
              <w:t xml:space="preserve">,</w:t>
            </w:r>
            <w:hyperlink r:id="rId32" w:history="1">
              <w:r>
                <w:rPr>
                  <w:color w:val="#410a8c"/>
                  <w:u w:val="single"/>
                </w:rPr>
                <w:t xml:space="preserve">Esther Geuring</w:t>
              </w:r>
            </w:hyperlink>
            <w:r>
              <w:rPr/>
              <w:t xml:space="preserve">et al.</w:t>
            </w:r>
          </w:p>
          <w:p>
            <w:pPr/>
            <w:r>
              <w:rPr>
                <w:i w:val="1"/>
                <w:iCs w:val="1"/>
              </w:rPr>
              <w:t xml:space="preserve">Séminaire du projet ANR PROPEDASUP</w:t>
            </w:r>
            <w:r>
              <w:rPr/>
              <w:t xml:space="preserve">, Université Rennes 2, Jan 2026, Rennes, France</w:t>
            </w:r>
          </w:p>
          <w:p>
            <w:pPr/>
            <w:r>
              <w:rPr/>
              <w:t xml:space="preserve">Communication dans un congrès</w:t>
            </w:r>
          </w:p>
          <w:p>
            <w:pPr/>
            <w:hyperlink r:id="rId28" w:history="1">
              <w:r>
                <w:rPr>
                  <w:color w:val="#410a8c"/>
                  <w:u w:val="single"/>
                </w:rPr>
                <w:t xml:space="preserve">hal-05455654v1</w:t>
              </w:r>
            </w:hyperlink>
          </w:p>
        </w:tc>
      </w:tr>
      <w:tr>
        <w:trPr/>
        <w:tc>
          <w:tcPr>
            <w:noWrap/>
          </w:tcPr>
          <w:p>
            <w:pPr>
              <w:spacing w:after="200"/>
            </w:pPr>
            <w:hyperlink r:id="rId33" w:history="1">
              <w:r>
                <w:rPr>
                  <w:color w:val="1e198e"/>
                  <w:b w:val="1"/>
                  <w:bCs w:val="1"/>
                  <w:u w:val="single"/>
                </w:rPr>
                <w:t xml:space="preserve">Penser les politiques de formation dans l'enseignement supérieur : contexte, enjeux et perspectives de recherche</w:t>
              </w:r>
            </w:hyperlink>
          </w:p>
          <w:p>
            <w:pPr/>
            <w:hyperlink r:id="rId11" w:history="1">
              <w:r>
                <w:rPr>
                  <w:color w:val="#410a8c"/>
                  <w:u w:val="single"/>
                </w:rPr>
                <w:t xml:space="preserve">Julie Denouël</w:t>
              </w:r>
            </w:hyperlink>
            <w:r>
              <w:rPr/>
              <w:t xml:space="preserve">,</w:t>
            </w:r>
            <w:hyperlink r:id="rId34" w:history="1">
              <w:r>
                <w:rPr>
                  <w:color w:val="#410a8c"/>
                  <w:u w:val="single"/>
                </w:rPr>
                <w:t xml:space="preserve">Lucy Bell</w:t>
              </w:r>
            </w:hyperlink>
            <w:r>
              <w:rPr/>
              <w:t xml:space="preserve">,</w:t>
            </w:r>
            <w:hyperlink r:id="rId35" w:history="1">
              <w:r>
                <w:rPr>
                  <w:color w:val="#410a8c"/>
                  <w:u w:val="single"/>
                </w:rPr>
                <w:t xml:space="preserve">Anthéa Chenini</w:t>
              </w:r>
            </w:hyperlink>
          </w:p>
          <w:p>
            <w:pPr/>
            <w:r>
              <w:rPr>
                <w:i w:val="1"/>
                <w:iCs w:val="1"/>
              </w:rPr>
              <w:t xml:space="preserve">Webinaire "Politiques de formation dans l'enseignement supérieur"</w:t>
            </w:r>
            <w:r>
              <w:rPr/>
              <w:t xml:space="preserve">, Université Rennes 2, Feb 2026, Rennes, France</w:t>
            </w:r>
          </w:p>
          <w:p>
            <w:pPr/>
            <w:r>
              <w:rPr/>
              <w:t xml:space="preserve">Communication dans un congrès</w:t>
            </w:r>
          </w:p>
          <w:p>
            <w:pPr/>
            <w:hyperlink r:id="rId33" w:history="1">
              <w:r>
                <w:rPr>
                  <w:color w:val="#410a8c"/>
                  <w:u w:val="single"/>
                </w:rPr>
                <w:t xml:space="preserve">hal-05509532v1</w:t>
              </w:r>
            </w:hyperlink>
          </w:p>
        </w:tc>
      </w:tr>
      <w:tr>
        <w:trPr/>
        <w:tc>
          <w:tcPr>
            <w:noWrap/>
          </w:tcPr>
          <w:p>
            <w:pPr>
              <w:spacing w:after="200"/>
            </w:pPr>
            <w:hyperlink r:id="rId36" w:history="1">
              <w:r>
                <w:rPr>
                  <w:color w:val="1e198e"/>
                  <w:b w:val="1"/>
                  <w:bCs w:val="1"/>
                  <w:u w:val="single"/>
                </w:rPr>
                <w:t xml:space="preserve">Penser les rapports sociaux dans l'étude du numérique en éducation et formation</w:t>
              </w:r>
            </w:hyperlink>
          </w:p>
          <w:p>
            <w:pPr/>
            <w:hyperlink r:id="rId11" w:history="1">
              <w:r>
                <w:rPr>
                  <w:color w:val="#410a8c"/>
                  <w:u w:val="single"/>
                </w:rPr>
                <w:t xml:space="preserve">Julie Denouël</w:t>
              </w:r>
            </w:hyperlink>
          </w:p>
          <w:p>
            <w:pPr/>
            <w:r>
              <w:rPr>
                <w:i w:val="1"/>
                <w:iCs w:val="1"/>
              </w:rPr>
              <w:t xml:space="preserve">Séminaire du GIS "Approches critiques et éthiques du numérique en éducation et formation"</w:t>
            </w:r>
            <w:r>
              <w:rPr/>
              <w:t xml:space="preserve">, GIS "Approches critiques et éthiques du numérique en éducation et formation", Jan 2025, Rennes, France</w:t>
            </w:r>
          </w:p>
          <w:p>
            <w:pPr/>
            <w:r>
              <w:rPr/>
              <w:t xml:space="preserve">Communication dans un congrès</w:t>
            </w:r>
          </w:p>
          <w:p>
            <w:pPr/>
            <w:hyperlink r:id="rId36" w:history="1">
              <w:r>
                <w:rPr>
                  <w:color w:val="#410a8c"/>
                  <w:u w:val="single"/>
                </w:rPr>
                <w:t xml:space="preserve">hal-04934849v1</w:t>
              </w:r>
            </w:hyperlink>
          </w:p>
        </w:tc>
      </w:tr>
      <w:tr>
        <w:trPr/>
        <w:tc>
          <w:tcPr>
            <w:noWrap/>
          </w:tcPr>
          <w:p>
            <w:pPr>
              <w:spacing w:after="200"/>
            </w:pPr>
            <w:hyperlink r:id="rId37" w:history="1">
              <w:r>
                <w:rPr>
                  <w:color w:val="1e198e"/>
                  <w:b w:val="1"/>
                  <w:bCs w:val="1"/>
                  <w:u w:val="single"/>
                </w:rPr>
                <w:t xml:space="preserve">Les interactions entre les groupes professionnels dans les établissements d'hébergement pour personnes âgées dépendantes (EHPAD), entre coopération, tensions et ajustements</w:t>
              </w:r>
            </w:hyperlink>
          </w:p>
          <w:p>
            <w:pPr/>
            <w:hyperlink r:id="rId38" w:history="1">
              <w:r>
                <w:rPr>
                  <w:color w:val="#410a8c"/>
                  <w:u w:val="single"/>
                </w:rPr>
                <w:t xml:space="preserve">Lydie Dondelli</w:t>
              </w:r>
            </w:hyperlink>
            <w:r>
              <w:rPr/>
              <w:t xml:space="preserve">,</w:t>
            </w:r>
            <w:hyperlink r:id="rId11" w:history="1">
              <w:r>
                <w:rPr>
                  <w:color w:val="#410a8c"/>
                  <w:u w:val="single"/>
                </w:rPr>
                <w:t xml:space="preserve">Julie Denouël</w:t>
              </w:r>
            </w:hyperlink>
            <w:r>
              <w:rPr/>
              <w:t xml:space="preserve">,</w:t>
            </w:r>
            <w:hyperlink r:id="rId39" w:history="1">
              <w:r>
                <w:rPr>
                  <w:color w:val="#410a8c"/>
                  <w:u w:val="single"/>
                </w:rPr>
                <w:t xml:space="preserve">Jérôme Eneau</w:t>
              </w:r>
            </w:hyperlink>
          </w:p>
          <w:p>
            <w:pPr/>
            <w:r>
              <w:rPr>
                <w:i w:val="1"/>
                <w:iCs w:val="1"/>
              </w:rPr>
              <w:t xml:space="preserve">Penser l’EHPAD comme objet, contexte et terrain de recherche : le défi du croisement des disciplines</w:t>
            </w:r>
            <w:r>
              <w:rPr/>
              <w:t xml:space="preserve">, Collectif RIRE, Jun 2025, Paris, France</w:t>
            </w:r>
          </w:p>
          <w:p>
            <w:pPr/>
            <w:r>
              <w:rPr/>
              <w:t xml:space="preserve">Communication dans un congrès</w:t>
            </w:r>
          </w:p>
          <w:p>
            <w:pPr/>
            <w:hyperlink r:id="rId37" w:history="1">
              <w:r>
                <w:rPr>
                  <w:color w:val="#410a8c"/>
                  <w:u w:val="single"/>
                </w:rPr>
                <w:t xml:space="preserve">hal-05290433v1</w:t>
              </w:r>
            </w:hyperlink>
          </w:p>
        </w:tc>
      </w:tr>
      <w:tr>
        <w:trPr/>
        <w:tc>
          <w:tcPr>
            <w:noWrap/>
          </w:tcPr>
          <w:p>
            <w:pPr>
              <w:spacing w:after="200"/>
            </w:pPr>
            <w:hyperlink r:id="rId40" w:history="1">
              <w:r>
                <w:rPr>
                  <w:color w:val="1e198e"/>
                  <w:b w:val="1"/>
                  <w:bCs w:val="1"/>
                  <w:u w:val="single"/>
                </w:rPr>
                <w:t xml:space="preserve">Sociogenèse du dispositif de formation « ide@l », de la mise en page à la mise en œuvre dans les universités rennaises</w:t>
              </w:r>
            </w:hyperlink>
          </w:p>
          <w:p>
            <w:pPr/>
            <w:hyperlink r:id="rId35" w:history="1">
              <w:r>
                <w:rPr>
                  <w:color w:val="#410a8c"/>
                  <w:u w:val="single"/>
                </w:rPr>
                <w:t xml:space="preserve">Anthéa Chenini</w:t>
              </w:r>
            </w:hyperlink>
            <w:r>
              <w:rPr/>
              <w:t xml:space="preserve">,</w:t>
            </w:r>
            <w:hyperlink r:id="rId11" w:history="1">
              <w:r>
                <w:rPr>
                  <w:color w:val="#410a8c"/>
                  <w:u w:val="single"/>
                </w:rPr>
                <w:t xml:space="preserve">Julie Denouël</w:t>
              </w:r>
            </w:hyperlink>
          </w:p>
          <w:p>
            <w:pPr/>
            <w:r>
              <w:rPr>
                <w:i w:val="1"/>
                <w:iCs w:val="1"/>
              </w:rPr>
              <w:t xml:space="preserve">XI e Congrès de l'Association Française de Sociologie (AFS)</w:t>
            </w:r>
            <w:r>
              <w:rPr/>
              <w:t xml:space="preserve">, Université Jean Jaurès de Toulouse, Jul 2025, Toulouse, France</w:t>
            </w:r>
          </w:p>
          <w:p>
            <w:pPr/>
            <w:r>
              <w:rPr/>
              <w:t xml:space="preserve">Communication dans un congrès</w:t>
            </w:r>
          </w:p>
          <w:p>
            <w:pPr/>
            <w:hyperlink r:id="rId40" w:history="1">
              <w:r>
                <w:rPr>
                  <w:color w:val="#410a8c"/>
                  <w:u w:val="single"/>
                </w:rPr>
                <w:t xml:space="preserve">hal-05184950v1</w:t>
              </w:r>
            </w:hyperlink>
          </w:p>
        </w:tc>
      </w:tr>
      <w:tr>
        <w:trPr/>
        <w:tc>
          <w:tcPr>
            <w:noWrap/>
          </w:tcPr>
          <w:p>
            <w:pPr>
              <w:spacing w:after="200"/>
            </w:pPr>
            <w:hyperlink r:id="rId41" w:history="1">
              <w:r>
                <w:rPr>
                  <w:color w:val="1e198e"/>
                  <w:b w:val="1"/>
                  <w:bCs w:val="1"/>
                  <w:u w:val="single"/>
                </w:rPr>
                <w:t xml:space="preserve">Des politiques d’innovation aux politiques de transformations pédagogiques dans l’enseignement supérieur : une approche par les instruments d’action publique</w:t>
              </w:r>
            </w:hyperlink>
          </w:p>
          <w:p>
            <w:pPr/>
            <w:hyperlink r:id="rId11" w:history="1">
              <w:r>
                <w:rPr>
                  <w:color w:val="#410a8c"/>
                  <w:u w:val="single"/>
                </w:rPr>
                <w:t xml:space="preserve">Julie Denouël</w:t>
              </w:r>
            </w:hyperlink>
          </w:p>
          <w:p>
            <w:pPr/>
            <w:r>
              <w:rPr>
                <w:i w:val="1"/>
                <w:iCs w:val="1"/>
              </w:rPr>
              <w:t xml:space="preserve">Séminaire du programme de recherche ENSUP "L’enseignement supérieur entre expériences et dispositifs de transformations"</w:t>
            </w:r>
            <w:r>
              <w:rPr/>
              <w:t xml:space="preserve">, Laboratoire ACTé, Université Clermont-Auvergne, Nov 2025, Clermont-Ferrand, France</w:t>
            </w:r>
          </w:p>
          <w:p>
            <w:pPr/>
            <w:r>
              <w:rPr/>
              <w:t xml:space="preserve">Communication dans un congrès</w:t>
            </w:r>
          </w:p>
          <w:p>
            <w:pPr/>
            <w:hyperlink r:id="rId41" w:history="1">
              <w:r>
                <w:rPr>
                  <w:color w:val="#410a8c"/>
                  <w:u w:val="single"/>
                </w:rPr>
                <w:t xml:space="preserve">hal-05369603v1</w:t>
              </w:r>
            </w:hyperlink>
          </w:p>
        </w:tc>
      </w:tr>
      <w:tr>
        <w:trPr/>
        <w:tc>
          <w:tcPr>
            <w:noWrap/>
          </w:tcPr>
          <w:p>
            <w:pPr>
              <w:spacing w:after="200"/>
            </w:pPr>
            <w:hyperlink r:id="rId42" w:history="1">
              <w:r>
                <w:rPr>
                  <w:color w:val="1e198e"/>
                  <w:b w:val="1"/>
                  <w:bCs w:val="1"/>
                  <w:u w:val="single"/>
                </w:rPr>
                <w:t xml:space="preserve">Enseignement supérieur, formations universitaires, injonctions à la professionnalisation et la transformation</w:t>
              </w:r>
            </w:hyperlink>
          </w:p>
          <w:p>
            <w:pPr/>
            <w:hyperlink r:id="rId11" w:history="1">
              <w:r>
                <w:rPr>
                  <w:color w:val="#410a8c"/>
                  <w:u w:val="single"/>
                </w:rPr>
                <w:t xml:space="preserve">Julie Denouël</w:t>
              </w:r>
            </w:hyperlink>
          </w:p>
          <w:p>
            <w:pPr/>
            <w:r>
              <w:rPr>
                <w:i w:val="1"/>
                <w:iCs w:val="1"/>
              </w:rPr>
              <w:t xml:space="preserve">Les universités en danger : quel avenir pour l'enseignement supérieur ?</w:t>
            </w:r>
            <w:r>
              <w:rPr/>
              <w:t xml:space="preserve">, Université Paris 8, Feb 2025, Saint-Denis, France</w:t>
            </w:r>
          </w:p>
          <w:p>
            <w:pPr/>
            <w:r>
              <w:rPr/>
              <w:t xml:space="preserve">Communication dans un congrès</w:t>
            </w:r>
          </w:p>
          <w:p>
            <w:pPr/>
            <w:hyperlink r:id="rId42" w:history="1">
              <w:r>
                <w:rPr>
                  <w:color w:val="#410a8c"/>
                  <w:u w:val="single"/>
                </w:rPr>
                <w:t xml:space="preserve">hal-04934834v1</w:t>
              </w:r>
            </w:hyperlink>
          </w:p>
        </w:tc>
      </w:tr>
      <w:tr>
        <w:trPr/>
        <w:tc>
          <w:tcPr>
            <w:noWrap/>
          </w:tcPr>
          <w:p>
            <w:pPr>
              <w:spacing w:after="200"/>
            </w:pPr>
            <w:hyperlink r:id="rId43" w:history="1">
              <w:r>
                <w:rPr>
                  <w:color w:val="1e198e"/>
                  <w:b w:val="1"/>
                  <w:bCs w:val="1"/>
                  <w:u w:val="single"/>
                </w:rPr>
                <w:t xml:space="preserve">Transforming professional practices: the role of dialogue in nursing home settings</w:t>
              </w:r>
            </w:hyperlink>
          </w:p>
          <w:p>
            <w:pPr/>
            <w:hyperlink r:id="rId38" w:history="1">
              <w:r>
                <w:rPr>
                  <w:color w:val="#410a8c"/>
                  <w:u w:val="single"/>
                </w:rPr>
                <w:t xml:space="preserve">Lydie Dondelli</w:t>
              </w:r>
            </w:hyperlink>
            <w:r>
              <w:rPr/>
              <w:t xml:space="preserve">,</w:t>
            </w:r>
            <w:hyperlink r:id="rId11" w:history="1">
              <w:r>
                <w:rPr>
                  <w:color w:val="#410a8c"/>
                  <w:u w:val="single"/>
                </w:rPr>
                <w:t xml:space="preserve">Julie Denouël</w:t>
              </w:r>
            </w:hyperlink>
            <w:r>
              <w:rPr/>
              <w:t xml:space="preserve">,</w:t>
            </w:r>
            <w:hyperlink r:id="rId39" w:history="1">
              <w:r>
                <w:rPr>
                  <w:color w:val="#410a8c"/>
                  <w:u w:val="single"/>
                </w:rPr>
                <w:t xml:space="preserve">Jérôme Eneau</w:t>
              </w:r>
            </w:hyperlink>
          </w:p>
          <w:p>
            <w:pPr/>
            <w:r>
              <w:rPr>
                <w:i w:val="1"/>
                <w:iCs w:val="1"/>
              </w:rPr>
              <w:t xml:space="preserve">Dialogue in and through Adult Education and Learning</w:t>
            </w:r>
            <w:r>
              <w:rPr/>
              <w:t xml:space="preserve">, ESREA Triennial Conference 2025, Sep 2025, Prague, Czech Republic</w:t>
            </w:r>
          </w:p>
          <w:p>
            <w:pPr/>
            <w:r>
              <w:rPr/>
              <w:t xml:space="preserve">Communication dans un congrès</w:t>
            </w:r>
          </w:p>
          <w:p>
            <w:pPr/>
            <w:hyperlink r:id="rId43" w:history="1">
              <w:r>
                <w:rPr>
                  <w:color w:val="#410a8c"/>
                  <w:u w:val="single"/>
                </w:rPr>
                <w:t xml:space="preserve">hal-05290466v1</w:t>
              </w:r>
            </w:hyperlink>
          </w:p>
        </w:tc>
      </w:tr>
      <w:tr>
        <w:trPr/>
        <w:tc>
          <w:tcPr>
            <w:noWrap/>
          </w:tcPr>
          <w:p>
            <w:pPr>
              <w:spacing w:after="200"/>
            </w:pPr>
            <w:hyperlink r:id="rId44" w:history="1">
              <w:r>
                <w:rPr>
                  <w:color w:val="1e198e"/>
                  <w:b w:val="1"/>
                  <w:bCs w:val="1"/>
                  <w:u w:val="single"/>
                </w:rPr>
                <w:t xml:space="preserve">La contribution des diplômes à la dynamique d'un groupe professionnel : le cas de l'ingénierie pédagogique numérique</w:t>
              </w:r>
            </w:hyperlink>
          </w:p>
          <w:p>
            <w:pPr/>
            <w:hyperlink r:id="rId11" w:history="1">
              <w:r>
                <w:rPr>
                  <w:color w:val="#410a8c"/>
                  <w:u w:val="single"/>
                </w:rPr>
                <w:t xml:space="preserve">Julie Denouël</w:t>
              </w:r>
            </w:hyperlink>
            <w:r>
              <w:rPr/>
              <w:t xml:space="preserve">,</w:t>
            </w:r>
            <w:hyperlink r:id="rId45" w:history="1">
              <w:r>
                <w:rPr>
                  <w:color w:val="#410a8c"/>
                  <w:u w:val="single"/>
                </w:rPr>
                <w:t xml:space="preserve">Éléonore Vrillon</w:t>
              </w:r>
            </w:hyperlink>
          </w:p>
          <w:p>
            <w:pPr/>
            <w:r>
              <w:rPr>
                <w:i w:val="1"/>
                <w:iCs w:val="1"/>
              </w:rPr>
              <w:t xml:space="preserve">Recherches sur les usages du numérique en éducation RUNED2024</w:t>
            </w:r>
            <w:r>
              <w:rPr/>
              <w:t xml:space="preserve">, Caen Université, May 2024, Caen, France</w:t>
            </w:r>
          </w:p>
          <w:p>
            <w:pPr/>
            <w:r>
              <w:rPr/>
              <w:t xml:space="preserve">Communication dans un congrès</w:t>
            </w:r>
          </w:p>
          <w:p>
            <w:pPr/>
            <w:hyperlink r:id="rId44" w:history="1">
              <w:r>
                <w:rPr>
                  <w:color w:val="#410a8c"/>
                  <w:u w:val="single"/>
                </w:rPr>
                <w:t xml:space="preserve">hal-04596749v1</w:t>
              </w:r>
            </w:hyperlink>
          </w:p>
        </w:tc>
      </w:tr>
      <w:tr>
        <w:trPr/>
        <w:tc>
          <w:tcPr>
            <w:noWrap/>
          </w:tcPr>
          <w:p>
            <w:pPr>
              <w:spacing w:after="200"/>
            </w:pPr>
            <w:hyperlink r:id="rId46" w:history="1">
              <w:r>
                <w:rPr>
                  <w:color w:val="1e198e"/>
                  <w:b w:val="1"/>
                  <w:bCs w:val="1"/>
                  <w:u w:val="single"/>
                </w:rPr>
                <w:t xml:space="preserve">Innovant, structurant, démonstrateur : Évolution discursive et stratégique du Programme d’Investissement d’Avenir au service des transformations pédagogiques numériques de l’enseignement supérieur</w:t>
              </w:r>
            </w:hyperlink>
          </w:p>
          <w:p>
            <w:pPr/>
            <w:hyperlink r:id="rId11" w:history="1">
              <w:r>
                <w:rPr>
                  <w:color w:val="#410a8c"/>
                  <w:u w:val="single"/>
                </w:rPr>
                <w:t xml:space="preserve">Julie Denouël</w:t>
              </w:r>
            </w:hyperlink>
          </w:p>
          <w:p>
            <w:pPr/>
            <w:r>
              <w:rPr>
                <w:i w:val="1"/>
                <w:iCs w:val="1"/>
              </w:rPr>
              <w:t xml:space="preserve">L'enseignement supérieur et la recherche en questions : regards croisés en sciences sociales</w:t>
            </w:r>
            <w:r>
              <w:rPr/>
              <w:t xml:space="preserve">, Université de Poitiers, Oct 2024, Poitiers, France</w:t>
            </w:r>
          </w:p>
          <w:p>
            <w:pPr/>
            <w:r>
              <w:rPr/>
              <w:t xml:space="preserve">Communication dans un congrès</w:t>
            </w:r>
          </w:p>
          <w:p>
            <w:pPr/>
            <w:hyperlink r:id="rId46" w:history="1">
              <w:r>
                <w:rPr>
                  <w:color w:val="#410a8c"/>
                  <w:u w:val="single"/>
                </w:rPr>
                <w:t xml:space="preserve">hal-04738917v1</w:t>
              </w:r>
            </w:hyperlink>
          </w:p>
        </w:tc>
      </w:tr>
      <w:tr>
        <w:trPr/>
        <w:tc>
          <w:tcPr>
            <w:noWrap/>
          </w:tcPr>
          <w:p>
            <w:pPr>
              <w:spacing w:after="200"/>
            </w:pPr>
            <w:hyperlink r:id="rId47" w:history="1">
              <w:r>
                <w:rPr>
                  <w:color w:val="1e198e"/>
                  <w:b w:val="1"/>
                  <w:bCs w:val="1"/>
                  <w:u w:val="single"/>
                </w:rPr>
                <w:t xml:space="preserve">Les entreprises de la filière Edtech : caractéristiques et enjeux pour les métiers de l’éducation et la formation en France</w:t>
              </w:r>
            </w:hyperlink>
          </w:p>
          <w:p>
            <w:pPr/>
            <w:hyperlink r:id="rId45" w:history="1">
              <w:r>
                <w:rPr>
                  <w:color w:val="#410a8c"/>
                  <w:u w:val="single"/>
                </w:rPr>
                <w:t xml:space="preserve">Éléonore Vrillon</w:t>
              </w:r>
            </w:hyperlink>
            <w:r>
              <w:rPr/>
              <w:t xml:space="preserve">,</w:t>
            </w:r>
            <w:hyperlink r:id="rId11" w:history="1">
              <w:r>
                <w:rPr>
                  <w:color w:val="#410a8c"/>
                  <w:u w:val="single"/>
                </w:rPr>
                <w:t xml:space="preserve">Julie Denouël</w:t>
              </w:r>
            </w:hyperlink>
          </w:p>
          <w:p>
            <w:pPr/>
            <w:r>
              <w:rPr>
                <w:i w:val="1"/>
                <w:iCs w:val="1"/>
              </w:rPr>
              <w:t xml:space="preserve">Journées Internationales de Sociologie du Travail JIST2024</w:t>
            </w:r>
            <w:r>
              <w:rPr/>
              <w:t xml:space="preserve">, Jul 2024, Evry, France</w:t>
            </w:r>
          </w:p>
          <w:p>
            <w:pPr/>
            <w:r>
              <w:rPr/>
              <w:t xml:space="preserve">Communication dans un congrès</w:t>
            </w:r>
          </w:p>
          <w:p>
            <w:pPr/>
            <w:hyperlink r:id="rId47" w:history="1">
              <w:r>
                <w:rPr>
                  <w:color w:val="#410a8c"/>
                  <w:u w:val="single"/>
                </w:rPr>
                <w:t xml:space="preserve">hal-04710225v1</w:t>
              </w:r>
            </w:hyperlink>
          </w:p>
        </w:tc>
      </w:tr>
      <w:tr>
        <w:trPr/>
        <w:tc>
          <w:tcPr>
            <w:noWrap/>
          </w:tcPr>
          <w:p>
            <w:pPr>
              <w:spacing w:after="200"/>
            </w:pPr>
            <w:hyperlink r:id="rId48" w:history="1">
              <w:r>
                <w:rPr>
                  <w:color w:val="1e198e"/>
                  <w:b w:val="1"/>
                  <w:bCs w:val="1"/>
                  <w:u w:val="single"/>
                </w:rPr>
                <w:t xml:space="preserve">Professionnalisation des métiers de l’accompagnement aux usages numériques. Le cas de la médiation numérique</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i w:val="1"/>
                <w:iCs w:val="1"/>
              </w:rPr>
              <w:t xml:space="preserve">Recherches sur les usages du numérique en éducation RUNED2024</w:t>
            </w:r>
            <w:r>
              <w:rPr/>
              <w:t xml:space="preserve">, Caen Université, May 2024, Caen, France</w:t>
            </w:r>
          </w:p>
          <w:p>
            <w:pPr/>
            <w:r>
              <w:rPr/>
              <w:t xml:space="preserve">Communication dans un congrès</w:t>
            </w:r>
          </w:p>
          <w:p>
            <w:pPr/>
            <w:hyperlink r:id="rId48" w:history="1">
              <w:r>
                <w:rPr>
                  <w:color w:val="#410a8c"/>
                  <w:u w:val="single"/>
                </w:rPr>
                <w:t xml:space="preserve">hal-04596763v1</w:t>
              </w:r>
            </w:hyperlink>
          </w:p>
        </w:tc>
      </w:tr>
      <w:tr>
        <w:trPr/>
        <w:tc>
          <w:tcPr>
            <w:noWrap/>
          </w:tcPr>
          <w:p>
            <w:pPr>
              <w:spacing w:after="200"/>
            </w:pPr>
            <w:hyperlink r:id="rId49" w:history="1">
              <w:r>
                <w:rPr>
                  <w:color w:val="1e198e"/>
                  <w:b w:val="1"/>
                  <w:bCs w:val="1"/>
                  <w:u w:val="single"/>
                </w:rPr>
                <w:t xml:space="preserve">Les évolutions du groupe professionnel de l’Ingénierie Pédagogique Numérique. Effets des formations diplômantes</w:t>
              </w:r>
            </w:hyperlink>
          </w:p>
          <w:p>
            <w:pPr/>
            <w:hyperlink r:id="rId11" w:history="1">
              <w:r>
                <w:rPr>
                  <w:color w:val="#410a8c"/>
                  <w:u w:val="single"/>
                </w:rPr>
                <w:t xml:space="preserve">Julie Denouël</w:t>
              </w:r>
            </w:hyperlink>
            <w:r>
              <w:rPr/>
              <w:t xml:space="preserve">,</w:t>
            </w:r>
            <w:hyperlink r:id="rId45" w:history="1">
              <w:r>
                <w:rPr>
                  <w:color w:val="#410a8c"/>
                  <w:u w:val="single"/>
                </w:rPr>
                <w:t xml:space="preserve">Éléonore Vrillon</w:t>
              </w:r>
            </w:hyperlink>
          </w:p>
          <w:p>
            <w:pPr/>
            <w:r>
              <w:rPr>
                <w:i w:val="1"/>
                <w:iCs w:val="1"/>
              </w:rPr>
              <w:t xml:space="preserve">Séminaire annuel du GIS M@rsouin</w:t>
            </w:r>
            <w:r>
              <w:rPr/>
              <w:t xml:space="preserve">, May 2024, Redon, France</w:t>
            </w:r>
          </w:p>
          <w:p>
            <w:pPr/>
            <w:r>
              <w:rPr/>
              <w:t xml:space="preserve">Communication dans un congrès</w:t>
            </w:r>
          </w:p>
          <w:p>
            <w:pPr/>
            <w:hyperlink r:id="rId49" w:history="1">
              <w:r>
                <w:rPr>
                  <w:color w:val="#410a8c"/>
                  <w:u w:val="single"/>
                </w:rPr>
                <w:t xml:space="preserve">hal-04596720v1</w:t>
              </w:r>
            </w:hyperlink>
          </w:p>
        </w:tc>
      </w:tr>
      <w:tr>
        <w:trPr/>
        <w:tc>
          <w:tcPr>
            <w:noWrap/>
          </w:tcPr>
          <w:p>
            <w:pPr>
              <w:spacing w:after="200"/>
            </w:pPr>
            <w:hyperlink r:id="rId50" w:history="1">
              <w:r>
                <w:rPr>
                  <w:color w:val="1e198e"/>
                  <w:b w:val="1"/>
                  <w:bCs w:val="1"/>
                  <w:u w:val="single"/>
                </w:rPr>
                <w:t xml:space="preserve">De quoi les transformations pédagogiques numériques de l’enseignement supérieur sont-elles le nom ?</w:t>
              </w:r>
            </w:hyperlink>
          </w:p>
          <w:p>
            <w:pPr/>
            <w:hyperlink r:id="rId11" w:history="1">
              <w:r>
                <w:rPr>
                  <w:color w:val="#410a8c"/>
                  <w:u w:val="single"/>
                </w:rPr>
                <w:t xml:space="preserve">Julie Denouël</w:t>
              </w:r>
            </w:hyperlink>
          </w:p>
          <w:p>
            <w:pPr/>
            <w:r>
              <w:rPr>
                <w:i w:val="1"/>
                <w:iCs w:val="1"/>
              </w:rPr>
              <w:t xml:space="preserve">Colloque international Recherches sur les usages numériques en éducation RUNED2022</w:t>
            </w:r>
            <w:r>
              <w:rPr/>
              <w:t xml:space="preserve">, May 2022, Montréal Québec, France</w:t>
            </w:r>
          </w:p>
          <w:p>
            <w:pPr/>
            <w:r>
              <w:rPr/>
              <w:t xml:space="preserve">Communication dans un congrès</w:t>
            </w:r>
          </w:p>
          <w:p>
            <w:pPr/>
            <w:hyperlink r:id="rId50" w:history="1">
              <w:r>
                <w:rPr>
                  <w:color w:val="#410a8c"/>
                  <w:u w:val="single"/>
                </w:rPr>
                <w:t xml:space="preserve">hal-04307900v1</w:t>
              </w:r>
            </w:hyperlink>
          </w:p>
        </w:tc>
      </w:tr>
      <w:tr>
        <w:trPr/>
        <w:tc>
          <w:tcPr>
            <w:noWrap/>
          </w:tcPr>
          <w:p>
            <w:pPr>
              <w:spacing w:after="200"/>
            </w:pPr>
            <w:hyperlink r:id="rId51" w:history="1">
              <w:r>
                <w:rPr>
                  <w:color w:val="1e198e"/>
                  <w:b w:val="1"/>
                  <w:bCs w:val="1"/>
                  <w:u w:val="single"/>
                </w:rPr>
                <w:t xml:space="preserve">Enseigner avec le numérique à l’université. Regard sur l’évolution des politiques publiques en faveur des transformations pédagogiques dans le supérieur</w:t>
              </w:r>
            </w:hyperlink>
          </w:p>
          <w:p>
            <w:pPr/>
            <w:hyperlink r:id="rId11" w:history="1">
              <w:r>
                <w:rPr>
                  <w:color w:val="#410a8c"/>
                  <w:u w:val="single"/>
                </w:rPr>
                <w:t xml:space="preserve">Julie Denouël</w:t>
              </w:r>
            </w:hyperlink>
          </w:p>
          <w:p>
            <w:pPr/>
            <w:r>
              <w:rPr>
                <w:i w:val="1"/>
                <w:iCs w:val="1"/>
              </w:rPr>
              <w:t xml:space="preserve">Colloque International en Education CRIFPE2022</w:t>
            </w:r>
            <w:r>
              <w:rPr/>
              <w:t xml:space="preserve">, May 2022, Montréal, France</w:t>
            </w:r>
          </w:p>
          <w:p>
            <w:pPr/>
            <w:r>
              <w:rPr/>
              <w:t xml:space="preserve">Communication dans un congrès</w:t>
            </w:r>
          </w:p>
          <w:p>
            <w:pPr/>
            <w:hyperlink r:id="rId51" w:history="1">
              <w:r>
                <w:rPr>
                  <w:color w:val="#410a8c"/>
                  <w:u w:val="single"/>
                </w:rPr>
                <w:t xml:space="preserve">hal-04307897v1</w:t>
              </w:r>
            </w:hyperlink>
          </w:p>
        </w:tc>
      </w:tr>
      <w:tr>
        <w:trPr/>
        <w:tc>
          <w:tcPr>
            <w:noWrap/>
          </w:tcPr>
          <w:p>
            <w:pPr>
              <w:spacing w:after="200"/>
            </w:pPr>
            <w:hyperlink r:id="rId52" w:history="1">
              <w:r>
                <w:rPr>
                  <w:color w:val="1e198e"/>
                  <w:b w:val="1"/>
                  <w:bCs w:val="1"/>
                  <w:u w:val="single"/>
                </w:rPr>
                <w:t xml:space="preserve">Accompagner les transformations pédagogiques et numériques dans le supérieur. Enjeux stratégiques, organisationnels, professionnels des services universitaires d’appui à la pédagogie</w:t>
              </w:r>
            </w:hyperlink>
          </w:p>
          <w:p>
            <w:pPr/>
            <w:hyperlink r:id="rId11" w:history="1">
              <w:r>
                <w:rPr>
                  <w:color w:val="#410a8c"/>
                  <w:u w:val="single"/>
                </w:rPr>
                <w:t xml:space="preserve">Julie Denouël</w:t>
              </w:r>
            </w:hyperlink>
          </w:p>
          <w:p>
            <w:pPr/>
            <w:r>
              <w:rPr>
                <w:i w:val="1"/>
                <w:iCs w:val="1"/>
              </w:rPr>
              <w:t xml:space="preserve">Séminaire annuel M@rsouin</w:t>
            </w:r>
            <w:r>
              <w:rPr/>
              <w:t xml:space="preserve">, Jun 2022, Brest, France</w:t>
            </w:r>
          </w:p>
          <w:p>
            <w:pPr/>
            <w:r>
              <w:rPr/>
              <w:t xml:space="preserve">Communication dans un congrès</w:t>
            </w:r>
          </w:p>
          <w:p>
            <w:pPr/>
            <w:hyperlink r:id="rId52" w:history="1">
              <w:r>
                <w:rPr>
                  <w:color w:val="#410a8c"/>
                  <w:u w:val="single"/>
                </w:rPr>
                <w:t xml:space="preserve">hal-04307894v1</w:t>
              </w:r>
            </w:hyperlink>
          </w:p>
        </w:tc>
      </w:tr>
      <w:tr>
        <w:trPr/>
        <w:tc>
          <w:tcPr>
            <w:noWrap/>
          </w:tcPr>
          <w:p>
            <w:pPr>
              <w:spacing w:after="200"/>
            </w:pPr>
            <w:hyperlink r:id="rId53" w:history="1">
              <w:r>
                <w:rPr>
                  <w:color w:val="1e198e"/>
                  <w:b w:val="1"/>
                  <w:bCs w:val="1"/>
                  <w:u w:val="single"/>
                </w:rPr>
                <w:t xml:space="preserve">Au service du développement professionnel des enseignants-chercheurs : Regards sur les dynamiques paradoxales des centres d’appui à la pédagogie</w:t>
              </w:r>
            </w:hyperlink>
          </w:p>
          <w:p>
            <w:pPr/>
            <w:hyperlink r:id="rId11" w:history="1">
              <w:r>
                <w:rPr>
                  <w:color w:val="#410a8c"/>
                  <w:u w:val="single"/>
                </w:rPr>
                <w:t xml:space="preserve">Julie Denouël</w:t>
              </w:r>
            </w:hyperlink>
          </w:p>
          <w:p>
            <w:pPr/>
            <w:r>
              <w:rPr>
                <w:i w:val="1"/>
                <w:iCs w:val="1"/>
              </w:rPr>
              <w:t xml:space="preserve">Colloque L'université managérialisée : travail, emploi, perspectives</w:t>
            </w:r>
            <w:r>
              <w:rPr/>
              <w:t xml:space="preserve">, Oct 2022, Paris, France</w:t>
            </w:r>
          </w:p>
          <w:p>
            <w:pPr/>
            <w:r>
              <w:rPr/>
              <w:t xml:space="preserve">Communication dans un congrès</w:t>
            </w:r>
          </w:p>
          <w:p>
            <w:pPr/>
            <w:hyperlink r:id="rId53" w:history="1">
              <w:r>
                <w:rPr>
                  <w:color w:val="#410a8c"/>
                  <w:u w:val="single"/>
                </w:rPr>
                <w:t xml:space="preserve">hal-04307893v1</w:t>
              </w:r>
            </w:hyperlink>
          </w:p>
        </w:tc>
      </w:tr>
      <w:tr>
        <w:trPr/>
        <w:tc>
          <w:tcPr>
            <w:noWrap/>
          </w:tcPr>
          <w:p>
            <w:pPr>
              <w:spacing w:after="200"/>
            </w:pPr>
            <w:hyperlink r:id="rId54" w:history="1">
              <w:r>
                <w:rPr>
                  <w:color w:val="1e198e"/>
                  <w:b w:val="1"/>
                  <w:bCs w:val="1"/>
                  <w:u w:val="single"/>
                </w:rPr>
                <w:t xml:space="preserve">Éléments pour une approche sociologique critique du numérique en éducation et formation</w:t>
              </w:r>
            </w:hyperlink>
          </w:p>
          <w:p>
            <w:pPr/>
            <w:hyperlink r:id="rId11" w:history="1">
              <w:r>
                <w:rPr>
                  <w:color w:val="#410a8c"/>
                  <w:u w:val="single"/>
                </w:rPr>
                <w:t xml:space="preserve">Julie Denouël</w:t>
              </w:r>
            </w:hyperlink>
          </w:p>
          <w:p>
            <w:pPr/>
            <w:r>
              <w:rPr>
                <w:i w:val="1"/>
                <w:iCs w:val="1"/>
              </w:rPr>
              <w:t xml:space="preserve">Rencontre Internationale : Nouveaux dispositifs, nouveaux publics ?</w:t>
            </w:r>
            <w:r>
              <w:rPr/>
              <w:t xml:space="preserve">, Apr 2019, Dinard, France</w:t>
            </w:r>
          </w:p>
          <w:p>
            <w:pPr/>
            <w:r>
              <w:rPr/>
              <w:t xml:space="preserve">Communication dans un congrès</w:t>
            </w:r>
          </w:p>
          <w:p>
            <w:pPr/>
            <w:hyperlink r:id="rId54" w:history="1">
              <w:r>
                <w:rPr>
                  <w:color w:val="#410a8c"/>
                  <w:u w:val="single"/>
                </w:rPr>
                <w:t xml:space="preserve">hal-02169500v1</w:t>
              </w:r>
            </w:hyperlink>
          </w:p>
        </w:tc>
      </w:tr>
      <w:tr>
        <w:trPr/>
        <w:tc>
          <w:tcPr>
            <w:noWrap/>
          </w:tcPr>
          <w:p>
            <w:pPr>
              <w:spacing w:after="200"/>
            </w:pPr>
            <w:hyperlink r:id="rId55" w:history="1">
              <w:r>
                <w:rPr>
                  <w:color w:val="1e198e"/>
                  <w:b w:val="1"/>
                  <w:bCs w:val="1"/>
                  <w:u w:val="single"/>
                </w:rPr>
                <w:t xml:space="preserve">Ingénieur.e.s pédagogiques du supérieur : approche sociologique des dynamiques de professionnalisation et des processus de reconnaissance d’un groupe professionnel composite</w:t>
              </w:r>
            </w:hyperlink>
          </w:p>
          <w:p>
            <w:pPr/>
            <w:hyperlink r:id="rId11" w:history="1">
              <w:r>
                <w:rPr>
                  <w:color w:val="#410a8c"/>
                  <w:u w:val="single"/>
                </w:rPr>
                <w:t xml:space="preserve">Julie Denouël</w:t>
              </w:r>
            </w:hyperlink>
          </w:p>
          <w:p>
            <w:pPr/>
            <w:r>
              <w:rPr>
                <w:i w:val="1"/>
                <w:iCs w:val="1"/>
              </w:rPr>
              <w:t xml:space="preserve">Congrès International de l'AREF</w:t>
            </w:r>
            <w:r>
              <w:rPr/>
              <w:t xml:space="preserve">, AREF, Jul 2019, Bordeaux, France</w:t>
            </w:r>
          </w:p>
          <w:p>
            <w:pPr/>
            <w:r>
              <w:rPr/>
              <w:t xml:space="preserve">Communication dans un congrès</w:t>
            </w:r>
          </w:p>
          <w:p>
            <w:pPr/>
            <w:hyperlink r:id="rId55" w:history="1">
              <w:r>
                <w:rPr>
                  <w:color w:val="#410a8c"/>
                  <w:u w:val="single"/>
                </w:rPr>
                <w:t xml:space="preserve">hal-02169445v1</w:t>
              </w:r>
            </w:hyperlink>
          </w:p>
        </w:tc>
      </w:tr>
      <w:tr>
        <w:trPr/>
        <w:tc>
          <w:tcPr>
            <w:noWrap/>
          </w:tcPr>
          <w:p>
            <w:pPr>
              <w:spacing w:after="200"/>
            </w:pPr>
            <w:hyperlink r:id="rId56" w:history="1">
              <w:r>
                <w:rPr>
                  <w:color w:val="1e198e"/>
                  <w:b w:val="1"/>
                  <w:bCs w:val="1"/>
                  <w:u w:val="single"/>
                </w:rPr>
                <w:t xml:space="preserve">Usages d'Internet et évolution des pratiques juvéniles numériques</w:t>
              </w:r>
            </w:hyperlink>
          </w:p>
          <w:p>
            <w:pPr/>
            <w:hyperlink r:id="rId11" w:history="1">
              <w:r>
                <w:rPr>
                  <w:color w:val="#410a8c"/>
                  <w:u w:val="single"/>
                </w:rPr>
                <w:t xml:space="preserve">Julie Denouël</w:t>
              </w:r>
            </w:hyperlink>
          </w:p>
          <w:p>
            <w:pPr/>
            <w:r>
              <w:rPr>
                <w:i w:val="1"/>
                <w:iCs w:val="1"/>
              </w:rPr>
              <w:t xml:space="preserve">Séminaire National : Sciences numériques et technologies</w:t>
            </w:r>
            <w:r>
              <w:rPr/>
              <w:t xml:space="preserve">, Inspection Générale de l'Education; Ministère de l'Education Nationale, Feb 2019, Paris, France</w:t>
            </w:r>
          </w:p>
          <w:p>
            <w:pPr/>
            <w:r>
              <w:rPr/>
              <w:t xml:space="preserve">Communication dans un congrès</w:t>
            </w:r>
          </w:p>
          <w:p>
            <w:pPr/>
            <w:hyperlink r:id="rId56" w:history="1">
              <w:r>
                <w:rPr>
                  <w:color w:val="#410a8c"/>
                  <w:u w:val="single"/>
                </w:rPr>
                <w:t xml:space="preserve">hal-02169509v1</w:t>
              </w:r>
            </w:hyperlink>
          </w:p>
        </w:tc>
      </w:tr>
      <w:tr>
        <w:trPr/>
        <w:tc>
          <w:tcPr>
            <w:noWrap/>
          </w:tcPr>
          <w:p>
            <w:pPr>
              <w:spacing w:after="200"/>
            </w:pPr>
            <w:hyperlink r:id="rId57" w:history="1">
              <w:r>
                <w:rPr>
                  <w:color w:val="1e198e"/>
                  <w:b w:val="1"/>
                  <w:bCs w:val="1"/>
                  <w:u w:val="single"/>
                </w:rPr>
                <w:t xml:space="preserve">Réflexions sur les actions des ingénieur.e.s pédagogiques dans le développement et la reconnaissance de la pédagogie universitaire</w:t>
              </w:r>
            </w:hyperlink>
          </w:p>
          <w:p>
            <w:pPr/>
            <w:hyperlink r:id="rId11" w:history="1">
              <w:r>
                <w:rPr>
                  <w:color w:val="#410a8c"/>
                  <w:u w:val="single"/>
                </w:rPr>
                <w:t xml:space="preserve">Julie Denouël</w:t>
              </w:r>
            </w:hyperlink>
          </w:p>
          <w:p>
            <w:pPr/>
            <w:r>
              <w:rPr>
                <w:i w:val="1"/>
                <w:iCs w:val="1"/>
              </w:rPr>
              <w:t xml:space="preserve">Symposium : la pédagogie universitaire, dans Colloque Recherche, innovation, institution : un trinôme en perspective, Rencontres Internationales</w:t>
            </w:r>
            <w:r>
              <w:rPr/>
              <w:t xml:space="preserve">, Réseau Recherche Education Formation; Université Jean-Jaurès, Jul 2019, Toulouse, France</w:t>
            </w:r>
          </w:p>
          <w:p>
            <w:pPr/>
            <w:r>
              <w:rPr/>
              <w:t xml:space="preserve">Communication dans un congrès</w:t>
            </w:r>
          </w:p>
          <w:p>
            <w:pPr/>
            <w:hyperlink r:id="rId57" w:history="1">
              <w:r>
                <w:rPr>
                  <w:color w:val="#410a8c"/>
                  <w:u w:val="single"/>
                </w:rPr>
                <w:t xml:space="preserve">hal-02169441v1</w:t>
              </w:r>
            </w:hyperlink>
          </w:p>
        </w:tc>
      </w:tr>
      <w:tr>
        <w:trPr/>
        <w:tc>
          <w:tcPr>
            <w:noWrap/>
          </w:tcPr>
          <w:p>
            <w:pPr>
              <w:spacing w:after="200"/>
            </w:pPr>
            <w:hyperlink r:id="rId58" w:history="1">
              <w:r>
                <w:rPr>
                  <w:color w:val="1e198e"/>
                  <w:b w:val="1"/>
                  <w:bCs w:val="1"/>
                  <w:u w:val="single"/>
                </w:rPr>
                <w:t xml:space="preserve">Retour sur un engagement. Quatre ans de recherche sociologique à/dans/pour Uzeste</w:t>
              </w:r>
            </w:hyperlink>
          </w:p>
          <w:p>
            <w:pPr/>
            <w:hyperlink r:id="rId11" w:history="1">
              <w:r>
                <w:rPr>
                  <w:color w:val="#410a8c"/>
                  <w:u w:val="single"/>
                </w:rPr>
                <w:t xml:space="preserve">Julie Denouël</w:t>
              </w:r>
            </w:hyperlink>
          </w:p>
          <w:p>
            <w:pPr/>
            <w:r>
              <w:rPr>
                <w:i w:val="1"/>
                <w:iCs w:val="1"/>
              </w:rPr>
              <w:t xml:space="preserve">Uzeste, carrefour des possibles : commmunisme, commun(s), communalisme et communautés libertaires</w:t>
            </w:r>
            <w:r>
              <w:rPr/>
              <w:t xml:space="preserve">, Jul 2019, Uzeste, France</w:t>
            </w:r>
          </w:p>
          <w:p>
            <w:pPr/>
            <w:r>
              <w:rPr/>
              <w:t xml:space="preserve">Communication dans un congrès</w:t>
            </w:r>
          </w:p>
          <w:p>
            <w:pPr/>
            <w:hyperlink r:id="rId58" w:history="1">
              <w:r>
                <w:rPr>
                  <w:color w:val="#410a8c"/>
                  <w:u w:val="single"/>
                </w:rPr>
                <w:t xml:space="preserve">hal-02178674v1</w:t>
              </w:r>
            </w:hyperlink>
          </w:p>
        </w:tc>
      </w:tr>
      <w:tr>
        <w:trPr/>
        <w:tc>
          <w:tcPr>
            <w:noWrap/>
          </w:tcPr>
          <w:p>
            <w:pPr>
              <w:spacing w:after="200"/>
            </w:pPr>
            <w:hyperlink r:id="rId59" w:history="1">
              <w:r>
                <w:rPr>
                  <w:color w:val="1e198e"/>
                  <w:b w:val="1"/>
                  <w:bCs w:val="1"/>
                  <w:u w:val="single"/>
                </w:rPr>
                <w:t xml:space="preserve">Inégalités numériques en éducation : questionnements sur les usages et les dispositifs</w:t>
              </w:r>
            </w:hyperlink>
          </w:p>
          <w:p>
            <w:pPr/>
            <w:hyperlink r:id="rId11" w:history="1">
              <w:r>
                <w:rPr>
                  <w:color w:val="#410a8c"/>
                  <w:u w:val="single"/>
                </w:rPr>
                <w:t xml:space="preserve">Julie Denouël</w:t>
              </w:r>
            </w:hyperlink>
          </w:p>
          <w:p>
            <w:pPr/>
            <w:r>
              <w:rPr>
                <w:i w:val="1"/>
                <w:iCs w:val="1"/>
              </w:rPr>
              <w:t xml:space="preserve">Journée d’études internationale Inégalités numériques</w:t>
            </w:r>
            <w:r>
              <w:rPr/>
              <w:t xml:space="preserve">, ESPE de Caen; Maison de la Recherche en Sciences Humaines, Mar 2019, Caen, France</w:t>
            </w:r>
          </w:p>
          <w:p>
            <w:pPr/>
            <w:r>
              <w:rPr/>
              <w:t xml:space="preserve">Communication dans un congrès</w:t>
            </w:r>
          </w:p>
          <w:p>
            <w:pPr/>
            <w:hyperlink r:id="rId59" w:history="1">
              <w:r>
                <w:rPr>
                  <w:color w:val="#410a8c"/>
                  <w:u w:val="single"/>
                </w:rPr>
                <w:t xml:space="preserve">hal-02169506v1</w:t>
              </w:r>
            </w:hyperlink>
          </w:p>
        </w:tc>
      </w:tr>
      <w:tr>
        <w:trPr/>
        <w:tc>
          <w:tcPr>
            <w:noWrap/>
          </w:tcPr>
          <w:p>
            <w:pPr>
              <w:spacing w:after="200"/>
            </w:pPr>
            <w:hyperlink r:id="rId60" w:history="1">
              <w:r>
                <w:rPr>
                  <w:color w:val="1e198e"/>
                  <w:b w:val="1"/>
                  <w:bCs w:val="1"/>
                  <w:u w:val="single"/>
                </w:rPr>
                <w:t xml:space="preserve">(Se) former, (se) transformer : sciences sociales, praxis critique et réflexivité poïélitique en formation universitaire professionnalisante</w:t>
              </w:r>
            </w:hyperlink>
          </w:p>
          <w:p>
            <w:pPr/>
            <w:hyperlink r:id="rId11" w:history="1">
              <w:r>
                <w:rPr>
                  <w:color w:val="#410a8c"/>
                  <w:u w:val="single"/>
                </w:rPr>
                <w:t xml:space="preserve">Julie Denouël</w:t>
              </w:r>
            </w:hyperlink>
          </w:p>
          <w:p>
            <w:pPr/>
            <w:r>
              <w:rPr>
                <w:i w:val="1"/>
                <w:iCs w:val="1"/>
              </w:rPr>
              <w:t xml:space="preserve">Ecole d’été du Poïélitique</w:t>
            </w:r>
            <w:r>
              <w:rPr/>
              <w:t xml:space="preserve">, Aug 2018, Uzeste, France</w:t>
            </w:r>
          </w:p>
          <w:p>
            <w:pPr/>
            <w:r>
              <w:rPr/>
              <w:t xml:space="preserve">Communication dans un congrès</w:t>
            </w:r>
          </w:p>
          <w:p>
            <w:pPr/>
            <w:hyperlink r:id="rId60" w:history="1">
              <w:r>
                <w:rPr>
                  <w:color w:val="#410a8c"/>
                  <w:u w:val="single"/>
                </w:rPr>
                <w:t xml:space="preserve">hal-02169516v1</w:t>
              </w:r>
            </w:hyperlink>
          </w:p>
        </w:tc>
      </w:tr>
      <w:tr>
        <w:trPr/>
        <w:tc>
          <w:tcPr>
            <w:noWrap/>
          </w:tcPr>
          <w:p>
            <w:pPr>
              <w:spacing w:after="200"/>
            </w:pPr>
            <w:hyperlink r:id="rId61" w:history="1">
              <w:r>
                <w:rPr>
                  <w:color w:val="1e198e"/>
                  <w:b w:val="1"/>
                  <w:bCs w:val="1"/>
                  <w:u w:val="single"/>
                </w:rPr>
                <w:t xml:space="preserve">Le Living Lab InteractiK : retour critique sur les conditions d'organisation et d'accompagnement par la recherche d'un dispositif d'expérimentation et d'innovation pédagogique.</w:t>
              </w:r>
            </w:hyperlink>
          </w:p>
          <w:p>
            <w:pPr/>
            <w:hyperlink r:id="rId11" w:history="1">
              <w:r>
                <w:rPr>
                  <w:color w:val="#410a8c"/>
                  <w:u w:val="single"/>
                </w:rPr>
                <w:t xml:space="preserve">Julie Denouël</w:t>
              </w:r>
            </w:hyperlink>
            <w:r>
              <w:rPr/>
              <w:t xml:space="preserve">,</w:t>
            </w:r>
            <w:hyperlink r:id="rId62" w:history="1">
              <w:r>
                <w:rPr>
                  <w:color w:val="#410a8c"/>
                  <w:u w:val="single"/>
                </w:rPr>
                <w:t xml:space="preserve">Sylvaine Besnier</w:t>
              </w:r>
            </w:hyperlink>
            <w:r>
              <w:rPr/>
              <w:t xml:space="preserve">,</w:t>
            </w:r>
            <w:hyperlink r:id="rId63" w:history="1">
              <w:r>
                <w:rPr>
                  <w:color w:val="#410a8c"/>
                  <w:u w:val="single"/>
                </w:rPr>
                <w:t xml:space="preserve">Laurent Mell</w:t>
              </w:r>
            </w:hyperlink>
            <w:r>
              <w:rPr/>
              <w:t xml:space="preserve">,</w:t>
            </w:r>
            <w:hyperlink r:id="rId64" w:history="1">
              <w:r>
                <w:rPr>
                  <w:color w:val="#410a8c"/>
                  <w:u w:val="single"/>
                </w:rPr>
                <w:t xml:space="preserve">Soizic Le Bervet</w:t>
              </w:r>
            </w:hyperlink>
          </w:p>
          <w:p>
            <w:pPr/>
            <w:r>
              <w:rPr>
                <w:i w:val="1"/>
                <w:iCs w:val="1"/>
              </w:rPr>
              <w:t xml:space="preserve">Colloque RUNED : Usages du numérique en éducation, regards critiques</w:t>
            </w:r>
            <w:r>
              <w:rPr/>
              <w:t xml:space="preserve">, Mar 2018, Lyon, France</w:t>
            </w:r>
          </w:p>
          <w:p>
            <w:pPr/>
            <w:r>
              <w:rPr/>
              <w:t xml:space="preserve">Communication dans un congrès</w:t>
            </w:r>
          </w:p>
          <w:p>
            <w:pPr/>
            <w:hyperlink r:id="rId61" w:history="1">
              <w:r>
                <w:rPr>
                  <w:color w:val="#410a8c"/>
                  <w:u w:val="single"/>
                </w:rPr>
                <w:t xml:space="preserve">hal-01783704v1</w:t>
              </w:r>
            </w:hyperlink>
          </w:p>
        </w:tc>
      </w:tr>
      <w:tr>
        <w:trPr/>
        <w:tc>
          <w:tcPr>
            <w:noWrap/>
          </w:tcPr>
          <w:p>
            <w:pPr>
              <w:spacing w:after="200"/>
            </w:pPr>
            <w:hyperlink r:id="rId65" w:history="1">
              <w:r>
                <w:rPr>
                  <w:color w:val="1e198e"/>
                  <w:b w:val="1"/>
                  <w:bCs w:val="1"/>
                  <w:u w:val="single"/>
                </w:rPr>
                <w:t xml:space="preserve">Le living lab interactik en Bretagne, retour sur un système de formation continue des enseignants.</w:t>
              </w:r>
            </w:hyperlink>
          </w:p>
          <w:p>
            <w:pPr/>
            <w:hyperlink r:id="rId11" w:history="1">
              <w:r>
                <w:rPr>
                  <w:color w:val="#410a8c"/>
                  <w:u w:val="single"/>
                </w:rPr>
                <w:t xml:space="preserve">Julie Denouël</w:t>
              </w:r>
            </w:hyperlink>
            <w:r>
              <w:rPr/>
              <w:t xml:space="preserve">,</w:t>
            </w:r>
            <w:hyperlink r:id="rId62" w:history="1">
              <w:r>
                <w:rPr>
                  <w:color w:val="#410a8c"/>
                  <w:u w:val="single"/>
                </w:rPr>
                <w:t xml:space="preserve">Sylvaine Besnier</w:t>
              </w:r>
            </w:hyperlink>
            <w:r>
              <w:rPr/>
              <w:t xml:space="preserve">,</w:t>
            </w:r>
            <w:hyperlink r:id="rId63" w:history="1">
              <w:r>
                <w:rPr>
                  <w:color w:val="#410a8c"/>
                  <w:u w:val="single"/>
                </w:rPr>
                <w:t xml:space="preserve">Laurent Mell</w:t>
              </w:r>
            </w:hyperlink>
          </w:p>
          <w:p>
            <w:pPr/>
            <w:r>
              <w:rPr>
                <w:i w:val="1"/>
                <w:iCs w:val="1"/>
              </w:rPr>
              <w:t xml:space="preserve">5e colloque international en éducation, Enjeux actuels et futurs de la formation et de la profession enseignante</w:t>
            </w:r>
            <w:r>
              <w:rPr/>
              <w:t xml:space="preserve">, May 2018, Montréal, Canada</w:t>
            </w:r>
          </w:p>
          <w:p>
            <w:pPr/>
            <w:r>
              <w:rPr/>
              <w:t xml:space="preserve">Communication dans un congrès</w:t>
            </w:r>
          </w:p>
          <w:p>
            <w:pPr/>
            <w:hyperlink r:id="rId65" w:history="1">
              <w:r>
                <w:rPr>
                  <w:color w:val="#410a8c"/>
                  <w:u w:val="single"/>
                </w:rPr>
                <w:t xml:space="preserve">hal-01783708v1</w:t>
              </w:r>
            </w:hyperlink>
          </w:p>
        </w:tc>
      </w:tr>
      <w:tr>
        <w:trPr/>
        <w:tc>
          <w:tcPr>
            <w:noWrap/>
          </w:tcPr>
          <w:p>
            <w:pPr>
              <w:spacing w:after="200"/>
            </w:pPr>
            <w:hyperlink r:id="rId66" w:history="1">
              <w:r>
                <w:rPr>
                  <w:color w:val="1e198e"/>
                  <w:b w:val="1"/>
                  <w:bCs w:val="1"/>
                  <w:u w:val="single"/>
                </w:rPr>
                <w:t xml:space="preserve">Perspectives critiques sur les usages du numérique en éducation : apports de la sociologie des usages</w:t>
              </w:r>
            </w:hyperlink>
          </w:p>
          <w:p>
            <w:pPr/>
            <w:hyperlink r:id="rId11" w:history="1">
              <w:r>
                <w:rPr>
                  <w:color w:val="#410a8c"/>
                  <w:u w:val="single"/>
                </w:rPr>
                <w:t xml:space="preserve">Julie Denouël</w:t>
              </w:r>
            </w:hyperlink>
            <w:r>
              <w:rPr/>
              <w:t xml:space="preserve">,</w:t>
            </w:r>
            <w:hyperlink r:id="rId67" w:history="1">
              <w:r>
                <w:rPr>
                  <w:color w:val="#410a8c"/>
                  <w:u w:val="single"/>
                </w:rPr>
                <w:t xml:space="preserve">Cédric Fluckiger</w:t>
              </w:r>
            </w:hyperlink>
          </w:p>
          <w:p>
            <w:pPr/>
            <w:r>
              <w:rPr>
                <w:i w:val="1"/>
                <w:iCs w:val="1"/>
              </w:rPr>
              <w:t xml:space="preserve">Colloque RUNED « Les usages du numérique en éducation : regards critiques »</w:t>
            </w:r>
            <w:r>
              <w:rPr/>
              <w:t xml:space="preserve">, Mar 2018, Lyon, France</w:t>
            </w:r>
          </w:p>
          <w:p>
            <w:pPr/>
            <w:r>
              <w:rPr/>
              <w:t xml:space="preserve">Communication dans un congrès</w:t>
            </w:r>
          </w:p>
          <w:p>
            <w:pPr/>
            <w:hyperlink r:id="rId66" w:history="1">
              <w:r>
                <w:rPr>
                  <w:color w:val="#410a8c"/>
                  <w:u w:val="single"/>
                </w:rPr>
                <w:t xml:space="preserve">hal-01743268v1</w:t>
              </w:r>
            </w:hyperlink>
          </w:p>
        </w:tc>
      </w:tr>
      <w:tr>
        <w:trPr/>
        <w:tc>
          <w:tcPr>
            <w:noWrap/>
          </w:tcPr>
          <w:p>
            <w:pPr>
              <w:spacing w:after="200"/>
            </w:pPr>
            <w:hyperlink r:id="rId68" w:history="1">
              <w:r>
                <w:rPr>
                  <w:color w:val="1e198e"/>
                  <w:b w:val="1"/>
                  <w:bCs w:val="1"/>
                  <w:u w:val="single"/>
                </w:rPr>
                <w:t xml:space="preserve">Digital Cultures and Literacies : new perspectives</w:t>
              </w:r>
            </w:hyperlink>
          </w:p>
          <w:p>
            <w:pPr/>
            <w:hyperlink r:id="rId11" w:history="1">
              <w:r>
                <w:rPr>
                  <w:color w:val="#410a8c"/>
                  <w:u w:val="single"/>
                </w:rPr>
                <w:t xml:space="preserve">Julie Denouël</w:t>
              </w:r>
            </w:hyperlink>
          </w:p>
          <w:p>
            <w:pPr/>
            <w:r>
              <w:rPr>
                <w:i w:val="1"/>
                <w:iCs w:val="1"/>
              </w:rPr>
              <w:t xml:space="preserve">Doctoral Workshop on Media Literacy and Media Education Research</w:t>
            </w:r>
            <w:r>
              <w:rPr/>
              <w:t xml:space="preserve">, Université Louvain-La-Neuve, Sep 2016, Louvain-La-Neuve, Belgium</w:t>
            </w:r>
          </w:p>
          <w:p>
            <w:pPr/>
            <w:r>
              <w:rPr/>
              <w:t xml:space="preserve">Communication dans un congrès</w:t>
            </w:r>
          </w:p>
          <w:p>
            <w:pPr/>
            <w:hyperlink r:id="rId68" w:history="1">
              <w:r>
                <w:rPr>
                  <w:color w:val="#410a8c"/>
                  <w:u w:val="single"/>
                </w:rPr>
                <w:t xml:space="preserve">hal-02169525v1</w:t>
              </w:r>
            </w:hyperlink>
          </w:p>
        </w:tc>
      </w:tr>
      <w:tr>
        <w:trPr/>
        <w:tc>
          <w:tcPr>
            <w:noWrap/>
          </w:tcPr>
          <w:p>
            <w:pPr>
              <w:spacing w:after="200"/>
            </w:pPr>
            <w:hyperlink r:id="rId69" w:history="1">
              <w:r>
                <w:rPr>
                  <w:color w:val="1e198e"/>
                  <w:b w:val="1"/>
                  <w:bCs w:val="1"/>
                  <w:u w:val="single"/>
                </w:rPr>
                <w:t xml:space="preserve">Identités, subjectivités et subjectivations numériques</w:t>
              </w:r>
            </w:hyperlink>
          </w:p>
          <w:p>
            <w:pPr/>
            <w:hyperlink r:id="rId11" w:history="1">
              <w:r>
                <w:rPr>
                  <w:color w:val="#410a8c"/>
                  <w:u w:val="single"/>
                </w:rPr>
                <w:t xml:space="preserve">Julie Denouël</w:t>
              </w:r>
            </w:hyperlink>
          </w:p>
          <w:p>
            <w:pPr/>
            <w:r>
              <w:rPr>
                <w:i w:val="1"/>
                <w:iCs w:val="1"/>
              </w:rPr>
              <w:t xml:space="preserve">École thématique Identité Numérique</w:t>
            </w:r>
            <w:r>
              <w:rPr/>
              <w:t xml:space="preserve">, ETIN2016, Nov 2016, Sète, France</w:t>
            </w:r>
          </w:p>
          <w:p>
            <w:pPr/>
            <w:r>
              <w:rPr/>
              <w:t xml:space="preserve">Communication dans un congrès</w:t>
            </w:r>
          </w:p>
          <w:p>
            <w:pPr/>
            <w:hyperlink r:id="rId69" w:history="1">
              <w:r>
                <w:rPr>
                  <w:color w:val="#410a8c"/>
                  <w:u w:val="single"/>
                </w:rPr>
                <w:t xml:space="preserve">hal-02169520v1</w:t>
              </w:r>
            </w:hyperlink>
          </w:p>
        </w:tc>
      </w:tr>
      <w:tr>
        <w:trPr/>
        <w:tc>
          <w:tcPr>
            <w:noWrap/>
          </w:tcPr>
          <w:p>
            <w:pPr>
              <w:spacing w:after="200"/>
            </w:pPr>
            <w:hyperlink r:id="rId70" w:history="1">
              <w:r>
                <w:rPr>
                  <w:color w:val="1e198e"/>
                  <w:b w:val="1"/>
                  <w:bCs w:val="1"/>
                  <w:u w:val="single"/>
                </w:rPr>
                <w:t xml:space="preserve">Analyse des usages des TIC dans la sphère de la quotidienneté</w:t>
              </w:r>
            </w:hyperlink>
          </w:p>
          <w:p>
            <w:pPr/>
            <w:hyperlink r:id="rId11" w:history="1">
              <w:r>
                <w:rPr>
                  <w:color w:val="#410a8c"/>
                  <w:u w:val="single"/>
                </w:rPr>
                <w:t xml:space="preserve">Julie Denouël</w:t>
              </w:r>
            </w:hyperlink>
          </w:p>
          <w:p>
            <w:pPr/>
            <w:r>
              <w:rPr>
                <w:i w:val="1"/>
                <w:iCs w:val="1"/>
              </w:rPr>
              <w:t xml:space="preserve">4ème festival suisse des méthodes qualitatives et mixtes</w:t>
            </w:r>
            <w:r>
              <w:rPr/>
              <w:t xml:space="preserve">, Université de Lausanne, Sep 2015, Lausanne, Suisse</w:t>
            </w:r>
          </w:p>
          <w:p>
            <w:pPr/>
            <w:r>
              <w:rPr/>
              <w:t xml:space="preserve">Communication dans un congrès</w:t>
            </w:r>
          </w:p>
          <w:p>
            <w:pPr/>
            <w:hyperlink r:id="rId70" w:history="1">
              <w:r>
                <w:rPr>
                  <w:color w:val="#410a8c"/>
                  <w:u w:val="single"/>
                </w:rPr>
                <w:t xml:space="preserve">hal-02169559v1</w:t>
              </w:r>
            </w:hyperlink>
          </w:p>
        </w:tc>
      </w:tr>
      <w:tr>
        <w:trPr/>
        <w:tc>
          <w:tcPr>
            <w:noWrap/>
          </w:tcPr>
          <w:p>
            <w:pPr>
              <w:spacing w:after="200"/>
            </w:pPr>
            <w:hyperlink r:id="rId71" w:history="1">
              <w:r>
                <w:rPr>
                  <w:color w:val="1e198e"/>
                  <w:b w:val="1"/>
                  <w:bCs w:val="1"/>
                  <w:u w:val="single"/>
                </w:rPr>
                <w:t xml:space="preserve">Les popups dans l'ouverture d'interactions en messagerie instantanée. Une approche interactionnelle et praxéologique du contexte</w:t>
              </w:r>
            </w:hyperlink>
          </w:p>
          <w:p>
            <w:pPr/>
            <w:hyperlink r:id="rId24" w:history="1">
              <w:r>
                <w:rPr>
                  <w:color w:val="#410a8c"/>
                  <w:u w:val="single"/>
                </w:rPr>
                <w:t xml:space="preserve">Julie Denouel</w:t>
              </w:r>
            </w:hyperlink>
          </w:p>
          <w:p>
            <w:pPr/>
            <w:r>
              <w:rPr>
                <w:i w:val="1"/>
                <w:iCs w:val="1"/>
              </w:rPr>
              <w:t xml:space="preserve">Analyses du discours et contextes: quelles relations ?</w:t>
            </w:r>
            <w:r>
              <w:rPr/>
              <w:t xml:space="preserve">, May 2007, Montpellier, France. pp.179-191</w:t>
            </w:r>
          </w:p>
          <w:p>
            <w:pPr/>
            <w:r>
              <w:rPr/>
              <w:t xml:space="preserve">Communication dans un congrès</w:t>
            </w:r>
          </w:p>
          <w:p>
            <w:pPr/>
            <w:hyperlink r:id="rId71" w:history="1">
              <w:r>
                <w:rPr>
                  <w:color w:val="#410a8c"/>
                  <w:u w:val="single"/>
                </w:rPr>
                <w:t xml:space="preserve">hal-00450627v1</w:t>
              </w:r>
            </w:hyperlink>
          </w:p>
        </w:tc>
      </w:tr>
      <w:tr>
        <w:trPr/>
        <w:tc>
          <w:tcPr>
            <w:noWrap/>
          </w:tcPr>
          <w:p>
            <w:pPr>
              <w:spacing w:after="200"/>
            </w:pPr>
            <w:hyperlink r:id="rId72" w:history="1">
              <w:r>
                <w:rPr>
                  <w:color w:val="1e198e"/>
                  <w:b w:val="1"/>
                  <w:bCs w:val="1"/>
                  <w:u w:val="single"/>
                </w:rPr>
                <w:t xml:space="preserve">Accomplishing the pop-up in Instant Messaging: a specific form of invitation</w:t>
              </w:r>
            </w:hyperlink>
          </w:p>
          <w:p>
            <w:pPr/>
            <w:hyperlink r:id="rId24" w:history="1">
              <w:r>
                <w:rPr>
                  <w:color w:val="#410a8c"/>
                  <w:u w:val="single"/>
                </w:rPr>
                <w:t xml:space="preserve">Julie Denouel</w:t>
              </w:r>
            </w:hyperlink>
          </w:p>
          <w:p>
            <w:pPr/>
            <w:r>
              <w:rPr>
                <w:i w:val="1"/>
                <w:iCs w:val="1"/>
              </w:rPr>
              <w:t xml:space="preserve">International Conference on Conversational Analysis ICCA 2006</w:t>
            </w:r>
            <w:r>
              <w:rPr/>
              <w:t xml:space="preserve">, May 2006, Finland</w:t>
            </w:r>
          </w:p>
          <w:p>
            <w:pPr/>
            <w:r>
              <w:rPr/>
              <w:t xml:space="preserve">Communication dans un congrès</w:t>
            </w:r>
          </w:p>
          <w:p>
            <w:pPr/>
            <w:hyperlink r:id="rId72" w:history="1">
              <w:r>
                <w:rPr>
                  <w:color w:val="#410a8c"/>
                  <w:u w:val="single"/>
                </w:rPr>
                <w:t xml:space="preserve">hal-00437796v1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L'étude des trajectoires d'appropriation des « gérontechnologies » en EHPAD</w:t>
              </w:r>
            </w:hyperlink>
          </w:p>
          <w:p>
            <w:pPr/>
            <w:hyperlink r:id="rId38" w:history="1">
              <w:r>
                <w:rPr>
                  <w:color w:val="#410a8c"/>
                  <w:u w:val="single"/>
                </w:rPr>
                <w:t xml:space="preserve">Lydie Dondelli</w:t>
              </w:r>
            </w:hyperlink>
            <w:r>
              <w:rPr/>
              <w:t xml:space="preserve">,</w:t>
            </w:r>
            <w:hyperlink r:id="rId11" w:history="1">
              <w:r>
                <w:rPr>
                  <w:color w:val="#410a8c"/>
                  <w:u w:val="single"/>
                </w:rPr>
                <w:t xml:space="preserve">Julie Denouël</w:t>
              </w:r>
            </w:hyperlink>
            <w:r>
              <w:rPr/>
              <w:t xml:space="preserve">,</w:t>
            </w:r>
            <w:hyperlink r:id="rId39" w:history="1">
              <w:r>
                <w:rPr>
                  <w:color w:val="#410a8c"/>
                  <w:u w:val="single"/>
                </w:rPr>
                <w:t xml:space="preserve">Jérôme Eneau</w:t>
              </w:r>
            </w:hyperlink>
          </w:p>
          <w:p>
            <w:pPr/>
            <w:r>
              <w:rPr>
                <w:i w:val="1"/>
                <w:iCs w:val="1"/>
              </w:rPr>
              <w:t xml:space="preserve">Journée des doctorants du CREAD</w:t>
            </w:r>
            <w:r>
              <w:rPr/>
              <w:t xml:space="preserve">, Apr 2022, Brest, France. </w:t>
            </w:r>
          </w:p>
          <w:p>
            <w:pPr/>
            <w:r>
              <w:rPr/>
              <w:t xml:space="preserve">Poster de conférence</w:t>
            </w:r>
          </w:p>
          <w:p>
            <w:pPr/>
            <w:hyperlink r:id="rId73" w:history="1">
              <w:r>
                <w:rPr>
                  <w:color w:val="#410a8c"/>
                  <w:u w:val="single"/>
                </w:rPr>
                <w:t xml:space="preserve">hal-03656274v1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 numérique en éducation et formation. Approches critiques</w:t>
              </w:r>
            </w:hyperlink>
          </w:p>
          <w:p>
            <w:pPr/>
            <w:hyperlink r:id="rId75" w:history="1">
              <w:r>
                <w:rPr>
                  <w:color w:val="#410a8c"/>
                  <w:u w:val="single"/>
                </w:rPr>
                <w:t xml:space="preserve">Simon Collin</w:t>
              </w:r>
            </w:hyperlink>
            <w:r>
              <w:rPr/>
              <w:t xml:space="preserve">,</w:t>
            </w:r>
            <w:hyperlink r:id="rId11" w:history="1">
              <w:r>
                <w:rPr>
                  <w:color w:val="#410a8c"/>
                  <w:u w:val="single"/>
                </w:rPr>
                <w:t xml:space="preserve">Julie Denouël</w:t>
              </w:r>
            </w:hyperlink>
            <w:r>
              <w:rPr/>
              <w:t xml:space="preserve">,</w:t>
            </w:r>
            <w:hyperlink r:id="rId76" w:history="1">
              <w:r>
                <w:rPr>
                  <w:color w:val="#410a8c"/>
                  <w:u w:val="single"/>
                </w:rPr>
                <w:t xml:space="preserve">Nicolas Guichon</w:t>
              </w:r>
            </w:hyperlink>
            <w:r>
              <w:rPr/>
              <w:t xml:space="preserve">,</w:t>
            </w:r>
            <w:hyperlink r:id="rId77" w:history="1">
              <w:r>
                <w:rPr>
                  <w:color w:val="#410a8c"/>
                  <w:u w:val="single"/>
                </w:rPr>
                <w:t xml:space="preserve">Élisabeth Schneider</w:t>
              </w:r>
            </w:hyperlink>
          </w:p>
          <w:p>
            <w:pPr/>
            <w:hyperlink r:id="rId78" w:history="1">
              <w:r>
                <w:rPr>
                  <w:color w:val="#410a8c"/>
                  <w:u w:val="single"/>
                </w:rPr>
                <w:t xml:space="preserve">Presse des Mines</w:t>
              </w:r>
            </w:hyperlink>
            <w:r>
              <w:rPr/>
              <w:t xml:space="preserve">, 2022, Granjon Fabien</w:t>
            </w:r>
          </w:p>
          <w:p>
            <w:pPr/>
            <w:r>
              <w:rPr/>
              <w:t xml:space="preserve">Ouvrages</w:t>
            </w:r>
          </w:p>
          <w:p>
            <w:pPr/>
            <w:hyperlink r:id="rId74" w:history="1">
              <w:r>
                <w:rPr>
                  <w:color w:val="#410a8c"/>
                  <w:u w:val="single"/>
                </w:rPr>
                <w:t xml:space="preserve">hal-02169400v1</w:t>
              </w:r>
            </w:hyperlink>
          </w:p>
        </w:tc>
      </w:tr>
      <w:tr>
        <w:trPr/>
        <w:tc>
          <w:tcPr>
            <w:noWrap/>
          </w:tcPr>
          <w:p>
            <w:pPr>
              <w:spacing w:after="200"/>
            </w:pPr>
            <w:hyperlink r:id="rId79" w:history="1">
              <w:r>
                <w:rPr>
                  <w:color w:val="1e198e"/>
                  <w:b w:val="1"/>
                  <w:bCs w:val="1"/>
                  <w:u w:val="single"/>
                </w:rPr>
                <w:t xml:space="preserve">Politiques d’Uz : critique en étendue (tome 2)</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t xml:space="preserve">Editions du Commun, 2019</w:t>
            </w:r>
          </w:p>
          <w:p>
            <w:pPr/>
            <w:r>
              <w:rPr/>
              <w:t xml:space="preserve">Ouvrages</w:t>
            </w:r>
          </w:p>
          <w:p>
            <w:pPr/>
            <w:hyperlink r:id="rId79" w:history="1">
              <w:r>
                <w:rPr>
                  <w:color w:val="#410a8c"/>
                  <w:u w:val="single"/>
                </w:rPr>
                <w:t xml:space="preserve">hal-02169407v1</w:t>
              </w:r>
            </w:hyperlink>
          </w:p>
        </w:tc>
      </w:tr>
      <w:tr>
        <w:trPr/>
        <w:tc>
          <w:tcPr>
            <w:noWrap/>
          </w:tcPr>
          <w:p>
            <w:pPr>
              <w:spacing w:after="200"/>
            </w:pPr>
            <w:hyperlink r:id="rId80" w:history="1">
              <w:r>
                <w:rPr>
                  <w:color w:val="1e198e"/>
                  <w:b w:val="1"/>
                  <w:bCs w:val="1"/>
                  <w:u w:val="single"/>
                </w:rPr>
                <w:t xml:space="preserve">Politiques d’UZ. Vivacités critiques du réel. Tome 1</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t xml:space="preserve">Editions du Commun, 2018</w:t>
            </w:r>
          </w:p>
          <w:p>
            <w:pPr/>
            <w:r>
              <w:rPr/>
              <w:t xml:space="preserve">Ouvrages</w:t>
            </w:r>
          </w:p>
          <w:p>
            <w:pPr/>
            <w:hyperlink r:id="rId80" w:history="1">
              <w:r>
                <w:rPr>
                  <w:color w:val="#410a8c"/>
                  <w:u w:val="single"/>
                </w:rPr>
                <w:t xml:space="preserve">hal-01794877v1</w:t>
              </w:r>
            </w:hyperlink>
          </w:p>
        </w:tc>
      </w:tr>
      <w:tr>
        <w:trPr/>
        <w:tc>
          <w:tcPr>
            <w:noWrap/>
          </w:tcPr>
          <w:p>
            <w:pPr>
              <w:spacing w:after="200"/>
            </w:pPr>
            <w:hyperlink r:id="rId81" w:history="1">
              <w:r>
                <w:rPr>
                  <w:color w:val="1e198e"/>
                  <w:b w:val="1"/>
                  <w:bCs w:val="1"/>
                  <w:u w:val="single"/>
                </w:rPr>
                <w:t xml:space="preserve">Médias numériques et participation. Entre engagement citoyen et production de soi</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r>
              <w:rPr/>
              <w:t xml:space="preserve">,</w:t>
            </w:r>
            <w:hyperlink r:id="rId82" w:history="1">
              <w:r>
                <w:rPr>
                  <w:color w:val="#410a8c"/>
                  <w:u w:val="single"/>
                </w:rPr>
                <w:t xml:space="preserve">Aurélie Aubert</w:t>
              </w:r>
            </w:hyperlink>
          </w:p>
          <w:p>
            <w:pPr/>
            <w:r>
              <w:rPr/>
              <w:t xml:space="preserve">Mare&amp;Martin, 2011, Collection MediaCritic</w:t>
            </w:r>
          </w:p>
          <w:p>
            <w:pPr/>
            <w:r>
              <w:rPr/>
              <w:t xml:space="preserve">Ouvrages</w:t>
            </w:r>
          </w:p>
          <w:p>
            <w:pPr/>
            <w:hyperlink r:id="rId81" w:history="1">
              <w:r>
                <w:rPr>
                  <w:color w:val="#410a8c"/>
                  <w:u w:val="single"/>
                </w:rPr>
                <w:t xml:space="preserve">hal-01714281v1</w:t>
              </w:r>
            </w:hyperlink>
          </w:p>
        </w:tc>
      </w:tr>
      <w:tr>
        <w:trPr/>
        <w:tc>
          <w:tcPr>
            <w:noWrap/>
          </w:tcPr>
          <w:p>
            <w:pPr>
              <w:spacing w:after="200"/>
            </w:pPr>
            <w:hyperlink r:id="rId83" w:history="1">
              <w:r>
                <w:rPr>
                  <w:color w:val="1e198e"/>
                  <w:b w:val="1"/>
                  <w:bCs w:val="1"/>
                  <w:u w:val="single"/>
                </w:rPr>
                <w:t xml:space="preserve">Communiquer à l'ère numérique</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t xml:space="preserve">Presses des Mines, 320 p., 2011</w:t>
            </w:r>
          </w:p>
          <w:p>
            <w:pPr/>
            <w:r>
              <w:rPr/>
              <w:t xml:space="preserve">Ouvrages</w:t>
            </w:r>
          </w:p>
          <w:p>
            <w:pPr/>
            <w:hyperlink r:id="rId83" w:history="1">
              <w:r>
                <w:rPr>
                  <w:color w:val="#410a8c"/>
                  <w:u w:val="single"/>
                </w:rPr>
                <w:t xml:space="preserve">hal-00780860v1</w:t>
              </w:r>
            </w:hyperlink>
          </w:p>
        </w:tc>
      </w:tr>
      <w:tr>
        <w:trPr/>
        <w:tc>
          <w:tcPr>
            <w:noWrap/>
          </w:tcPr>
          <w:p>
            <w:pPr>
              <w:spacing w:after="200"/>
            </w:pPr>
            <w:hyperlink r:id="rId84" w:history="1">
              <w:r>
                <w:rPr>
                  <w:color w:val="1e198e"/>
                  <w:b w:val="1"/>
                  <w:bCs w:val="1"/>
                  <w:u w:val="single"/>
                </w:rPr>
                <w:t xml:space="preserve">Penser les usages sociaux des technologies numériques d'information et de communication</w:t>
              </w:r>
            </w:hyperlink>
          </w:p>
          <w:p>
            <w:pPr/>
            <w:hyperlink r:id="rId12" w:history="1">
              <w:r>
                <w:rPr>
                  <w:color w:val="#410a8c"/>
                  <w:u w:val="single"/>
                </w:rPr>
                <w:t xml:space="preserve">Fabien Granjon</w:t>
              </w:r>
            </w:hyperlink>
            <w:r>
              <w:rPr/>
              <w:t xml:space="preserve">,</w:t>
            </w:r>
            <w:hyperlink r:id="rId24" w:history="1">
              <w:r>
                <w:rPr>
                  <w:color w:val="#410a8c"/>
                  <w:u w:val="single"/>
                </w:rPr>
                <w:t xml:space="preserve">Julie Denouel</w:t>
              </w:r>
            </w:hyperlink>
          </w:p>
          <w:p>
            <w:pPr/>
            <w:r>
              <w:rPr/>
              <w:t xml:space="preserve">Presses des Mines, pp.7-43, 2011</w:t>
            </w:r>
          </w:p>
          <w:p>
            <w:pPr/>
            <w:r>
              <w:rPr/>
              <w:t xml:space="preserve">Ouvrages</w:t>
            </w:r>
          </w:p>
          <w:p>
            <w:pPr/>
            <w:hyperlink r:id="rId84" w:history="1">
              <w:r>
                <w:rPr>
                  <w:color w:val="#410a8c"/>
                  <w:u w:val="single"/>
                </w:rPr>
                <w:t xml:space="preserve">hal-00976699v1</w:t>
              </w:r>
            </w:hyperlink>
          </w:p>
        </w:tc>
      </w:tr>
      <w:tr>
        <w:trPr/>
        <w:tc>
          <w:tcPr>
            <w:noWrap/>
          </w:tcPr>
          <w:p>
            <w:pPr>
              <w:spacing w:after="200"/>
            </w:pPr>
            <w:hyperlink r:id="rId85" w:history="1">
              <w:r>
                <w:rPr>
                  <w:color w:val="1e198e"/>
                  <w:b w:val="1"/>
                  <w:bCs w:val="1"/>
                  <w:u w:val="single"/>
                </w:rPr>
                <w:t xml:space="preserve">Communication électronique et coprésence à distance. Ethnographie des interactions en messagerie instantanée</w:t>
              </w:r>
            </w:hyperlink>
          </w:p>
          <w:p>
            <w:pPr/>
            <w:hyperlink r:id="rId11" w:history="1">
              <w:r>
                <w:rPr>
                  <w:color w:val="#410a8c"/>
                  <w:u w:val="single"/>
                </w:rPr>
                <w:t xml:space="preserve">Julie Denouël</w:t>
              </w:r>
            </w:hyperlink>
          </w:p>
          <w:p>
            <w:pPr/>
            <w:hyperlink r:id="rId86" w:history="1">
              <w:r>
                <w:rPr>
                  <w:color w:val="#410a8c"/>
                  <w:u w:val="single"/>
                </w:rPr>
                <w:t xml:space="preserve">Editions Universitaires Européennes</w:t>
              </w:r>
            </w:hyperlink>
            <w:r>
              <w:rPr/>
              <w:t xml:space="preserve">, 2010</w:t>
            </w:r>
          </w:p>
          <w:p>
            <w:pPr/>
            <w:r>
              <w:rPr/>
              <w:t xml:space="preserve">Ouvrages</w:t>
            </w:r>
          </w:p>
          <w:p>
            <w:pPr/>
            <w:hyperlink r:id="rId85" w:history="1">
              <w:r>
                <w:rPr>
                  <w:color w:val="#410a8c"/>
                  <w:u w:val="single"/>
                </w:rPr>
                <w:t xml:space="preserve">hal-01714309v1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Autonomisation, capacitation, émancipation. Enjeux de la réflexivité critique dans une formation aux métiers de l’ingénierie techno-pédagogique</w:t>
              </w:r>
            </w:hyperlink>
          </w:p>
          <w:p>
            <w:pPr/>
            <w:hyperlink r:id="rId11" w:history="1">
              <w:r>
                <w:rPr>
                  <w:color w:val="#410a8c"/>
                  <w:u w:val="single"/>
                </w:rPr>
                <w:t xml:space="preserve">Julie Denouël</w:t>
              </w:r>
            </w:hyperlink>
          </w:p>
          <w:p>
            <w:pPr/>
            <w:r>
              <w:rPr/>
              <w:t xml:space="preserve">Simon Collin; Julie Denouël; Nicolas Guichon; Elisabeth Schneider. </w:t>
            </w:r>
            <w:r>
              <w:rPr>
                <w:i w:val="1"/>
                <w:iCs w:val="1"/>
              </w:rPr>
              <w:t xml:space="preserve">Critiques du numérique en éducation : enjeux, méthodes et perspectives</w:t>
            </w:r>
            <w:r>
              <w:rPr/>
              <w:t xml:space="preserve">, Presse des Mines, pp.179-206, 2022, Coll. Matérialismes</w:t>
            </w:r>
          </w:p>
          <w:p>
            <w:pPr/>
            <w:r>
              <w:rPr/>
              <w:t xml:space="preserve">Chapitre d'ouvrage</w:t>
            </w:r>
          </w:p>
          <w:p>
            <w:pPr/>
            <w:hyperlink r:id="rId87" w:history="1">
              <w:r>
                <w:rPr>
                  <w:color w:val="#410a8c"/>
                  <w:u w:val="single"/>
                </w:rPr>
                <w:t xml:space="preserve">hal-02169412v1</w:t>
              </w:r>
            </w:hyperlink>
          </w:p>
        </w:tc>
      </w:tr>
      <w:tr>
        <w:trPr/>
        <w:tc>
          <w:tcPr>
            <w:noWrap/>
          </w:tcPr>
          <w:p>
            <w:pPr>
              <w:spacing w:after="200"/>
            </w:pPr>
            <w:hyperlink r:id="rId88" w:history="1">
              <w:r>
                <w:rPr>
                  <w:color w:val="1e198e"/>
                  <w:b w:val="1"/>
                  <w:bCs w:val="1"/>
                  <w:u w:val="single"/>
                </w:rPr>
                <w:t xml:space="preserve">Recherche, expertise et usages. Perspectives sociologiques critiques dans le champ du numérique en éducation et formation</w:t>
              </w:r>
            </w:hyperlink>
          </w:p>
          <w:p>
            <w:pPr/>
            <w:hyperlink r:id="rId11" w:history="1">
              <w:r>
                <w:rPr>
                  <w:color w:val="#410a8c"/>
                  <w:u w:val="single"/>
                </w:rPr>
                <w:t xml:space="preserve">Julie Denouël</w:t>
              </w:r>
            </w:hyperlink>
            <w:r>
              <w:rPr/>
              <w:t xml:space="preserve">,</w:t>
            </w:r>
            <w:hyperlink r:id="rId67" w:history="1">
              <w:r>
                <w:rPr>
                  <w:color w:val="#410a8c"/>
                  <w:u w:val="single"/>
                </w:rPr>
                <w:t xml:space="preserve">Cédric Fluckiger</w:t>
              </w:r>
            </w:hyperlink>
          </w:p>
          <w:p>
            <w:pPr/>
            <w:r>
              <w:rPr/>
              <w:t xml:space="preserve">Simon Collin; Julie Denouël; Nicolas Guichon; Elisabeth Schneider. </w:t>
            </w:r>
            <w:r>
              <w:rPr>
                <w:i w:val="1"/>
                <w:iCs w:val="1"/>
              </w:rPr>
              <w:t xml:space="preserve">Le numérique en éducation et formation. Approches critiques</w:t>
            </w:r>
            <w:r>
              <w:rPr/>
              <w:t xml:space="preserve">, Presse des Mines, pp.59-84, 2022, Coll. Sciences sociales - Matérialismes</w:t>
            </w:r>
          </w:p>
          <w:p>
            <w:pPr/>
            <w:r>
              <w:rPr/>
              <w:t xml:space="preserve">Chapitre d'ouvrage</w:t>
            </w:r>
          </w:p>
          <w:p>
            <w:pPr/>
            <w:hyperlink r:id="rId88" w:history="1">
              <w:r>
                <w:rPr>
                  <w:color w:val="#410a8c"/>
                  <w:u w:val="single"/>
                </w:rPr>
                <w:t xml:space="preserve">hal-02169416v1</w:t>
              </w:r>
            </w:hyperlink>
          </w:p>
        </w:tc>
      </w:tr>
      <w:tr>
        <w:trPr/>
        <w:tc>
          <w:tcPr>
            <w:noWrap/>
          </w:tcPr>
          <w:p>
            <w:pPr>
              <w:spacing w:after="200"/>
            </w:pPr>
            <w:hyperlink r:id="rId89" w:history="1">
              <w:r>
                <w:rPr>
                  <w:color w:val="1e198e"/>
                  <w:b w:val="1"/>
                  <w:bCs w:val="1"/>
                  <w:u w:val="single"/>
                </w:rPr>
                <w:t xml:space="preserve">Dynamiques de professionnalisation de l’ingénierie pédagogique dans l’enseignement supérieur</w:t>
              </w:r>
            </w:hyperlink>
          </w:p>
          <w:p>
            <w:pPr/>
            <w:hyperlink r:id="rId11" w:history="1">
              <w:r>
                <w:rPr>
                  <w:color w:val="#410a8c"/>
                  <w:u w:val="single"/>
                </w:rPr>
                <w:t xml:space="preserve">Julie Denouël</w:t>
              </w:r>
            </w:hyperlink>
          </w:p>
          <w:p>
            <w:pPr/>
            <w:r>
              <w:rPr/>
              <w:t xml:space="preserve">Chrysta Pelissier; Stephan Lédé. </w:t>
            </w:r>
            <w:r>
              <w:rPr>
                <w:i w:val="1"/>
                <w:iCs w:val="1"/>
              </w:rPr>
              <w:t xml:space="preserve">L’ingénieur pédagogique dans le supérieur. Des pratiques professionnelles en mutation,</w:t>
            </w:r>
            <w:r>
              <w:rPr/>
              <w:t xml:space="preserve">, Presses des Mines, pp.145-167, 2022</w:t>
            </w:r>
          </w:p>
          <w:p>
            <w:pPr/>
            <w:r>
              <w:rPr/>
              <w:t xml:space="preserve">Chapitre d'ouvrage</w:t>
            </w:r>
          </w:p>
          <w:p>
            <w:pPr/>
            <w:hyperlink r:id="rId89" w:history="1">
              <w:r>
                <w:rPr>
                  <w:color w:val="#410a8c"/>
                  <w:u w:val="single"/>
                </w:rPr>
                <w:t xml:space="preserve">hal-03596262v1</w:t>
              </w:r>
            </w:hyperlink>
          </w:p>
        </w:tc>
      </w:tr>
      <w:tr>
        <w:trPr/>
        <w:tc>
          <w:tcPr>
            <w:noWrap/>
          </w:tcPr>
          <w:p>
            <w:pPr>
              <w:spacing w:after="200"/>
            </w:pPr>
            <w:hyperlink r:id="rId90" w:history="1">
              <w:r>
                <w:rPr>
                  <w:color w:val="1e198e"/>
                  <w:b w:val="1"/>
                  <w:bCs w:val="1"/>
                  <w:u w:val="single"/>
                </w:rPr>
                <w:t xml:space="preserve">« Hétérotopies, UZ-topies et sociologie à vivre »</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t xml:space="preserve">J. Denouël; F. Granjon. </w:t>
            </w:r>
            <w:r>
              <w:rPr>
                <w:i w:val="1"/>
                <w:iCs w:val="1"/>
              </w:rPr>
              <w:t xml:space="preserve">Politiques d’Uzeste ; critiques en étendue (tome 2)</w:t>
            </w:r>
            <w:r>
              <w:rPr/>
              <w:t xml:space="preserve">, Editions du Commun, 2019</w:t>
            </w:r>
          </w:p>
          <w:p>
            <w:pPr/>
            <w:r>
              <w:rPr/>
              <w:t xml:space="preserve">Chapitre d'ouvrage</w:t>
            </w:r>
          </w:p>
          <w:p>
            <w:pPr/>
            <w:hyperlink r:id="rId90" w:history="1">
              <w:r>
                <w:rPr>
                  <w:color w:val="#410a8c"/>
                  <w:u w:val="single"/>
                </w:rPr>
                <w:t xml:space="preserve">hal-02169437v1</w:t>
              </w:r>
            </w:hyperlink>
          </w:p>
        </w:tc>
      </w:tr>
      <w:tr>
        <w:trPr/>
        <w:tc>
          <w:tcPr>
            <w:noWrap/>
          </w:tcPr>
          <w:p>
            <w:pPr>
              <w:spacing w:after="200"/>
            </w:pPr>
            <w:hyperlink r:id="rId91" w:history="1">
              <w:r>
                <w:rPr>
                  <w:color w:val="1e198e"/>
                  <w:b w:val="1"/>
                  <w:bCs w:val="1"/>
                  <w:u w:val="single"/>
                </w:rPr>
                <w:t xml:space="preserve">« Uzeste, c’est toute l’année » : parcours de vie, engagement et capacitation à l’épreuve de la ruralité »</w:t>
              </w:r>
            </w:hyperlink>
          </w:p>
          <w:p>
            <w:pPr/>
            <w:hyperlink r:id="rId11" w:history="1">
              <w:r>
                <w:rPr>
                  <w:color w:val="#410a8c"/>
                  <w:u w:val="single"/>
                </w:rPr>
                <w:t xml:space="preserve">Julie Denouël</w:t>
              </w:r>
            </w:hyperlink>
          </w:p>
          <w:p>
            <w:pPr/>
            <w:r>
              <w:rPr/>
              <w:t xml:space="preserve">J. Denouël; F. Granjon. </w:t>
            </w:r>
            <w:r>
              <w:rPr>
                <w:i w:val="1"/>
                <w:iCs w:val="1"/>
              </w:rPr>
              <w:t xml:space="preserve">Politiques d’Uzeste ; critiques en étendue (tome 2)</w:t>
            </w:r>
            <w:r>
              <w:rPr/>
              <w:t xml:space="preserve">, Editions du Commun, 2019</w:t>
            </w:r>
          </w:p>
          <w:p>
            <w:pPr/>
            <w:r>
              <w:rPr/>
              <w:t xml:space="preserve">Chapitre d'ouvrage</w:t>
            </w:r>
          </w:p>
          <w:p>
            <w:pPr/>
            <w:hyperlink r:id="rId91" w:history="1">
              <w:r>
                <w:rPr>
                  <w:color w:val="#410a8c"/>
                  <w:u w:val="single"/>
                </w:rPr>
                <w:t xml:space="preserve">hal-02169430v1</w:t>
              </w:r>
            </w:hyperlink>
          </w:p>
        </w:tc>
      </w:tr>
      <w:tr>
        <w:trPr/>
        <w:tc>
          <w:tcPr>
            <w:noWrap/>
          </w:tcPr>
          <w:p>
            <w:pPr>
              <w:spacing w:after="200"/>
            </w:pPr>
            <w:hyperlink r:id="rId92" w:history="1">
              <w:r>
                <w:rPr>
                  <w:color w:val="1e198e"/>
                  <w:b w:val="1"/>
                  <w:bCs w:val="1"/>
                  <w:u w:val="single"/>
                </w:rPr>
                <w:t xml:space="preserve">Uzeste mélancolique</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i w:val="1"/>
                <w:iCs w:val="1"/>
              </w:rPr>
              <w:t xml:space="preserve">Politiques d’UZ. Tome 1, Vivacités critiques du réel</w:t>
            </w:r>
            <w:r>
              <w:rPr/>
              <w:t xml:space="preserve">, Éditions du Commun, 2018</w:t>
            </w:r>
          </w:p>
          <w:p>
            <w:pPr/>
            <w:r>
              <w:rPr/>
              <w:t xml:space="preserve">Chapitre d'ouvrage</w:t>
            </w:r>
          </w:p>
          <w:p>
            <w:pPr/>
            <w:hyperlink r:id="rId92" w:history="1">
              <w:r>
                <w:rPr>
                  <w:color w:val="#410a8c"/>
                  <w:u w:val="single"/>
                </w:rPr>
                <w:t xml:space="preserve">hal-02551482v1</w:t>
              </w:r>
            </w:hyperlink>
          </w:p>
        </w:tc>
      </w:tr>
      <w:tr>
        <w:trPr/>
        <w:tc>
          <w:tcPr>
            <w:noWrap/>
          </w:tcPr>
          <w:p>
            <w:pPr>
              <w:spacing w:after="200"/>
            </w:pPr>
            <w:hyperlink r:id="rId93" w:history="1">
              <w:r>
                <w:rPr>
                  <w:color w:val="1e198e"/>
                  <w:b w:val="1"/>
                  <w:bCs w:val="1"/>
                  <w:u w:val="single"/>
                </w:rPr>
                <w:t xml:space="preserve">Le projet: approche théorique</w:t>
              </w:r>
            </w:hyperlink>
          </w:p>
          <w:p>
            <w:pPr/>
            <w:hyperlink r:id="rId11" w:history="1">
              <w:r>
                <w:rPr>
                  <w:color w:val="#410a8c"/>
                  <w:u w:val="single"/>
                </w:rPr>
                <w:t xml:space="preserve">Julie Denouël</w:t>
              </w:r>
            </w:hyperlink>
          </w:p>
          <w:p>
            <w:pPr/>
            <w:r>
              <w:rPr>
                <w:i w:val="1"/>
                <w:iCs w:val="1"/>
              </w:rPr>
              <w:t xml:space="preserve">S. Maillès-Viard, M. Lê Hung, C. Pélissier et S. Kennel (dir.), Le projet: les pratiques en IUT</w:t>
            </w:r>
            <w:r>
              <w:rPr/>
              <w:t xml:space="preserve">, L'Harmattan, pp.25-50, 2017</w:t>
            </w:r>
          </w:p>
          <w:p>
            <w:pPr/>
            <w:r>
              <w:rPr/>
              <w:t xml:space="preserve">Chapitre d'ouvrage</w:t>
            </w:r>
          </w:p>
          <w:p>
            <w:pPr/>
            <w:hyperlink r:id="rId93" w:history="1">
              <w:r>
                <w:rPr>
                  <w:color w:val="#410a8c"/>
                  <w:u w:val="single"/>
                </w:rPr>
                <w:t xml:space="preserve">hal-01714391v1</w:t>
              </w:r>
            </w:hyperlink>
          </w:p>
        </w:tc>
      </w:tr>
      <w:tr>
        <w:trPr/>
        <w:tc>
          <w:tcPr>
            <w:noWrap/>
          </w:tcPr>
          <w:p>
            <w:pPr>
              <w:spacing w:after="200"/>
            </w:pPr>
            <w:hyperlink r:id="rId94" w:history="1">
              <w:r>
                <w:rPr>
                  <w:color w:val="1e198e"/>
                  <w:b w:val="1"/>
                  <w:bCs w:val="1"/>
                  <w:u w:val="single"/>
                </w:rPr>
                <w:t xml:space="preserve">Digital identity</w:t>
              </w:r>
            </w:hyperlink>
          </w:p>
          <w:p>
            <w:pPr/>
            <w:hyperlink r:id="rId95" w:history="1">
              <w:r>
                <w:rPr>
                  <w:color w:val="#410a8c"/>
                  <w:u w:val="single"/>
                </w:rPr>
                <w:t xml:space="preserve">Maryline Laurent</w:t>
              </w:r>
            </w:hyperlink>
            <w:r>
              <w:rPr/>
              <w:t xml:space="preserve">,</w:t>
            </w:r>
            <w:hyperlink r:id="rId11" w:history="1">
              <w:r>
                <w:rPr>
                  <w:color w:val="#410a8c"/>
                  <w:u w:val="single"/>
                </w:rPr>
                <w:t xml:space="preserve">Julie Denouël</w:t>
              </w:r>
            </w:hyperlink>
            <w:r>
              <w:rPr/>
              <w:t xml:space="preserve">,</w:t>
            </w:r>
            <w:hyperlink r:id="rId96" w:history="1">
              <w:r>
                <w:rPr>
                  <w:color w:val="#410a8c"/>
                  <w:u w:val="single"/>
                </w:rPr>
                <w:t xml:space="preserve">Claire Levallois-Barth</w:t>
              </w:r>
            </w:hyperlink>
            <w:r>
              <w:rPr/>
              <w:t xml:space="preserve">,</w:t>
            </w:r>
            <w:hyperlink r:id="rId97" w:history="1">
              <w:r>
                <w:rPr>
                  <w:color w:val="#410a8c"/>
                  <w:u w:val="single"/>
                </w:rPr>
                <w:t xml:space="preserve">Patrick Waelbroeck</w:t>
              </w:r>
            </w:hyperlink>
          </w:p>
          <w:p>
            <w:pPr/>
            <w:r>
              <w:rPr>
                <w:i w:val="1"/>
                <w:iCs w:val="1"/>
              </w:rPr>
              <w:t xml:space="preserve">Digital identity management</w:t>
            </w:r>
            <w:r>
              <w:rPr/>
              <w:t xml:space="preserve">, ISTE Press; Elsevier, pp.1 - 45, 2015, Information systems, web and pervasive computing, 978-1-7854-8004-1. </w:t>
            </w:r>
            <w:hyperlink r:id="rId98" w:history="1">
              <w:r>
                <w:rPr>
                  <w:color w:val="#410a8c"/>
                  <w:u w:val="single"/>
                </w:rPr>
                <w:t xml:space="preserve">⟨10.1016/B978-1-78548-004-1.50001-8⟩</w:t>
              </w:r>
            </w:hyperlink>
          </w:p>
          <w:p>
            <w:pPr/>
            <w:r>
              <w:rPr/>
              <w:t xml:space="preserve">Chapitre d'ouvrage</w:t>
            </w:r>
          </w:p>
          <w:p>
            <w:pPr/>
            <w:hyperlink r:id="rId94" w:history="1">
              <w:r>
                <w:rPr>
                  <w:color w:val="#410a8c"/>
                  <w:u w:val="single"/>
                </w:rPr>
                <w:t xml:space="preserve">hal-01272021v1</w:t>
              </w:r>
            </w:hyperlink>
          </w:p>
        </w:tc>
      </w:tr>
      <w:tr>
        <w:trPr/>
        <w:tc>
          <w:tcPr>
            <w:noWrap/>
          </w:tcPr>
          <w:p>
            <w:pPr>
              <w:spacing w:after="200"/>
            </w:pPr>
            <w:hyperlink r:id="rId99" w:history="1">
              <w:r>
                <w:rPr>
                  <w:color w:val="1e198e"/>
                  <w:b w:val="1"/>
                  <w:bCs w:val="1"/>
                  <w:u w:val="single"/>
                </w:rPr>
                <w:t xml:space="preserve">Self-exposure and recognition of subjective singularities in social network sites</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i w:val="1"/>
                <w:iCs w:val="1"/>
              </w:rPr>
              <w:t xml:space="preserve">Erber, Martin, Social Media Book", Tsang, Philip, Henri, James</w:t>
            </w:r>
            <w:r>
              <w:rPr/>
              <w:t xml:space="preserve">, Springer, 2015</w:t>
            </w:r>
          </w:p>
          <w:p>
            <w:pPr/>
            <w:r>
              <w:rPr/>
              <w:t xml:space="preserve">Chapitre d'ouvrage</w:t>
            </w:r>
          </w:p>
          <w:p>
            <w:pPr/>
            <w:hyperlink r:id="rId99" w:history="1">
              <w:r>
                <w:rPr>
                  <w:color w:val="#410a8c"/>
                  <w:u w:val="single"/>
                </w:rPr>
                <w:t xml:space="preserve">hal-02555579v1</w:t>
              </w:r>
            </w:hyperlink>
          </w:p>
        </w:tc>
      </w:tr>
      <w:tr>
        <w:trPr/>
        <w:tc>
          <w:tcPr>
            <w:noWrap/>
          </w:tcPr>
          <w:p>
            <w:pPr>
              <w:spacing w:after="200"/>
            </w:pPr>
            <w:hyperlink r:id="rId100" w:history="1">
              <w:r>
                <w:rPr>
                  <w:color w:val="1e198e"/>
                  <w:b w:val="1"/>
                  <w:bCs w:val="1"/>
                  <w:u w:val="single"/>
                </w:rPr>
                <w:t xml:space="preserve">Les identités numériques</w:t>
              </w:r>
            </w:hyperlink>
          </w:p>
          <w:p>
            <w:pPr/>
            <w:hyperlink r:id="rId95" w:history="1">
              <w:r>
                <w:rPr>
                  <w:color w:val="#410a8c"/>
                  <w:u w:val="single"/>
                </w:rPr>
                <w:t xml:space="preserve">Maryline Laurent</w:t>
              </w:r>
            </w:hyperlink>
            <w:r>
              <w:rPr/>
              <w:t xml:space="preserve">,</w:t>
            </w:r>
            <w:hyperlink r:id="rId11" w:history="1">
              <w:r>
                <w:rPr>
                  <w:color w:val="#410a8c"/>
                  <w:u w:val="single"/>
                </w:rPr>
                <w:t xml:space="preserve">Julie Denouël</w:t>
              </w:r>
            </w:hyperlink>
            <w:r>
              <w:rPr/>
              <w:t xml:space="preserve">,</w:t>
            </w:r>
            <w:hyperlink r:id="rId96" w:history="1">
              <w:r>
                <w:rPr>
                  <w:color w:val="#410a8c"/>
                  <w:u w:val="single"/>
                </w:rPr>
                <w:t xml:space="preserve">Claire Levallois-Barth</w:t>
              </w:r>
            </w:hyperlink>
            <w:r>
              <w:rPr/>
              <w:t xml:space="preserve">,</w:t>
            </w:r>
            <w:hyperlink r:id="rId97" w:history="1">
              <w:r>
                <w:rPr>
                  <w:color w:val="#410a8c"/>
                  <w:u w:val="single"/>
                </w:rPr>
                <w:t xml:space="preserve">Patrick Waelbroeck</w:t>
              </w:r>
            </w:hyperlink>
          </w:p>
          <w:p>
            <w:pPr/>
            <w:r>
              <w:rPr>
                <w:i w:val="1"/>
                <w:iCs w:val="1"/>
              </w:rPr>
              <w:t xml:space="preserve">La gestion des identités numériques</w:t>
            </w:r>
            <w:r>
              <w:rPr/>
              <w:t xml:space="preserve">, ISTE Edition, pp.19 - 90, 2015, Systèmes d'information, web et informatique ubiquitaire, 978-1-78405-056-6</w:t>
            </w:r>
          </w:p>
          <w:p>
            <w:pPr/>
            <w:r>
              <w:rPr/>
              <w:t xml:space="preserve">Chapitre d'ouvrage</w:t>
            </w:r>
          </w:p>
          <w:p>
            <w:pPr/>
            <w:hyperlink r:id="rId100" w:history="1">
              <w:r>
                <w:rPr>
                  <w:color w:val="#410a8c"/>
                  <w:u w:val="single"/>
                </w:rPr>
                <w:t xml:space="preserve">hal-01263060v1</w:t>
              </w:r>
            </w:hyperlink>
          </w:p>
        </w:tc>
      </w:tr>
      <w:tr>
        <w:trPr/>
        <w:tc>
          <w:tcPr>
            <w:noWrap/>
          </w:tcPr>
          <w:p>
            <w:pPr>
              <w:spacing w:after="200"/>
            </w:pPr>
            <w:hyperlink r:id="rId101" w:history="1">
              <w:r>
                <w:rPr>
                  <w:color w:val="1e198e"/>
                  <w:b w:val="1"/>
                  <w:bCs w:val="1"/>
                  <w:u w:val="single"/>
                </w:rPr>
                <w:t xml:space="preserve">Expressions citoyennes et expressions de soi</w:t>
              </w:r>
            </w:hyperlink>
          </w:p>
          <w:p>
            <w:pPr/>
            <w:hyperlink r:id="rId11" w:history="1">
              <w:r>
                <w:rPr>
                  <w:color w:val="#410a8c"/>
                  <w:u w:val="single"/>
                </w:rPr>
                <w:t xml:space="preserve">Julie Denouël</w:t>
              </w:r>
            </w:hyperlink>
          </w:p>
          <w:p>
            <w:pPr/>
            <w:r>
              <w:rPr>
                <w:i w:val="1"/>
                <w:iCs w:val="1"/>
              </w:rPr>
              <w:t xml:space="preserve">A. Aubert, F. Granjon, J. Denouël, Médias numériques et participation. Entre engagement citoyen et production de soi</w:t>
            </w:r>
            <w:r>
              <w:rPr/>
              <w:t xml:space="preserve">, Mare&amp;Martin, pp.65-117, 2014, Collection MediaCritic</w:t>
            </w:r>
          </w:p>
          <w:p>
            <w:pPr/>
            <w:r>
              <w:rPr/>
              <w:t xml:space="preserve">Chapitre d'ouvrage</w:t>
            </w:r>
          </w:p>
          <w:p>
            <w:pPr/>
            <w:hyperlink r:id="rId101" w:history="1">
              <w:r>
                <w:rPr>
                  <w:color w:val="#410a8c"/>
                  <w:u w:val="single"/>
                </w:rPr>
                <w:t xml:space="preserve">hal-01714429v1</w:t>
              </w:r>
            </w:hyperlink>
          </w:p>
        </w:tc>
      </w:tr>
      <w:tr>
        <w:trPr/>
        <w:tc>
          <w:tcPr>
            <w:noWrap/>
          </w:tcPr>
          <w:p>
            <w:pPr>
              <w:spacing w:after="200"/>
            </w:pPr>
            <w:hyperlink r:id="rId102" w:history="1">
              <w:r>
                <w:rPr>
                  <w:color w:val="1e198e"/>
                  <w:b w:val="1"/>
                  <w:bCs w:val="1"/>
                  <w:u w:val="single"/>
                </w:rPr>
                <w:t xml:space="preserve">Expressions de soi et modalités de reconnaissance en ligne. Eléments pour une approche interactionnelle et socio-discursive des identités numériques</w:t>
              </w:r>
            </w:hyperlink>
          </w:p>
          <w:p>
            <w:pPr/>
            <w:hyperlink r:id="rId11" w:history="1">
              <w:r>
                <w:rPr>
                  <w:color w:val="#410a8c"/>
                  <w:u w:val="single"/>
                </w:rPr>
                <w:t xml:space="preserve">Julie Denouël</w:t>
              </w:r>
            </w:hyperlink>
          </w:p>
          <w:p>
            <w:pPr/>
            <w:r>
              <w:rPr>
                <w:i w:val="1"/>
                <w:iCs w:val="1"/>
              </w:rPr>
              <w:t xml:space="preserve">H. Bourdeloie et D. Douyère (dir.), Méthodes de recherche sur l'information et la communication</w:t>
            </w:r>
            <w:r>
              <w:rPr/>
              <w:t xml:space="preserve">, Mare&amp;Martin, pp.209-225, 2014, Collection MediaCritic</w:t>
            </w:r>
          </w:p>
          <w:p>
            <w:pPr/>
            <w:r>
              <w:rPr/>
              <w:t xml:space="preserve">Chapitre d'ouvrage</w:t>
            </w:r>
          </w:p>
          <w:p>
            <w:pPr/>
            <w:hyperlink r:id="rId102" w:history="1">
              <w:r>
                <w:rPr>
                  <w:color w:val="#410a8c"/>
                  <w:u w:val="single"/>
                </w:rPr>
                <w:t xml:space="preserve">hal-01714403v1</w:t>
              </w:r>
            </w:hyperlink>
          </w:p>
        </w:tc>
      </w:tr>
      <w:tr>
        <w:trPr/>
        <w:tc>
          <w:tcPr>
            <w:noWrap/>
          </w:tcPr>
          <w:p>
            <w:pPr>
              <w:spacing w:after="200"/>
            </w:pPr>
            <w:hyperlink r:id="rId103" w:history="1">
              <w:r>
                <w:rPr>
                  <w:color w:val="1e198e"/>
                  <w:b w:val="1"/>
                  <w:bCs w:val="1"/>
                  <w:u w:val="single"/>
                </w:rPr>
                <w:t xml:space="preserve">Lien social, sociabilités numériques et sites de réseaux sociaux</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i w:val="1"/>
                <w:iCs w:val="1"/>
              </w:rPr>
              <w:t xml:space="preserve">Bibliothèques 2.0 : A l'heure des médias sociaux</w:t>
            </w:r>
            <w:r>
              <w:rPr/>
              <w:t xml:space="preserve">, Editions du Cercle de la librairie, p. 23-31, 2012</w:t>
            </w:r>
          </w:p>
          <w:p>
            <w:pPr/>
            <w:r>
              <w:rPr/>
              <w:t xml:space="preserve">Chapitre d'ouvrage</w:t>
            </w:r>
          </w:p>
          <w:p>
            <w:pPr/>
            <w:hyperlink r:id="rId103" w:history="1">
              <w:r>
                <w:rPr>
                  <w:color w:val="#410a8c"/>
                  <w:u w:val="single"/>
                </w:rPr>
                <w:t xml:space="preserve">hal-00780869v1</w:t>
              </w:r>
            </w:hyperlink>
          </w:p>
        </w:tc>
      </w:tr>
      <w:tr>
        <w:trPr/>
        <w:tc>
          <w:tcPr>
            <w:noWrap/>
          </w:tcPr>
          <w:p>
            <w:pPr>
              <w:spacing w:after="200"/>
            </w:pPr>
            <w:hyperlink r:id="rId104" w:history="1">
              <w:r>
                <w:rPr>
                  <w:color w:val="1e198e"/>
                  <w:b w:val="1"/>
                  <w:bCs w:val="1"/>
                  <w:u w:val="single"/>
                </w:rPr>
                <w:t xml:space="preserve">Penser les usages sociaux des TNIC</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i w:val="1"/>
                <w:iCs w:val="1"/>
              </w:rPr>
              <w:t xml:space="preserve">Communiquer à l'ère numérique. Regards croisés sur la sociologie des usages</w:t>
            </w:r>
            <w:r>
              <w:rPr/>
              <w:t xml:space="preserve">, Presses des Mines, p. 5-41, 2011, Sciences sociales</w:t>
            </w:r>
          </w:p>
          <w:p>
            <w:pPr/>
            <w:r>
              <w:rPr/>
              <w:t xml:space="preserve">Chapitre d'ouvrage</w:t>
            </w:r>
          </w:p>
          <w:p>
            <w:pPr/>
            <w:hyperlink r:id="rId104" w:history="1">
              <w:r>
                <w:rPr>
                  <w:color w:val="#410a8c"/>
                  <w:u w:val="single"/>
                </w:rPr>
                <w:t xml:space="preserve">hal-00780867v1</w:t>
              </w:r>
            </w:hyperlink>
          </w:p>
        </w:tc>
      </w:tr>
      <w:tr>
        <w:trPr/>
        <w:tc>
          <w:tcPr>
            <w:noWrap/>
          </w:tcPr>
          <w:p>
            <w:pPr>
              <w:spacing w:after="200"/>
            </w:pPr>
            <w:hyperlink r:id="rId105" w:history="1">
              <w:r>
                <w:rPr>
                  <w:color w:val="1e198e"/>
                  <w:b w:val="1"/>
                  <w:bCs w:val="1"/>
                  <w:u w:val="single"/>
                </w:rPr>
                <w:t xml:space="preserve">Analyse de conversation et sociologie des usages</w:t>
              </w:r>
            </w:hyperlink>
          </w:p>
          <w:p>
            <w:pPr/>
            <w:hyperlink r:id="rId11" w:history="1">
              <w:r>
                <w:rPr>
                  <w:color w:val="#410a8c"/>
                  <w:u w:val="single"/>
                </w:rPr>
                <w:t xml:space="preserve">Julie Denouël</w:t>
              </w:r>
            </w:hyperlink>
            <w:r>
              <w:rPr/>
              <w:t xml:space="preserve">,</w:t>
            </w:r>
            <w:hyperlink r:id="rId106" w:history="1">
              <w:r>
                <w:rPr>
                  <w:color w:val="#410a8c"/>
                  <w:u w:val="single"/>
                </w:rPr>
                <w:t xml:space="preserve">Bruno Bonu</w:t>
              </w:r>
            </w:hyperlink>
          </w:p>
          <w:p>
            <w:pPr/>
            <w:r>
              <w:rPr>
                <w:i w:val="1"/>
                <w:iCs w:val="1"/>
              </w:rPr>
              <w:t xml:space="preserve">Communiquer à l'ère numérique. Regards croisés sur la sociologie des usages</w:t>
            </w:r>
            <w:r>
              <w:rPr/>
              <w:t xml:space="preserve">, Presses des Mines, p.187-220, 2011, Sciences sociales</w:t>
            </w:r>
          </w:p>
          <w:p>
            <w:pPr/>
            <w:r>
              <w:rPr/>
              <w:t xml:space="preserve">Chapitre d'ouvrage</w:t>
            </w:r>
          </w:p>
          <w:p>
            <w:pPr/>
            <w:hyperlink r:id="rId105" w:history="1">
              <w:r>
                <w:rPr>
                  <w:color w:val="#410a8c"/>
                  <w:u w:val="single"/>
                </w:rPr>
                <w:t xml:space="preserve">hal-00780864v1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Outils numériques en éducation et autonomie de l’élève</w:t>
              </w:r>
            </w:hyperlink>
          </w:p>
          <w:p>
            <w:pPr/>
            <w:hyperlink r:id="rId11" w:history="1">
              <w:r>
                <w:rPr>
                  <w:color w:val="#410a8c"/>
                  <w:u w:val="single"/>
                </w:rPr>
                <w:t xml:space="preserve">Julie Denouël</w:t>
              </w:r>
            </w:hyperlink>
          </w:p>
          <w:p>
            <w:pPr/>
            <w:r>
              <w:rPr/>
              <w:t xml:space="preserve">2019, pp.12-15</w:t>
            </w:r>
          </w:p>
          <w:p>
            <w:pPr/>
            <w:r>
              <w:rPr/>
              <w:t xml:space="preserve">Autre publication scientifique</w:t>
            </w:r>
          </w:p>
          <w:p>
            <w:pPr/>
            <w:hyperlink r:id="rId107" w:history="1">
              <w:r>
                <w:rPr>
                  <w:color w:val="#410a8c"/>
                  <w:u w:val="single"/>
                </w:rPr>
                <w:t xml:space="preserve">hal-02169461v1</w:t>
              </w:r>
            </w:hyperlink>
          </w:p>
        </w:tc>
      </w:tr>
      <w:tr>
        <w:trPr/>
        <w:tc>
          <w:tcPr>
            <w:noWrap/>
          </w:tcPr>
          <w:p>
            <w:pPr>
              <w:spacing w:after="200"/>
            </w:pPr>
            <w:hyperlink r:id="rId108" w:history="1">
              <w:r>
                <w:rPr>
                  <w:color w:val="1e198e"/>
                  <w:b w:val="1"/>
                  <w:bCs w:val="1"/>
                  <w:u w:val="single"/>
                </w:rPr>
                <w:t xml:space="preserve">L'éducation aux médias</w:t>
              </w:r>
            </w:hyperlink>
          </w:p>
          <w:p>
            <w:pPr/>
            <w:hyperlink r:id="rId11" w:history="1">
              <w:r>
                <w:rPr>
                  <w:color w:val="#410a8c"/>
                  <w:u w:val="single"/>
                </w:rPr>
                <w:t xml:space="preserve">Julie Denouël</w:t>
              </w:r>
            </w:hyperlink>
            <w:r>
              <w:rPr/>
              <w:t xml:space="preserve">,</w:t>
            </w:r>
            <w:hyperlink r:id="rId109" w:history="1">
              <w:r>
                <w:rPr>
                  <w:color w:val="#410a8c"/>
                  <w:u w:val="single"/>
                </w:rPr>
                <w:t xml:space="preserve">Barbara Fontar</w:t>
              </w:r>
            </w:hyperlink>
          </w:p>
          <w:p>
            <w:pPr/>
            <w:r>
              <w:rPr/>
              <w:t xml:space="preserve">2017</w:t>
            </w:r>
          </w:p>
          <w:p>
            <w:pPr/>
            <w:r>
              <w:rPr/>
              <w:t xml:space="preserve">Autre publication scientifique</w:t>
            </w:r>
          </w:p>
          <w:p>
            <w:pPr/>
            <w:hyperlink r:id="rId108" w:history="1">
              <w:r>
                <w:rPr>
                  <w:color w:val="#410a8c"/>
                  <w:u w:val="single"/>
                </w:rPr>
                <w:t xml:space="preserve">hal-01731318v1</w:t>
              </w:r>
            </w:hyperlink>
          </w:p>
        </w:tc>
      </w:tr>
      <w:tr>
        <w:trPr/>
        <w:tc>
          <w:tcPr>
            <w:noWrap/>
          </w:tcPr>
          <w:p>
            <w:pPr>
              <w:spacing w:after="200"/>
            </w:pPr>
            <w:hyperlink r:id="rId110" w:history="1">
              <w:r>
                <w:rPr>
                  <w:color w:val="1e198e"/>
                  <w:b w:val="1"/>
                  <w:bCs w:val="1"/>
                  <w:u w:val="single"/>
                </w:rPr>
                <w:t xml:space="preserve">Exploration pluridisciplinaire des identités numériques</w:t>
              </w:r>
            </w:hyperlink>
          </w:p>
          <w:p>
            <w:pPr/>
            <w:hyperlink r:id="rId24" w:history="1">
              <w:r>
                <w:rPr>
                  <w:color w:val="#410a8c"/>
                  <w:u w:val="single"/>
                </w:rPr>
                <w:t xml:space="preserve">Julie Denouel</w:t>
              </w:r>
            </w:hyperlink>
            <w:r>
              <w:rPr/>
              <w:t xml:space="preserve">,</w:t>
            </w:r>
            <w:hyperlink r:id="rId111" w:history="1">
              <w:r>
                <w:rPr>
                  <w:color w:val="#410a8c"/>
                  <w:u w:val="single"/>
                </w:rPr>
                <w:t xml:space="preserve">Stéphanie Mailles-Viard Metz</w:t>
              </w:r>
            </w:hyperlink>
          </w:p>
          <w:p>
            <w:pPr/>
            <w:r>
              <w:rPr/>
              <w:t xml:space="preserve">2013</w:t>
            </w:r>
          </w:p>
          <w:p>
            <w:pPr/>
            <w:r>
              <w:rPr/>
              <w:t xml:space="preserve">Autre publication scientifique</w:t>
            </w:r>
          </w:p>
          <w:p>
            <w:pPr/>
            <w:hyperlink r:id="rId110" w:history="1">
              <w:r>
                <w:rPr>
                  <w:color w:val="#410a8c"/>
                  <w:u w:val="single"/>
                </w:rPr>
                <w:t xml:space="preserve">halshs-00954439v1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Usages numériques des jeunes : synthèse des recherches francophones et anglophones en SHS</w:t>
              </w:r>
            </w:hyperlink>
          </w:p>
          <w:p>
            <w:pPr/>
            <w:hyperlink r:id="rId11" w:history="1">
              <w:r>
                <w:rPr>
                  <w:color w:val="#410a8c"/>
                  <w:u w:val="single"/>
                </w:rPr>
                <w:t xml:space="preserve">Julie Denouël</w:t>
              </w:r>
            </w:hyperlink>
            <w:r>
              <w:rPr/>
              <w:t xml:space="preserve">,</w:t>
            </w:r>
            <w:hyperlink r:id="rId64" w:history="1">
              <w:r>
                <w:rPr>
                  <w:color w:val="#410a8c"/>
                  <w:u w:val="single"/>
                </w:rPr>
                <w:t xml:space="preserve">Soizic Le Bervet</w:t>
              </w:r>
            </w:hyperlink>
          </w:p>
          <w:p>
            <w:pPr/>
            <w:r>
              <w:rPr/>
              <w:t xml:space="preserve">[Rapport de recherche] Direction du Numérique pour l'Education; Ministère de l'Enseignement Supérieur et de la Recherche. 2018</w:t>
            </w:r>
          </w:p>
          <w:p>
            <w:pPr/>
            <w:r>
              <w:rPr/>
              <w:t xml:space="preserve">Rapport</w:t>
            </w:r>
            <w:r>
              <w:rPr/>
              <w:t xml:space="preserve"> (rapport de recherche)</w:t>
            </w:r>
          </w:p>
          <w:p>
            <w:pPr/>
            <w:hyperlink r:id="rId112" w:history="1">
              <w:r>
                <w:rPr>
                  <w:color w:val="#410a8c"/>
                  <w:u w:val="single"/>
                </w:rPr>
                <w:t xml:space="preserve">hal-02169566v1</w:t>
              </w:r>
            </w:hyperlink>
          </w:p>
        </w:tc>
      </w:tr>
      <w:tr>
        <w:trPr/>
        <w:tc>
          <w:tcPr>
            <w:noWrap/>
          </w:tcPr>
          <w:p>
            <w:pPr>
              <w:spacing w:after="200"/>
            </w:pPr>
            <w:hyperlink r:id="rId113" w:history="1">
              <w:r>
                <w:rPr>
                  <w:color w:val="1e198e"/>
                  <w:b w:val="1"/>
                  <w:bCs w:val="1"/>
                  <w:u w:val="single"/>
                </w:rPr>
                <w:t xml:space="preserve">L’éducation aux médias au prisme des Sciences de l’éducation, dans La recherche sur l'éducation. Contribution des chercheurs</w:t>
              </w:r>
            </w:hyperlink>
          </w:p>
          <w:p>
            <w:pPr/>
            <w:hyperlink r:id="rId11" w:history="1">
              <w:r>
                <w:rPr>
                  <w:color w:val="#410a8c"/>
                  <w:u w:val="single"/>
                </w:rPr>
                <w:t xml:space="preserve">Julie Denouël</w:t>
              </w:r>
            </w:hyperlink>
            <w:r>
              <w:rPr/>
              <w:t xml:space="preserve">,</w:t>
            </w:r>
            <w:hyperlink r:id="rId109" w:history="1">
              <w:r>
                <w:rPr>
                  <w:color w:val="#410a8c"/>
                  <w:u w:val="single"/>
                </w:rPr>
                <w:t xml:space="preserve">Barbara Fontar</w:t>
              </w:r>
            </w:hyperlink>
          </w:p>
          <w:p>
            <w:pPr/>
            <w:r>
              <w:rPr/>
              <w:t xml:space="preserve">[Rapport de recherche] ATHENA; Ministère de l'enseignement supérieur et de la recherche. 2017, pp.98-100</w:t>
            </w:r>
          </w:p>
          <w:p>
            <w:pPr/>
            <w:r>
              <w:rPr/>
              <w:t xml:space="preserve">Rapport</w:t>
            </w:r>
            <w:r>
              <w:rPr/>
              <w:t xml:space="preserve"> (rapport de recherche)</w:t>
            </w:r>
          </w:p>
          <w:p>
            <w:pPr/>
            <w:hyperlink r:id="rId113" w:history="1">
              <w:r>
                <w:rPr>
                  <w:color w:val="#410a8c"/>
                  <w:u w:val="single"/>
                </w:rPr>
                <w:t xml:space="preserve">hal-02169577v1</w:t>
              </w:r>
            </w:hyperlink>
          </w:p>
        </w:tc>
      </w:tr>
      <w:tr>
        <w:trPr/>
        <w:tc>
          <w:tcPr>
            <w:noWrap/>
          </w:tcPr>
          <w:p>
            <w:pPr>
              <w:spacing w:after="200"/>
            </w:pPr>
            <w:hyperlink r:id="rId114" w:history="1">
              <w:r>
                <w:rPr>
                  <w:color w:val="1e198e"/>
                  <w:b w:val="1"/>
                  <w:bCs w:val="1"/>
                  <w:u w:val="single"/>
                </w:rPr>
                <w:t xml:space="preserve">De l'échange synchrone en face à face à l'interaction médiatisée distante</w:t>
              </w:r>
            </w:hyperlink>
          </w:p>
          <w:p>
            <w:pPr/>
            <w:hyperlink r:id="rId11" w:history="1">
              <w:r>
                <w:rPr>
                  <w:color w:val="#410a8c"/>
                  <w:u w:val="single"/>
                </w:rPr>
                <w:t xml:space="preserve">Julie Denouël</w:t>
              </w:r>
            </w:hyperlink>
          </w:p>
          <w:p>
            <w:pPr/>
            <w:r>
              <w:rPr/>
              <w:t xml:space="preserve">2013</w:t>
            </w:r>
          </w:p>
          <w:p>
            <w:pPr/>
            <w:r>
              <w:rPr/>
              <w:t xml:space="preserve">Rapport</w:t>
            </w:r>
          </w:p>
          <w:p>
            <w:pPr/>
            <w:hyperlink r:id="rId114" w:history="1">
              <w:r>
                <w:rPr>
                  <w:color w:val="#410a8c"/>
                  <w:u w:val="single"/>
                </w:rPr>
                <w:t xml:space="preserve">hal-00780857v1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Les interactions médiatisées en messagerie instantanée. Organisation située des ressources sociotechniques pour une coprésence à distance</w:t>
              </w:r>
            </w:hyperlink>
          </w:p>
          <w:p>
            <w:pPr/>
            <w:hyperlink r:id="rId24" w:history="1">
              <w:r>
                <w:rPr>
                  <w:color w:val="#410a8c"/>
                  <w:u w:val="single"/>
                </w:rPr>
                <w:t xml:space="preserve">Julie Denouel</w:t>
              </w:r>
            </w:hyperlink>
          </w:p>
          <w:p>
            <w:pPr/>
            <w:r>
              <w:rPr/>
              <w:t xml:space="preserve">Sciences de l'Homme et Société. Université Paul Valéry - Montpellier III, 2008. Français. </w:t>
            </w:r>
            <w:hyperlink r:id="rId116" w:history="1">
              <w:r>
                <w:rPr>
                  <w:color w:val="#410a8c"/>
                  <w:u w:val="single"/>
                </w:rPr>
                <w:t xml:space="preserve">⟨NNT : ⟩</w:t>
              </w:r>
            </w:hyperlink>
          </w:p>
          <w:p>
            <w:pPr/>
            <w:r>
              <w:rPr/>
              <w:t xml:space="preserve">Thèse</w:t>
            </w:r>
          </w:p>
          <w:p>
            <w:pPr/>
            <w:hyperlink r:id="rId115" w:history="1">
              <w:r>
                <w:rPr>
                  <w:color w:val="#410a8c"/>
                  <w:u w:val="single"/>
                </w:rPr>
                <w:t xml:space="preserve">tel-00452885v1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F2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0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8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8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0C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denouel" TargetMode="External"/><Relationship Id="rId8" Type="http://schemas.openxmlformats.org/officeDocument/2006/relationships/hyperlink" Target="https://orcid.org/0009-0005-9034-1224" TargetMode="External"/><Relationship Id="rId9" Type="http://schemas.openxmlformats.org/officeDocument/2006/relationships/hyperlink" Target="https://www.idref.fr/131329219" TargetMode="External"/><Relationship Id="rId10" Type="http://schemas.openxmlformats.org/officeDocument/2006/relationships/hyperlink" Target="https://hal.science/hal-04307890v1" TargetMode="External"/><Relationship Id="rId11" Type="http://schemas.openxmlformats.org/officeDocument/2006/relationships/hyperlink" Target="https://hal.science/search/index/?q=*&amp;authFullName_s=Julie Denou&#235;l" TargetMode="External"/><Relationship Id="rId12" Type="http://schemas.openxmlformats.org/officeDocument/2006/relationships/hyperlink" Target="https://hal.science/search/index/?q=*&amp;authFullName_s=Fabien Granjon" TargetMode="External"/><Relationship Id="rId13" Type="http://schemas.openxmlformats.org/officeDocument/2006/relationships/hyperlink" Target="https://dx.doi.org/10.4000/formationemploi.12050" TargetMode="External"/><Relationship Id="rId14" Type="http://schemas.openxmlformats.org/officeDocument/2006/relationships/hyperlink" Target="https://hal.science/hal-04572253v1" TargetMode="External"/><Relationship Id="rId15" Type="http://schemas.openxmlformats.org/officeDocument/2006/relationships/hyperlink" Target="https://dx.doi.org/10.4000/terminal.9429" TargetMode="External"/><Relationship Id="rId16" Type="http://schemas.openxmlformats.org/officeDocument/2006/relationships/hyperlink" Target="https://hal.science/hal-03326130v1" TargetMode="External"/><Relationship Id="rId17" Type="http://schemas.openxmlformats.org/officeDocument/2006/relationships/hyperlink" Target="https://dx.doi.org/10.4000/dms.6309" TargetMode="External"/><Relationship Id="rId18" Type="http://schemas.openxmlformats.org/officeDocument/2006/relationships/hyperlink" Target="https://hal.science/hal-01891276v1" TargetMode="External"/><Relationship Id="rId19" Type="http://schemas.openxmlformats.org/officeDocument/2006/relationships/hyperlink" Target="https://hal.science/hal-01714312v1" TargetMode="External"/><Relationship Id="rId20" Type="http://schemas.openxmlformats.org/officeDocument/2006/relationships/hyperlink" Target="https://univ-rennes2.hal.science/hal-01658476v1" TargetMode="External"/><Relationship Id="rId21" Type="http://schemas.openxmlformats.org/officeDocument/2006/relationships/hyperlink" Target="https://hal.science/hal-02169475v1" TargetMode="External"/><Relationship Id="rId22" Type="http://schemas.openxmlformats.org/officeDocument/2006/relationships/hyperlink" Target="https://hal.science/hal-00780876v1" TargetMode="External"/><Relationship Id="rId23" Type="http://schemas.openxmlformats.org/officeDocument/2006/relationships/hyperlink" Target="https://hal.science/hal-00437775v1" TargetMode="External"/><Relationship Id="rId24" Type="http://schemas.openxmlformats.org/officeDocument/2006/relationships/hyperlink" Target="https://hal.science/search/index/?q=*&amp;authFullName_s=Julie Denouel" TargetMode="External"/><Relationship Id="rId25" Type="http://schemas.openxmlformats.org/officeDocument/2006/relationships/hyperlink" Target="https://hal.science/hal-00437771v1" TargetMode="External"/><Relationship Id="rId26" Type="http://schemas.openxmlformats.org/officeDocument/2006/relationships/hyperlink" Target="https://hal.science/hal-00780879v1" TargetMode="External"/><Relationship Id="rId27" Type="http://schemas.openxmlformats.org/officeDocument/2006/relationships/hyperlink" Target="https://hal.science/hal-05594413v1" TargetMode="External"/><Relationship Id="rId28" Type="http://schemas.openxmlformats.org/officeDocument/2006/relationships/hyperlink" Target="https://hal.science/hal-05455654v1" TargetMode="External"/><Relationship Id="rId29" Type="http://schemas.openxmlformats.org/officeDocument/2006/relationships/hyperlink" Target="https://hal.science/search/index/?q=*&amp;authFullName_s=Caroline Ladage" TargetMode="External"/><Relationship Id="rId30" Type="http://schemas.openxmlformats.org/officeDocument/2006/relationships/hyperlink" Target="https://hal.science/search/index/?q=*&amp;authFullName_s=Christine Barats" TargetMode="External"/><Relationship Id="rId31" Type="http://schemas.openxmlformats.org/officeDocument/2006/relationships/hyperlink" Target="https://hal.science/search/index/?q=*&amp;authFullName_s=Christelle Dormoy-Rajramanan" TargetMode="External"/><Relationship Id="rId32" Type="http://schemas.openxmlformats.org/officeDocument/2006/relationships/hyperlink" Target="https://hal.science/search/index/?q=*&amp;authFullName_s=Esther Geuring" TargetMode="External"/><Relationship Id="rId33" Type="http://schemas.openxmlformats.org/officeDocument/2006/relationships/hyperlink" Target="https://hal.science/hal-05509532v1" TargetMode="External"/><Relationship Id="rId34" Type="http://schemas.openxmlformats.org/officeDocument/2006/relationships/hyperlink" Target="https://hal.science/search/index/?q=*&amp;authFullName_s=Lucy Bell" TargetMode="External"/><Relationship Id="rId35" Type="http://schemas.openxmlformats.org/officeDocument/2006/relationships/hyperlink" Target="https://hal.science/search/index/?q=*&amp;authFullName_s=Anth&#233;a Chenini" TargetMode="External"/><Relationship Id="rId36" Type="http://schemas.openxmlformats.org/officeDocument/2006/relationships/hyperlink" Target="https://hal.science/hal-04934849v1" TargetMode="External"/><Relationship Id="rId37" Type="http://schemas.openxmlformats.org/officeDocument/2006/relationships/hyperlink" Target="https://hal.science/hal-05290433v1" TargetMode="External"/><Relationship Id="rId38" Type="http://schemas.openxmlformats.org/officeDocument/2006/relationships/hyperlink" Target="https://hal.science/search/index/?q=*&amp;authFullName_s=Lydie Dondelli" TargetMode="External"/><Relationship Id="rId39" Type="http://schemas.openxmlformats.org/officeDocument/2006/relationships/hyperlink" Target="https://hal.science/search/index/?q=*&amp;authFullName_s=J&#233;r&#244;me Eneau" TargetMode="External"/><Relationship Id="rId40" Type="http://schemas.openxmlformats.org/officeDocument/2006/relationships/hyperlink" Target="https://hal.science/hal-05184950v1" TargetMode="External"/><Relationship Id="rId41" Type="http://schemas.openxmlformats.org/officeDocument/2006/relationships/hyperlink" Target="https://hal.science/hal-05369603v1" TargetMode="External"/><Relationship Id="rId42" Type="http://schemas.openxmlformats.org/officeDocument/2006/relationships/hyperlink" Target="https://hal.science/hal-04934834v1" TargetMode="External"/><Relationship Id="rId43" Type="http://schemas.openxmlformats.org/officeDocument/2006/relationships/hyperlink" Target="https://hal.science/hal-05290466v1" TargetMode="External"/><Relationship Id="rId44" Type="http://schemas.openxmlformats.org/officeDocument/2006/relationships/hyperlink" Target="https://hal.science/hal-04596749v1" TargetMode="External"/><Relationship Id="rId45" Type="http://schemas.openxmlformats.org/officeDocument/2006/relationships/hyperlink" Target="https://hal.science/search/index/?q=*&amp;authFullName_s=&#201;l&#233;onore Vrillon" TargetMode="External"/><Relationship Id="rId46" Type="http://schemas.openxmlformats.org/officeDocument/2006/relationships/hyperlink" Target="https://hal.science/hal-04738917v1" TargetMode="External"/><Relationship Id="rId47" Type="http://schemas.openxmlformats.org/officeDocument/2006/relationships/hyperlink" Target="https://hal.science/hal-04710225v1" TargetMode="External"/><Relationship Id="rId48" Type="http://schemas.openxmlformats.org/officeDocument/2006/relationships/hyperlink" Target="https://hal.science/hal-04596763v1" TargetMode="External"/><Relationship Id="rId49" Type="http://schemas.openxmlformats.org/officeDocument/2006/relationships/hyperlink" Target="https://hal.science/hal-04596720v1" TargetMode="External"/><Relationship Id="rId50" Type="http://schemas.openxmlformats.org/officeDocument/2006/relationships/hyperlink" Target="https://hal.science/hal-04307900v1" TargetMode="External"/><Relationship Id="rId51" Type="http://schemas.openxmlformats.org/officeDocument/2006/relationships/hyperlink" Target="https://hal.science/hal-04307897v1" TargetMode="External"/><Relationship Id="rId52" Type="http://schemas.openxmlformats.org/officeDocument/2006/relationships/hyperlink" Target="https://hal.science/hal-04307894v1" TargetMode="External"/><Relationship Id="rId53" Type="http://schemas.openxmlformats.org/officeDocument/2006/relationships/hyperlink" Target="https://hal.science/hal-04307893v1" TargetMode="External"/><Relationship Id="rId54" Type="http://schemas.openxmlformats.org/officeDocument/2006/relationships/hyperlink" Target="https://hal.science/hal-02169500v1" TargetMode="External"/><Relationship Id="rId55" Type="http://schemas.openxmlformats.org/officeDocument/2006/relationships/hyperlink" Target="https://hal.science/hal-02169445v1" TargetMode="External"/><Relationship Id="rId56" Type="http://schemas.openxmlformats.org/officeDocument/2006/relationships/hyperlink" Target="https://hal.science/hal-02169509v1" TargetMode="External"/><Relationship Id="rId57" Type="http://schemas.openxmlformats.org/officeDocument/2006/relationships/hyperlink" Target="https://hal.science/hal-02169441v1" TargetMode="External"/><Relationship Id="rId58" Type="http://schemas.openxmlformats.org/officeDocument/2006/relationships/hyperlink" Target="https://hal.science/hal-02178674v1" TargetMode="External"/><Relationship Id="rId59" Type="http://schemas.openxmlformats.org/officeDocument/2006/relationships/hyperlink" Target="https://hal.science/hal-02169506v1" TargetMode="External"/><Relationship Id="rId60" Type="http://schemas.openxmlformats.org/officeDocument/2006/relationships/hyperlink" Target="https://hal.science/hal-02169516v1" TargetMode="External"/><Relationship Id="rId61" Type="http://schemas.openxmlformats.org/officeDocument/2006/relationships/hyperlink" Target="https://hal.science/hal-01783704v1" TargetMode="External"/><Relationship Id="rId62" Type="http://schemas.openxmlformats.org/officeDocument/2006/relationships/hyperlink" Target="https://hal.science/search/index/?q=*&amp;authFullName_s=Sylvaine Besnier" TargetMode="External"/><Relationship Id="rId63" Type="http://schemas.openxmlformats.org/officeDocument/2006/relationships/hyperlink" Target="https://hal.science/search/index/?q=*&amp;authFullName_s=Laurent Mell" TargetMode="External"/><Relationship Id="rId64" Type="http://schemas.openxmlformats.org/officeDocument/2006/relationships/hyperlink" Target="https://hal.science/search/index/?q=*&amp;authFullName_s=Soizic Le Bervet" TargetMode="External"/><Relationship Id="rId65" Type="http://schemas.openxmlformats.org/officeDocument/2006/relationships/hyperlink" Target="https://hal.science/hal-01783708v1" TargetMode="External"/><Relationship Id="rId66" Type="http://schemas.openxmlformats.org/officeDocument/2006/relationships/hyperlink" Target="https://lilloa.hal.science/hal-01743268v1" TargetMode="External"/><Relationship Id="rId67" Type="http://schemas.openxmlformats.org/officeDocument/2006/relationships/hyperlink" Target="https://hal.science/search/index/?q=*&amp;authFullName_s=C&#233;dric Fluckiger" TargetMode="External"/><Relationship Id="rId68" Type="http://schemas.openxmlformats.org/officeDocument/2006/relationships/hyperlink" Target="https://hal.science/hal-02169525v1" TargetMode="External"/><Relationship Id="rId69" Type="http://schemas.openxmlformats.org/officeDocument/2006/relationships/hyperlink" Target="https://hal.science/hal-02169520v1" TargetMode="External"/><Relationship Id="rId70" Type="http://schemas.openxmlformats.org/officeDocument/2006/relationships/hyperlink" Target="https://hal.science/hal-02169559v1" TargetMode="External"/><Relationship Id="rId71" Type="http://schemas.openxmlformats.org/officeDocument/2006/relationships/hyperlink" Target="https://hal.science/hal-00450627v1" TargetMode="External"/><Relationship Id="rId72" Type="http://schemas.openxmlformats.org/officeDocument/2006/relationships/hyperlink" Target="https://hal.science/hal-00437796v1" TargetMode="External"/><Relationship Id="rId73" Type="http://schemas.openxmlformats.org/officeDocument/2006/relationships/hyperlink" Target="https://univ-rennes2.hal.science/hal-03656274v1" TargetMode="External"/><Relationship Id="rId74" Type="http://schemas.openxmlformats.org/officeDocument/2006/relationships/hyperlink" Target="https://hal.science/hal-02169400v1" TargetMode="External"/><Relationship Id="rId75" Type="http://schemas.openxmlformats.org/officeDocument/2006/relationships/hyperlink" Target="https://hal.science/search/index/?q=*&amp;authFullName_s=Simon Collin" TargetMode="External"/><Relationship Id="rId76" Type="http://schemas.openxmlformats.org/officeDocument/2006/relationships/hyperlink" Target="https://hal.science/search/index/?q=*&amp;authFullName_s=Nicolas Guichon" TargetMode="External"/><Relationship Id="rId77" Type="http://schemas.openxmlformats.org/officeDocument/2006/relationships/hyperlink" Target="https://hal.science/search/index/?q=*&amp;authFullName_s=&#201;lisabeth Schneider" TargetMode="External"/><Relationship Id="rId78" Type="http://schemas.openxmlformats.org/officeDocument/2006/relationships/hyperlink" Target="https://www.pressesdesmines.com/produit/le-numerique-en-education-et-formation/" TargetMode="External"/><Relationship Id="rId79" Type="http://schemas.openxmlformats.org/officeDocument/2006/relationships/hyperlink" Target="https://hal.science/hal-02169407v1" TargetMode="External"/><Relationship Id="rId80" Type="http://schemas.openxmlformats.org/officeDocument/2006/relationships/hyperlink" Target="https://hal.science/hal-01794877v1" TargetMode="External"/><Relationship Id="rId81" Type="http://schemas.openxmlformats.org/officeDocument/2006/relationships/hyperlink" Target="https://hal.science/hal-01714281v1" TargetMode="External"/><Relationship Id="rId82" Type="http://schemas.openxmlformats.org/officeDocument/2006/relationships/hyperlink" Target="https://hal.science/search/index/?q=*&amp;authFullName_s=Aur&#233;lie Aubert" TargetMode="External"/><Relationship Id="rId83" Type="http://schemas.openxmlformats.org/officeDocument/2006/relationships/hyperlink" Target="https://hal.science/hal-00780860v1" TargetMode="External"/><Relationship Id="rId84" Type="http://schemas.openxmlformats.org/officeDocument/2006/relationships/hyperlink" Target="https://univ-paris8.hal.science/hal-00976699v1" TargetMode="External"/><Relationship Id="rId85" Type="http://schemas.openxmlformats.org/officeDocument/2006/relationships/hyperlink" Target="https://hal.science/hal-01714309v1" TargetMode="External"/><Relationship Id="rId86" Type="http://schemas.openxmlformats.org/officeDocument/2006/relationships/hyperlink" Target="https://www.editions-ue.com/catalog/details/store/fr/book/978-613-1-50072-5/communication-%C3%A9lectronique-et-copr%C3%A9sence-%C3%A0-distance" TargetMode="External"/><Relationship Id="rId87" Type="http://schemas.openxmlformats.org/officeDocument/2006/relationships/hyperlink" Target="https://hal.science/hal-02169412v1" TargetMode="External"/><Relationship Id="rId88" Type="http://schemas.openxmlformats.org/officeDocument/2006/relationships/hyperlink" Target="https://hal.science/hal-02169416v1" TargetMode="External"/><Relationship Id="rId89" Type="http://schemas.openxmlformats.org/officeDocument/2006/relationships/hyperlink" Target="https://hal.science/hal-03596262v1" TargetMode="External"/><Relationship Id="rId90" Type="http://schemas.openxmlformats.org/officeDocument/2006/relationships/hyperlink" Target="https://hal.science/hal-02169437v1" TargetMode="External"/><Relationship Id="rId91" Type="http://schemas.openxmlformats.org/officeDocument/2006/relationships/hyperlink" Target="https://hal.science/hal-02169430v1" TargetMode="External"/><Relationship Id="rId92" Type="http://schemas.openxmlformats.org/officeDocument/2006/relationships/hyperlink" Target="https://univ-paris8.hal.science/hal-02551482v1" TargetMode="External"/><Relationship Id="rId93" Type="http://schemas.openxmlformats.org/officeDocument/2006/relationships/hyperlink" Target="https://hal.science/hal-01714391v1" TargetMode="External"/><Relationship Id="rId94" Type="http://schemas.openxmlformats.org/officeDocument/2006/relationships/hyperlink" Target="https://hal.science/hal-01272021v1" TargetMode="External"/><Relationship Id="rId95" Type="http://schemas.openxmlformats.org/officeDocument/2006/relationships/hyperlink" Target="https://hal.science/search/index/?q=*&amp;authFullName_s=Maryline Laurent" TargetMode="External"/><Relationship Id="rId96" Type="http://schemas.openxmlformats.org/officeDocument/2006/relationships/hyperlink" Target="https://hal.science/search/index/?q=*&amp;authFullName_s=Claire Levallois-Barth" TargetMode="External"/><Relationship Id="rId97" Type="http://schemas.openxmlformats.org/officeDocument/2006/relationships/hyperlink" Target="https://hal.science/search/index/?q=*&amp;authFullName_s=Patrick Waelbroeck" TargetMode="External"/><Relationship Id="rId98" Type="http://schemas.openxmlformats.org/officeDocument/2006/relationships/hyperlink" Target="https://dx.doi.org/10.1016/B978-1-78548-004-1.50001-8" TargetMode="External"/><Relationship Id="rId99" Type="http://schemas.openxmlformats.org/officeDocument/2006/relationships/hyperlink" Target="https://univ-paris8.hal.science/hal-02555579v1" TargetMode="External"/><Relationship Id="rId100" Type="http://schemas.openxmlformats.org/officeDocument/2006/relationships/hyperlink" Target="https://hal.science/hal-01263060v1" TargetMode="External"/><Relationship Id="rId101" Type="http://schemas.openxmlformats.org/officeDocument/2006/relationships/hyperlink" Target="https://hal.science/hal-01714429v1" TargetMode="External"/><Relationship Id="rId102" Type="http://schemas.openxmlformats.org/officeDocument/2006/relationships/hyperlink" Target="https://hal.science/hal-01714403v1" TargetMode="External"/><Relationship Id="rId103" Type="http://schemas.openxmlformats.org/officeDocument/2006/relationships/hyperlink" Target="https://hal.science/hal-00780869v1" TargetMode="External"/><Relationship Id="rId104" Type="http://schemas.openxmlformats.org/officeDocument/2006/relationships/hyperlink" Target="https://hal.science/hal-00780867v1" TargetMode="External"/><Relationship Id="rId105" Type="http://schemas.openxmlformats.org/officeDocument/2006/relationships/hyperlink" Target="https://hal.science/hal-00780864v1" TargetMode="External"/><Relationship Id="rId106" Type="http://schemas.openxmlformats.org/officeDocument/2006/relationships/hyperlink" Target="https://hal.science/search/index/?q=*&amp;authFullName_s=Bruno Bonu" TargetMode="External"/><Relationship Id="rId107" Type="http://schemas.openxmlformats.org/officeDocument/2006/relationships/hyperlink" Target="https://hal.science/hal-02169461v1" TargetMode="External"/><Relationship Id="rId108" Type="http://schemas.openxmlformats.org/officeDocument/2006/relationships/hyperlink" Target="https://hal.science/hal-01731318v1" TargetMode="External"/><Relationship Id="rId109" Type="http://schemas.openxmlformats.org/officeDocument/2006/relationships/hyperlink" Target="https://hal.science/search/index/?q=*&amp;authFullName_s=Barbara Fontar" TargetMode="External"/><Relationship Id="rId110" Type="http://schemas.openxmlformats.org/officeDocument/2006/relationships/hyperlink" Target="https://shs.hal.science/halshs-00954439v1" TargetMode="External"/><Relationship Id="rId111" Type="http://schemas.openxmlformats.org/officeDocument/2006/relationships/hyperlink" Target="https://hal.science/search/index/?q=*&amp;authFullName_s=St&#233;phanie Mailles-Viard Metz" TargetMode="External"/><Relationship Id="rId112" Type="http://schemas.openxmlformats.org/officeDocument/2006/relationships/hyperlink" Target="https://hal.science/hal-02169566v1" TargetMode="External"/><Relationship Id="rId113" Type="http://schemas.openxmlformats.org/officeDocument/2006/relationships/hyperlink" Target="https://hal.science/hal-02169577v1" TargetMode="External"/><Relationship Id="rId114" Type="http://schemas.openxmlformats.org/officeDocument/2006/relationships/hyperlink" Target="https://hal.science/hal-00780857v1" TargetMode="External"/><Relationship Id="rId115" Type="http://schemas.openxmlformats.org/officeDocument/2006/relationships/hyperlink" Target="https://theses.hal.science/tel-00452885v1" TargetMode="External"/><Relationship Id="rId116" Type="http://schemas.openxmlformats.org/officeDocument/2006/relationships/hyperlink" Target="https://www.theses.f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Denouël</dc:title>
  <dc:description>CV</dc:description>
  <dc:subject/>
  <cp:keywords/>
  <cp:category/>
  <cp:lastModifiedBy/>
  <dcterms:created xsi:type="dcterms:W3CDTF">2026-05-02T00:59:45+02:00</dcterms:created>
  <dcterms:modified xsi:type="dcterms:W3CDTF">2026-05-02T00:59:45+02:00</dcterms:modified>
</cp:coreProperties>
</file>

<file path=docProps/custom.xml><?xml version="1.0" encoding="utf-8"?>
<Properties xmlns="http://schemas.openxmlformats.org/officeDocument/2006/custom-properties" xmlns:vt="http://schemas.openxmlformats.org/officeDocument/2006/docPropsVTypes"/>
</file>