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Giovacchini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julie-giovacchini</w:t>
        </w:r>
      </w:hyperlink>
    </w:p>
    <w:p>
      <w:pPr>
        <w:numPr>
          <w:ilvl w:val="0"/>
          <w:numId w:val="1"/>
        </w:numPr>
      </w:pPr>
      <w:r>
        <w:rPr/>
        <w:t xml:space="preserve"> ORCID : </w:t>
      </w:r>
      <w:hyperlink r:id="rId9" w:history="1">
        <w:r>
          <w:rPr>
            <w:color w:val="#410a8c"/>
            <w:u w:val="single"/>
          </w:rPr>
          <w:t xml:space="preserve">0000-0002-5906-6237</w:t>
        </w:r>
      </w:hyperlink>
    </w:p>
    <w:p>
      <w:pPr>
        <w:numPr>
          <w:ilvl w:val="0"/>
          <w:numId w:val="1"/>
        </w:numPr>
      </w:pPr>
      <w:r>
        <w:rPr/>
        <w:t xml:space="preserve"> IdRef : </w:t>
      </w:r>
      <w:hyperlink r:id="rId10" w:history="1">
        <w:r>
          <w:rPr>
            <w:color w:val="#410a8c"/>
            <w:u w:val="single"/>
          </w:rPr>
          <w:t xml:space="preserve">113910916</w:t>
        </w:r>
      </w:hyperlink>
    </w:p>
    <w:p>
      <w:pPr>
        <w:numPr>
          <w:ilvl w:val="0"/>
          <w:numId w:val="1"/>
        </w:numPr>
      </w:pPr>
      <w:r>
        <w:rPr/>
        <w:t xml:space="preserve"> VIAF : </w:t>
      </w:r>
      <w:hyperlink r:id="rId11" w:history="1">
        <w:r>
          <w:rPr>
            <w:color w:val="#410a8c"/>
            <w:u w:val="single"/>
          </w:rPr>
          <w:t xml:space="preserve">78817353</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recherches au CNRS depuis 2009, spécialisée en analyse de sources anciennes et information scientifique. Je suis rattachée au Centre Jean Pépin (UMR 8230). Je suis membre fondateur avec Laurent Capron et Sébastien Grignon du </w:t>
      </w:r>
      <w:hyperlink r:id="rId12" w:history="1">
        <w:r>
          <w:rPr>
            <w:color w:val="#410a8c"/>
            <w:u w:val="single"/>
          </w:rPr>
          <w:t xml:space="preserve">projet IPhiS-CIRIS (Information philologique - savoirs antiques)</w:t>
        </w:r>
      </w:hyperlink>
      <w:r>
        <w:rPr/>
        <w:t xml:space="preserve"> et administratrice du carnet de recherches du projet : </w:t>
      </w:r>
      <w:hyperlink r:id="rId13" w:history="1">
        <w:r>
          <w:rPr>
            <w:color w:val="#410a8c"/>
            <w:u w:val="single"/>
          </w:rPr>
          <w:t xml:space="preserve">iphi.hypotheses.org</w:t>
        </w:r>
      </w:hyperlink>
      <w:r>
        <w:rPr/>
        <w:t xml:space="preserve">.</w:t>
      </w:r>
    </w:p>
    <w:p>
      <w:pPr/>
      <w:r>
        <w:rPr/>
        <w:t xml:space="preserve">Mes travaux de recherche portent sur la philosophie ancienne et l'histoire de la médecine. Je travaille plus spécifiquement sur l'épicurisme antique, le scepticisme, la médecine hippocratique et galénique, et plus généralement sur l'histoire de l'empirisme et ses liens avec certaines positions éthiques dans l'Antiquité. Je m'intéresse également aux questions de transmission des textes épicuriens au Moyen-âge et à la Renaissance, et plus largement à l'histoire éditoriale de l'épicurisme. J'ai également un très fort intérêt pour les humanités numériques dans leurs applications aux sciences de l'Antiquité ; je mène une réflexion globale sur les nouvelles méthodes d'édition et d'analyse des textes anciens et sur la philologie numérique, avec un fort engagement pour l'Open Science et le logiciel libre.</w:t>
      </w:r>
    </w:p>
    <w:p>
      <w:pPr/>
      <w:r>
        <w:rPr/>
        <w:t xml:space="preserve">Je suis co-directrice avec Jean-Baptiste Gourinat et Thomas Benatouil de la revue </w:t>
      </w:r>
      <w:hyperlink r:id="rId14" w:history="1">
        <w:r>
          <w:rPr>
            <w:color w:val="#410a8c"/>
            <w:u w:val="single"/>
          </w:rPr>
          <w:t xml:space="preserve">Philosophie antique.</w:t>
        </w:r>
      </w:hyperlink>
    </w:p>
    <w:p>
      <w:pPr/>
      <w:r>
        <w:rPr/>
        <w:t xml:space="preserve">Je suis membre du comité de direction de la revue francophone </w:t>
      </w:r>
      <w:hyperlink r:id="rId15" w:history="1">
        <w:r>
          <w:rPr>
            <w:color w:val="#410a8c"/>
            <w:u w:val="single"/>
          </w:rPr>
          <w:t xml:space="preserve">Humanités numériques</w:t>
        </w:r>
      </w:hyperlink>
      <w:r>
        <w:rPr/>
        <w:t xml:space="preserve">.</w:t>
      </w:r>
    </w:p>
    <w:p>
      <w:pPr/>
      <w:hyperlink r:id="rId16" w:history="1">
        <w:r>
          <w:rPr>
            <w:color w:val="#410a8c"/>
            <w:u w:val="single"/>
          </w:rPr>
          <w:t xml:space="preserve">Passage sur France Culture - émission Les Chemins de la Philosophie : &amp;quot;La bombe atomiste&amp;quot;</w:t>
        </w:r>
      </w:hyperlink>
    </w:p>
    <w:p>
      <w:pPr/>
      <w:r>
        <w:rPr/>
        <w:t xml:space="preserve">Je suis ancienne élève de l'École Normale Supérieure (A/L 1997), agrégée et docteure en philosophie (thèse soutenue à Paris-X Nanterre en mars 2007 : </w:t>
      </w:r>
      <w:r>
        <w:rPr>
          <w:i w:val="1"/>
          <w:iCs w:val="1"/>
        </w:rPr>
        <w:t xml:space="preserve">La méthode épicurienne et son modèle médical</w:t>
      </w:r>
      <w:r>
        <w:rPr/>
        <w:t xml:space="preserve">, sous la direction de Francis Wolff).</w:t>
      </w:r>
    </w:p>
    <w:p>
      <w:pPr/>
      <w:r>
        <w:rPr/>
        <w:t xml:space="preserve">ORCID : </w:t>
      </w:r>
      <w:hyperlink r:id="rId9" w:history="1">
        <w:r>
          <w:rPr>
            <w:color w:val="#410a8c"/>
            <w:u w:val="single"/>
          </w:rPr>
          <w:t xml:space="preserve">https://orcid.org/0000-0002-5906-6237</w:t>
        </w:r>
      </w:hyperlink>
    </w:p>
    <w:p>
      <w:pPr/>
      <w:r>
        <w:rPr/>
        <w:t xml:space="preserve">Sur ZENODO : </w:t>
      </w:r>
      <w:hyperlink r:id="rId17" w:history="1">
        <w:r>
          <w:rPr>
            <w:color w:val="#410a8c"/>
            <w:u w:val="single"/>
          </w:rPr>
          <w:t xml:space="preserve">https://zenodo.org/record/5566927#.YWhEfhw6-Uk</w:t>
        </w:r>
      </w:hyperlink>
    </w:p>
    <w:p>
      <w:pPr/>
      <w:r>
        <w:rPr/>
        <w:t xml:space="preserve">Projets et livrables numériques :</w:t>
      </w:r>
    </w:p>
    <w:p>
      <w:pPr/>
      <w:r>
        <w:rPr/>
        <w:t xml:space="preserve">- </w:t>
      </w:r>
      <w:hyperlink r:id="rId12" w:history="1">
        <w:r>
          <w:rPr>
            <w:color w:val="#410a8c"/>
            <w:u w:val="single"/>
          </w:rPr>
          <w:t xml:space="preserve">base CIRIS</w:t>
        </w:r>
      </w:hyperlink>
    </w:p>
    <w:p>
      <w:pPr/>
      <w:r>
        <w:rPr/>
        <w:t xml:space="preserve">- </w:t>
      </w:r>
      <w:hyperlink r:id="rId18" w:history="1">
        <w:r>
          <w:rPr>
            <w:color w:val="#410a8c"/>
            <w:u w:val="single"/>
          </w:rPr>
          <w:t xml:space="preserve">cartographie des philosophes antiques</w:t>
        </w:r>
      </w:hyperlink>
    </w:p>
    <w:p>
      <w:pPr/>
      <w:r>
        <w:rPr/>
        <w:t xml:space="preserve">- </w:t>
      </w:r>
      <w:hyperlink r:id="rId19" w:history="1">
        <w:r>
          <w:rPr>
            <w:color w:val="#410a8c"/>
            <w:u w:val="single"/>
          </w:rPr>
          <w:t xml:space="preserve">site Epicurei</w:t>
        </w:r>
      </w:hyperlink>
    </w:p>
    <w:p>
      <w:pPr/>
      <w:r>
        <w:rPr/>
        <w:t xml:space="preserve">- </w:t>
      </w:r>
      <w:hyperlink r:id="rId20" w:history="1">
        <w:r>
          <w:rPr>
            <w:color w:val="#410a8c"/>
            <w:u w:val="single"/>
          </w:rPr>
          <w:t xml:space="preserve">site Marcianus</w:t>
        </w:r>
      </w:hyperlink>
    </w:p>
    <w:p>
      <w:pPr/>
      <w:r>
        <w:rPr/>
        <w:t xml:space="preserve">Tribunes, réflexions collectives, prospective de la recherche :</w:t>
      </w:r>
    </w:p>
    <w:p>
      <w:pPr/>
      <w:r>
        <w:rPr/>
        <w:t xml:space="preserve">- </w:t>
      </w:r>
      <w:hyperlink r:id="rId21" w:history="1">
        <w:r>
          <w:rPr>
            <w:color w:val="#410a8c"/>
            <w:u w:val="single"/>
          </w:rPr>
          <w:t xml:space="preserve">Chercheurs et réseaux sociaux : comment construire une présence savante sur internet</w:t>
        </w:r>
      </w:hyperlink>
    </w:p>
    <w:p>
      <w:pPr/>
      <w:r>
        <w:rPr/>
        <w:t xml:space="preserve">- </w:t>
      </w:r>
      <w:hyperlink r:id="rId22" w:history="1">
        <w:r>
          <w:rPr>
            <w:color w:val="#410a8c"/>
            <w:u w:val="single"/>
          </w:rPr>
          <w:t xml:space="preserve">Un autre numérique reste possible</w:t>
        </w:r>
      </w:hyperlink>
    </w:p>
    <w:p>
      <w:pPr/>
      <w:r>
        <w:rPr/>
        <w:t xml:space="preserve">- </w:t>
      </w:r>
      <w:hyperlink r:id="rId23" w:history="1">
        <w:r>
          <w:rPr>
            <w:color w:val="#410a8c"/>
            <w:u w:val="single"/>
          </w:rPr>
          <w:t xml:space="preserve">Comment l'évaluation ouverte renouvelle-t-elle la conversation scientifique ?</w:t>
        </w:r>
      </w:hyperlink>
    </w:p>
    <w:p>
      <w:pP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Compte rendu de Francesco Verde (ed.), Epicuro, Epistola a Pitocle. Diotima studies in Greek philology, 7. Baden-Baden: Academia, 2022. Pp. 329. ISBN 9783985720224</w:t>
              </w:r>
            </w:hyperlink>
          </w:p>
          <w:p>
            <w:pPr/>
            <w:hyperlink r:id="rId25" w:history="1">
              <w:r>
                <w:rPr>
                  <w:color w:val="#410a8c"/>
                  <w:u w:val="single"/>
                </w:rPr>
                <w:t xml:space="preserve">Julie Giovacchini</w:t>
              </w:r>
            </w:hyperlink>
          </w:p>
          <w:p>
            <w:pPr/>
            <w:r>
              <w:rPr>
                <w:i w:val="1"/>
                <w:iCs w:val="1"/>
              </w:rPr>
              <w:t xml:space="preserve">Bryn Mawr Classical Review</w:t>
            </w:r>
            <w:r>
              <w:rPr/>
              <w:t xml:space="preserve">, 2023, https://bmcr.brynmawr.edu/2023/2023.09.17/</w:t>
            </w:r>
          </w:p>
          <w:p>
            <w:pPr/>
            <w:r>
              <w:rPr/>
              <w:t xml:space="preserve">Article dans une revue</w:t>
            </w:r>
            <w:r>
              <w:rPr/>
              <w:t xml:space="preserve"> (compte-rendu de lecture)</w:t>
            </w:r>
          </w:p>
          <w:p>
            <w:pPr/>
            <w:hyperlink r:id="rId24" w:history="1">
              <w:r>
                <w:rPr>
                  <w:color w:val="#410a8c"/>
                  <w:u w:val="single"/>
                </w:rPr>
                <w:t xml:space="preserve">hal-04213283v1</w:t>
              </w:r>
            </w:hyperlink>
          </w:p>
        </w:tc>
      </w:tr>
      <w:tr>
        <w:trPr/>
        <w:tc>
          <w:tcPr>
            <w:noWrap/>
          </w:tcPr>
          <w:p>
            <w:pPr>
              <w:spacing w:after="200"/>
            </w:pPr>
            <w:hyperlink r:id="rId26" w:history="1">
              <w:r>
                <w:rPr>
                  <w:color w:val="1e198e"/>
                  <w:b w:val="1"/>
                  <w:bCs w:val="1"/>
                  <w:u w:val="single"/>
                </w:rPr>
                <w:t xml:space="preserve">Compte rendu de Francesco CITTI / Daniele PELLACANI (ed.), Ragione e furore. Lucrezio nell’Italia contemporanea</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2023, 82 (1), pp.164-167</w:t>
            </w:r>
          </w:p>
          <w:p>
            <w:pPr/>
            <w:r>
              <w:rPr/>
              <w:t xml:space="preserve">Article dans une revue</w:t>
            </w:r>
            <w:r>
              <w:rPr/>
              <w:t xml:space="preserve"> (compte-rendu de lecture)</w:t>
            </w:r>
          </w:p>
          <w:p>
            <w:pPr/>
            <w:hyperlink r:id="rId26" w:history="1">
              <w:r>
                <w:rPr>
                  <w:color w:val="#410a8c"/>
                  <w:u w:val="single"/>
                </w:rPr>
                <w:t xml:space="preserve">hal-04213270v1</w:t>
              </w:r>
            </w:hyperlink>
          </w:p>
        </w:tc>
      </w:tr>
      <w:tr>
        <w:trPr/>
        <w:tc>
          <w:tcPr>
            <w:noWrap/>
          </w:tcPr>
          <w:p>
            <w:pPr>
              <w:spacing w:after="200"/>
            </w:pPr>
            <w:hyperlink r:id="rId27" w:history="1">
              <w:r>
                <w:rPr>
                  <w:color w:val="1e198e"/>
                  <w:b w:val="1"/>
                  <w:bCs w:val="1"/>
                  <w:u w:val="single"/>
                </w:rPr>
                <w:t xml:space="preserve">Comment décrire des cas sans maladies ?</w:t>
              </w:r>
            </w:hyperlink>
          </w:p>
          <w:p>
            <w:pPr/>
            <w:hyperlink r:id="rId25" w:history="1">
              <w:r>
                <w:rPr>
                  <w:color w:val="#410a8c"/>
                  <w:u w:val="single"/>
                </w:rPr>
                <w:t xml:space="preserve">Julie Giovacchini</w:t>
              </w:r>
            </w:hyperlink>
          </w:p>
          <w:p>
            <w:pPr/>
            <w:r>
              <w:rPr>
                <w:i w:val="1"/>
                <w:iCs w:val="1"/>
              </w:rPr>
              <w:t xml:space="preserve">Laval théologique et philosophique</w:t>
            </w:r>
            <w:r>
              <w:rPr/>
              <w:t xml:space="preserve">, 2021, La clinique ancienne et ses écritures, 77 (2), pp.185-204. </w:t>
            </w:r>
            <w:hyperlink r:id="rId28" w:history="1">
              <w:r>
                <w:rPr>
                  <w:color w:val="#410a8c"/>
                  <w:u w:val="single"/>
                </w:rPr>
                <w:t xml:space="preserve">⟨10.7202/1090554ar⟩</w:t>
              </w:r>
            </w:hyperlink>
          </w:p>
          <w:p>
            <w:pPr/>
            <w:r>
              <w:rPr/>
              <w:t xml:space="preserve">Article dans une revue</w:t>
            </w:r>
          </w:p>
          <w:p>
            <w:pPr/>
            <w:hyperlink r:id="rId27" w:history="1">
              <w:r>
                <w:rPr>
                  <w:color w:val="#410a8c"/>
                  <w:u w:val="single"/>
                </w:rPr>
                <w:t xml:space="preserve">hal-03776255v1</w:t>
              </w:r>
            </w:hyperlink>
          </w:p>
        </w:tc>
      </w:tr>
      <w:tr>
        <w:trPr/>
        <w:tc>
          <w:tcPr>
            <w:noWrap/>
          </w:tcPr>
          <w:p>
            <w:pPr>
              <w:spacing w:after="200"/>
            </w:pPr>
            <w:hyperlink r:id="rId29" w:history="1">
              <w:r>
                <w:rPr>
                  <w:color w:val="1e198e"/>
                  <w:b w:val="1"/>
                  <w:bCs w:val="1"/>
                  <w:u w:val="single"/>
                </w:rPr>
                <w:t xml:space="preserve">Publishing open-access bibliographical data on Ancient Greek and Latin texts: challenges, constraints, progression</w:t>
              </w:r>
            </w:hyperlink>
          </w:p>
          <w:p>
            <w:pPr/>
            <w:hyperlink r:id="rId25" w:history="1">
              <w:r>
                <w:rPr>
                  <w:color w:val="#410a8c"/>
                  <w:u w:val="single"/>
                </w:rPr>
                <w:t xml:space="preserve">Julie Giovacchini</w:t>
              </w:r>
            </w:hyperlink>
            <w:r>
              <w:rPr/>
              <w:t xml:space="preserve">,</w:t>
            </w:r>
            <w:hyperlink r:id="rId30" w:history="1">
              <w:r>
                <w:rPr>
                  <w:color w:val="#410a8c"/>
                  <w:u w:val="single"/>
                </w:rPr>
                <w:t xml:space="preserve">Laurent Capron</w:t>
              </w:r>
            </w:hyperlink>
          </w:p>
          <w:p>
            <w:pPr/>
            <w:r>
              <w:rPr>
                <w:i w:val="1"/>
                <w:iCs w:val="1"/>
              </w:rPr>
              <w:t xml:space="preserve">Journal of Data Mining and Digital Humanities</w:t>
            </w:r>
            <w:r>
              <w:rPr/>
              <w:t xml:space="preserve">, 2021, Atelier Digit_Hum, </w:t>
            </w:r>
            <w:hyperlink r:id="rId31" w:history="1">
              <w:r>
                <w:rPr>
                  <w:color w:val="#410a8c"/>
                  <w:u w:val="single"/>
                </w:rPr>
                <w:t xml:space="preserve">⟨10.46298/jdmdh.7530⟩</w:t>
              </w:r>
            </w:hyperlink>
          </w:p>
          <w:p>
            <w:pPr/>
            <w:r>
              <w:rPr/>
              <w:t xml:space="preserve">Article dans une revue</w:t>
            </w:r>
          </w:p>
          <w:p>
            <w:pPr/>
            <w:hyperlink r:id="rId29" w:history="1">
              <w:r>
                <w:rPr>
                  <w:color w:val="#410a8c"/>
                  <w:u w:val="single"/>
                </w:rPr>
                <w:t xml:space="preserve">hal-03242823v2</w:t>
              </w:r>
            </w:hyperlink>
          </w:p>
        </w:tc>
      </w:tr>
      <w:tr>
        <w:trPr/>
        <w:tc>
          <w:tcPr>
            <w:noWrap/>
          </w:tcPr>
          <w:p>
            <w:pPr>
              <w:spacing w:after="200"/>
            </w:pPr>
            <w:hyperlink r:id="rId32" w:history="1">
              <w:r>
                <w:rPr>
                  <w:color w:val="1e198e"/>
                  <w:b w:val="1"/>
                  <w:bCs w:val="1"/>
                  <w:u w:val="single"/>
                </w:rPr>
                <w:t xml:space="preserve">Compte rendu de : Philip R. Hardie / Valentina Prosperi / Diego Zucca Lucretius Poet and Philosopher : Background and Fortunes of De Rerum Natura</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2021, 80, pp.719-721</w:t>
            </w:r>
          </w:p>
          <w:p>
            <w:pPr/>
            <w:r>
              <w:rPr/>
              <w:t xml:space="preserve">Article dans une revue</w:t>
            </w:r>
            <w:r>
              <w:rPr/>
              <w:t xml:space="preserve"> (compte-rendu de lecture)</w:t>
            </w:r>
          </w:p>
          <w:p>
            <w:pPr/>
            <w:hyperlink r:id="rId32" w:history="1">
              <w:r>
                <w:rPr>
                  <w:color w:val="#410a8c"/>
                  <w:u w:val="single"/>
                </w:rPr>
                <w:t xml:space="preserve">hal-04002810v1</w:t>
              </w:r>
            </w:hyperlink>
          </w:p>
        </w:tc>
      </w:tr>
      <w:tr>
        <w:trPr/>
        <w:tc>
          <w:tcPr>
            <w:noWrap/>
          </w:tcPr>
          <w:p>
            <w:pPr>
              <w:spacing w:after="200"/>
            </w:pPr>
            <w:hyperlink r:id="rId33" w:history="1">
              <w:r>
                <w:rPr>
                  <w:color w:val="1e198e"/>
                  <w:b w:val="1"/>
                  <w:bCs w:val="1"/>
                  <w:u w:val="single"/>
                </w:rPr>
                <w:t xml:space="preserve">TEI models for the publication of Social Sciences and Humanities Journals : opportunities, challenges, and firsts steps towards a standardized workflow</w:t>
              </w:r>
            </w:hyperlink>
          </w:p>
          <w:p>
            <w:pPr/>
            <w:hyperlink r:id="rId34" w:history="1">
              <w:r>
                <w:rPr>
                  <w:color w:val="#410a8c"/>
                  <w:u w:val="single"/>
                </w:rPr>
                <w:t xml:space="preserve">Anne Baillot</w:t>
              </w:r>
            </w:hyperlink>
            <w:r>
              <w:rPr/>
              <w:t xml:space="preserve">,</w:t>
            </w:r>
            <w:hyperlink r:id="rId25" w:history="1">
              <w:r>
                <w:rPr>
                  <w:color w:val="#410a8c"/>
                  <w:u w:val="single"/>
                </w:rPr>
                <w:t xml:space="preserve">Julie Giovacchini</w:t>
              </w:r>
            </w:hyperlink>
          </w:p>
          <w:p>
            <w:pPr/>
            <w:r>
              <w:rPr>
                <w:i w:val="1"/>
                <w:iCs w:val="1"/>
              </w:rPr>
              <w:t xml:space="preserve">Journal of the Text Encoding Initiative</w:t>
            </w:r>
            <w:r>
              <w:rPr/>
              <w:t xml:space="preserve">, 2021, 14, </w:t>
            </w:r>
            <w:hyperlink r:id="rId35" w:history="1">
              <w:r>
                <w:rPr>
                  <w:color w:val="#410a8c"/>
                  <w:u w:val="single"/>
                </w:rPr>
                <w:t xml:space="preserve">⟨10.4000/jtei.3419⟩</w:t>
              </w:r>
            </w:hyperlink>
          </w:p>
          <w:p>
            <w:pPr/>
            <w:r>
              <w:rPr/>
              <w:t xml:space="preserve">Article dans une revue</w:t>
            </w:r>
          </w:p>
          <w:p>
            <w:pPr/>
            <w:hyperlink r:id="rId33" w:history="1">
              <w:r>
                <w:rPr>
                  <w:color w:val="#410a8c"/>
                  <w:u w:val="single"/>
                </w:rPr>
                <w:t xml:space="preserve">hal-02420483v2</w:t>
              </w:r>
            </w:hyperlink>
          </w:p>
        </w:tc>
      </w:tr>
      <w:tr>
        <w:trPr/>
        <w:tc>
          <w:tcPr>
            <w:noWrap/>
          </w:tcPr>
          <w:p>
            <w:pPr>
              <w:spacing w:after="200"/>
            </w:pPr>
            <w:hyperlink r:id="rId36" w:history="1">
              <w:r>
                <w:rPr>
                  <w:color w:val="1e198e"/>
                  <w:b w:val="1"/>
                  <w:bCs w:val="1"/>
                  <w:u w:val="single"/>
                </w:rPr>
                <w:t xml:space="preserve">L’ecdotique numérique à l’épreuve d’un manuscrit scolaire byzantin : décrire, déchiffrer et transcrire le Marcianus gr. XI, 1</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37" w:history="1">
              <w:r>
                <w:rPr>
                  <w:color w:val="#410a8c"/>
                  <w:u w:val="single"/>
                </w:rPr>
                <w:t xml:space="preserve">Sébastien Grignon</w:t>
              </w:r>
            </w:hyperlink>
          </w:p>
          <w:p>
            <w:pPr/>
            <w:r>
              <w:rPr>
                <w:i w:val="1"/>
                <w:iCs w:val="1"/>
              </w:rPr>
              <w:t xml:space="preserve">Humanités numériques</w:t>
            </w:r>
            <w:r>
              <w:rPr/>
              <w:t xml:space="preserve">, 2020, 1, </w:t>
            </w:r>
            <w:hyperlink r:id="rId38" w:history="1">
              <w:r>
                <w:rPr>
                  <w:color w:val="#410a8c"/>
                  <w:u w:val="single"/>
                </w:rPr>
                <w:t xml:space="preserve">⟨10.4000/revuehn.526⟩</w:t>
              </w:r>
            </w:hyperlink>
          </w:p>
          <w:p>
            <w:pPr/>
            <w:r>
              <w:rPr/>
              <w:t xml:space="preserve">Article dans une revue</w:t>
            </w:r>
          </w:p>
          <w:p>
            <w:pPr/>
            <w:hyperlink r:id="rId36" w:history="1">
              <w:r>
                <w:rPr>
                  <w:color w:val="#410a8c"/>
                  <w:u w:val="single"/>
                </w:rPr>
                <w:t xml:space="preserve">hal-02910285v1</w:t>
              </w:r>
            </w:hyperlink>
          </w:p>
        </w:tc>
      </w:tr>
      <w:tr>
        <w:trPr/>
        <w:tc>
          <w:tcPr>
            <w:noWrap/>
          </w:tcPr>
          <w:p>
            <w:pPr>
              <w:spacing w:after="200"/>
            </w:pPr>
            <w:hyperlink r:id="rId39" w:history="1">
              <w:r>
                <w:rPr>
                  <w:color w:val="1e198e"/>
                  <w:b w:val="1"/>
                  <w:bCs w:val="1"/>
                  <w:u w:val="single"/>
                </w:rPr>
                <w:t xml:space="preserve">Compte rendu de : Sylvie Ballestra-Puech (ed.), Lectures de Lucrèce Genève, Droz, 2019 (Histoire des idées et critique littéraire, 502), 22 × 15 cm, 465 p., fig., 75 fr. s. ISBN 978-2-600-05936-7</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2020, 79, pp.499-501</w:t>
            </w:r>
          </w:p>
          <w:p>
            <w:pPr/>
            <w:r>
              <w:rPr/>
              <w:t xml:space="preserve">Article dans une revue</w:t>
            </w:r>
            <w:r>
              <w:rPr/>
              <w:t xml:space="preserve"> (compte-rendu de lecture)</w:t>
            </w:r>
          </w:p>
          <w:p>
            <w:pPr/>
            <w:hyperlink r:id="rId39" w:history="1">
              <w:r>
                <w:rPr>
                  <w:color w:val="#410a8c"/>
                  <w:u w:val="single"/>
                </w:rPr>
                <w:t xml:space="preserve">hal-04002789v1</w:t>
              </w:r>
            </w:hyperlink>
          </w:p>
        </w:tc>
      </w:tr>
      <w:tr>
        <w:trPr/>
        <w:tc>
          <w:tcPr>
            <w:noWrap/>
          </w:tcPr>
          <w:p>
            <w:pPr>
              <w:spacing w:after="200"/>
            </w:pPr>
            <w:hyperlink r:id="rId40" w:history="1">
              <w:r>
                <w:rPr>
                  <w:color w:val="1e198e"/>
                  <w:b w:val="1"/>
                  <w:bCs w:val="1"/>
                  <w:u w:val="single"/>
                </w:rPr>
                <w:t xml:space="preserve">La confusion du juste chez Épicure, Hermarque et Lucrèce : une inégalité intellectuelle des citoyens?</w:t>
              </w:r>
            </w:hyperlink>
          </w:p>
          <w:p>
            <w:pPr/>
            <w:hyperlink r:id="rId25" w:history="1">
              <w:r>
                <w:rPr>
                  <w:color w:val="#410a8c"/>
                  <w:u w:val="single"/>
                </w:rPr>
                <w:t xml:space="preserve">Julie Giovacchini</w:t>
              </w:r>
            </w:hyperlink>
          </w:p>
          <w:p>
            <w:pPr/>
            <w:r>
              <w:rPr>
                <w:i w:val="1"/>
                <w:iCs w:val="1"/>
              </w:rPr>
              <w:t xml:space="preserve">ΠΗΓΗ / FONS</w:t>
            </w:r>
            <w:r>
              <w:rPr/>
              <w:t xml:space="preserve">, 2020, 5 (1), pp.39. </w:t>
            </w:r>
            <w:hyperlink r:id="rId41" w:history="1">
              <w:r>
                <w:rPr>
                  <w:color w:val="#410a8c"/>
                  <w:u w:val="single"/>
                </w:rPr>
                <w:t xml:space="preserve">⟨10.20318/fons.2020.5052⟩</w:t>
              </w:r>
            </w:hyperlink>
          </w:p>
          <w:p>
            <w:pPr/>
            <w:r>
              <w:rPr/>
              <w:t xml:space="preserve">Article dans une revue</w:t>
            </w:r>
          </w:p>
          <w:p>
            <w:pPr/>
            <w:hyperlink r:id="rId40" w:history="1">
              <w:r>
                <w:rPr>
                  <w:color w:val="#410a8c"/>
                  <w:u w:val="single"/>
                </w:rPr>
                <w:t xml:space="preserve">hal-03083660v1</w:t>
              </w:r>
            </w:hyperlink>
          </w:p>
        </w:tc>
      </w:tr>
      <w:tr>
        <w:trPr/>
        <w:tc>
          <w:tcPr>
            <w:noWrap/>
          </w:tcPr>
          <w:p>
            <w:pPr>
              <w:spacing w:after="200"/>
            </w:pPr>
            <w:hyperlink r:id="rId42" w:history="1">
              <w:r>
                <w:rPr>
                  <w:color w:val="1e198e"/>
                  <w:b w:val="1"/>
                  <w:bCs w:val="1"/>
                  <w:u w:val="single"/>
                </w:rPr>
                <w:t xml:space="preserve">Venus-uoluptas, Vénus vagabonde et Vénus conjugale : plaisir sexuel et désillusion dans le De rerum natura1</w:t>
              </w:r>
            </w:hyperlink>
          </w:p>
          <w:p>
            <w:pPr/>
            <w:hyperlink r:id="rId25" w:history="1">
              <w:r>
                <w:rPr>
                  <w:color w:val="#410a8c"/>
                  <w:u w:val="single"/>
                </w:rPr>
                <w:t xml:space="preserve">Julie Giovacchini</w:t>
              </w:r>
            </w:hyperlink>
          </w:p>
          <w:p>
            <w:pPr/>
            <w:r>
              <w:rPr>
                <w:i w:val="1"/>
                <w:iCs w:val="1"/>
              </w:rPr>
              <w:t xml:space="preserve">Aitia. Regards sur la culture hellénistique au XXIe siècle</w:t>
            </w:r>
            <w:r>
              <w:rPr/>
              <w:t xml:space="preserve">, 2020, 10, </w:t>
            </w:r>
            <w:hyperlink r:id="rId43" w:history="1">
              <w:r>
                <w:rPr>
                  <w:color w:val="#410a8c"/>
                  <w:u w:val="single"/>
                </w:rPr>
                <w:t xml:space="preserve">⟨10.4000/aitia.7886⟩</w:t>
              </w:r>
            </w:hyperlink>
          </w:p>
          <w:p>
            <w:pPr/>
            <w:r>
              <w:rPr/>
              <w:t xml:space="preserve">Article dans une revue</w:t>
            </w:r>
          </w:p>
          <w:p>
            <w:pPr/>
            <w:hyperlink r:id="rId42" w:history="1">
              <w:r>
                <w:rPr>
                  <w:color w:val="#410a8c"/>
                  <w:u w:val="single"/>
                </w:rPr>
                <w:t xml:space="preserve">hal-03160520v1</w:t>
              </w:r>
            </w:hyperlink>
          </w:p>
        </w:tc>
      </w:tr>
      <w:tr>
        <w:trPr/>
        <w:tc>
          <w:tcPr>
            <w:noWrap/>
          </w:tcPr>
          <w:p>
            <w:pPr>
              <w:spacing w:after="200"/>
            </w:pPr>
            <w:hyperlink r:id="rId44" w:history="1">
              <w:r>
                <w:rPr>
                  <w:color w:val="1e198e"/>
                  <w:b w:val="1"/>
                  <w:bCs w:val="1"/>
                  <w:u w:val="single"/>
                </w:rPr>
                <w:t xml:space="preserve">Compte rendu de : Bénédicte Delignon, La morale de l'amour dans les Odes d'Horace : poésie, philosophie et politique</w:t>
              </w:r>
            </w:hyperlink>
          </w:p>
          <w:p>
            <w:pPr/>
            <w:hyperlink r:id="rId25" w:history="1">
              <w:r>
                <w:rPr>
                  <w:color w:val="#410a8c"/>
                  <w:u w:val="single"/>
                </w:rPr>
                <w:t xml:space="preserve">Julie Giovacchini</w:t>
              </w:r>
            </w:hyperlink>
          </w:p>
          <w:p>
            <w:pPr/>
            <w:r>
              <w:rPr>
                <w:i w:val="1"/>
                <w:iCs w:val="1"/>
              </w:rPr>
              <w:t xml:space="preserve">Bryn Mawr Classical Review</w:t>
            </w:r>
            <w:r>
              <w:rPr/>
              <w:t xml:space="preserve">, 2019, http://bmcr.brynmawr.edu/2019/2019-10-36.html</w:t>
            </w:r>
          </w:p>
          <w:p>
            <w:pPr/>
            <w:r>
              <w:rPr/>
              <w:t xml:space="preserve">Article dans une revue</w:t>
            </w:r>
            <w:r>
              <w:rPr/>
              <w:t xml:space="preserve"> (compte-rendu de lecture)</w:t>
            </w:r>
          </w:p>
          <w:p>
            <w:pPr/>
            <w:hyperlink r:id="rId44" w:history="1">
              <w:r>
                <w:rPr>
                  <w:color w:val="#410a8c"/>
                  <w:u w:val="single"/>
                </w:rPr>
                <w:t xml:space="preserve">hal-02335905v1</w:t>
              </w:r>
            </w:hyperlink>
          </w:p>
        </w:tc>
      </w:tr>
      <w:tr>
        <w:trPr/>
        <w:tc>
          <w:tcPr>
            <w:noWrap/>
          </w:tcPr>
          <w:p>
            <w:pPr>
              <w:spacing w:after="200"/>
            </w:pPr>
            <w:hyperlink r:id="rId45" w:history="1">
              <w:r>
                <w:rPr>
                  <w:color w:val="1e198e"/>
                  <w:b w:val="1"/>
                  <w:bCs w:val="1"/>
                  <w:u w:val="single"/>
                </w:rPr>
                <w:t xml:space="preserve">La tetrapharmakos, formule authentique ou résumé simpliste de l'éthique épicurienne ?</w:t>
              </w:r>
            </w:hyperlink>
          </w:p>
          <w:p>
            <w:pPr/>
            <w:hyperlink r:id="rId25" w:history="1">
              <w:r>
                <w:rPr>
                  <w:color w:val="#410a8c"/>
                  <w:u w:val="single"/>
                </w:rPr>
                <w:t xml:space="preserve">Julie Giovacchini</w:t>
              </w:r>
            </w:hyperlink>
          </w:p>
          <w:p>
            <w:pPr/>
            <w:r>
              <w:rPr>
                <w:i w:val="1"/>
                <w:iCs w:val="1"/>
              </w:rPr>
              <w:t xml:space="preserve">Philosophie antique - problèmes, renaissances, usages </w:t>
            </w:r>
            <w:r>
              <w:rPr/>
              <w:t xml:space="preserve">, 2019, pp.29-56. </w:t>
            </w:r>
            <w:hyperlink r:id="rId46" w:history="1">
              <w:r>
                <w:rPr>
                  <w:color w:val="#410a8c"/>
                  <w:u w:val="single"/>
                </w:rPr>
                <w:t xml:space="preserve">⟨10.4000/philosant.3044⟩</w:t>
              </w:r>
            </w:hyperlink>
          </w:p>
          <w:p>
            <w:pPr/>
            <w:r>
              <w:rPr/>
              <w:t xml:space="preserve">Article dans une revue</w:t>
            </w:r>
          </w:p>
          <w:p>
            <w:pPr/>
            <w:hyperlink r:id="rId45" w:history="1">
              <w:r>
                <w:rPr>
                  <w:color w:val="#410a8c"/>
                  <w:u w:val="single"/>
                </w:rPr>
                <w:t xml:space="preserve">hal-02315259v1</w:t>
              </w:r>
            </w:hyperlink>
          </w:p>
        </w:tc>
      </w:tr>
      <w:tr>
        <w:trPr/>
        <w:tc>
          <w:tcPr>
            <w:noWrap/>
          </w:tcPr>
          <w:p>
            <w:pPr>
              <w:spacing w:after="200"/>
            </w:pPr>
            <w:hyperlink r:id="rId47" w:history="1">
              <w:r>
                <w:rPr>
                  <w:color w:val="1e198e"/>
                  <w:b w:val="1"/>
                  <w:bCs w:val="1"/>
                  <w:u w:val="single"/>
                </w:rPr>
                <w:t xml:space="preserve">De la source à l’image : y a-t-il une phi­lo­lo­gie numé­ri­que ?</w:t>
              </w:r>
            </w:hyperlink>
          </w:p>
          <w:p>
            <w:pPr/>
            <w:hyperlink r:id="rId25" w:history="1">
              <w:r>
                <w:rPr>
                  <w:color w:val="#410a8c"/>
                  <w:u w:val="single"/>
                </w:rPr>
                <w:t xml:space="preserve">Julie Giovacchini</w:t>
              </w:r>
            </w:hyperlink>
          </w:p>
          <w:p>
            <w:pPr/>
            <w:r>
              <w:rPr>
                <w:i w:val="1"/>
                <w:iCs w:val="1"/>
              </w:rPr>
              <w:t xml:space="preserve">La Gazette des Archives </w:t>
            </w:r>
            <w:r>
              <w:rPr/>
              <w:t xml:space="preserve">, 2019, 253 (1)</w:t>
            </w:r>
          </w:p>
          <w:p>
            <w:pPr/>
            <w:r>
              <w:rPr/>
              <w:t xml:space="preserve">Article dans une revue</w:t>
            </w:r>
          </w:p>
          <w:p>
            <w:pPr/>
            <w:hyperlink r:id="rId47" w:history="1">
              <w:r>
                <w:rPr>
                  <w:color w:val="#410a8c"/>
                  <w:u w:val="single"/>
                </w:rPr>
                <w:t xml:space="preserve">hal-02070886v1</w:t>
              </w:r>
            </w:hyperlink>
          </w:p>
        </w:tc>
      </w:tr>
      <w:tr>
        <w:trPr/>
        <w:tc>
          <w:tcPr>
            <w:noWrap/>
          </w:tcPr>
          <w:p>
            <w:pPr>
              <w:spacing w:after="200"/>
            </w:pPr>
            <w:hyperlink r:id="rId48" w:history="1">
              <w:r>
                <w:rPr>
                  <w:color w:val="1e198e"/>
                  <w:b w:val="1"/>
                  <w:bCs w:val="1"/>
                  <w:u w:val="single"/>
                </w:rPr>
                <w:t xml:space="preserve">Compte rendu de : Alexandra Morenval, Le Tout et l’Infini dans le De Rerum natura de Lucrèce</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2019</w:t>
            </w:r>
          </w:p>
          <w:p>
            <w:pPr/>
            <w:r>
              <w:rPr/>
              <w:t xml:space="preserve">Article dans une revue</w:t>
            </w:r>
            <w:r>
              <w:rPr/>
              <w:t xml:space="preserve"> (compte-rendu de lecture)</w:t>
            </w:r>
          </w:p>
          <w:p>
            <w:pPr/>
            <w:hyperlink r:id="rId48" w:history="1">
              <w:r>
                <w:rPr>
                  <w:color w:val="#410a8c"/>
                  <w:u w:val="single"/>
                </w:rPr>
                <w:t xml:space="preserve">hal-02315265v1</w:t>
              </w:r>
            </w:hyperlink>
          </w:p>
        </w:tc>
      </w:tr>
      <w:tr>
        <w:trPr/>
        <w:tc>
          <w:tcPr>
            <w:noWrap/>
          </w:tcPr>
          <w:p>
            <w:pPr>
              <w:spacing w:after="200"/>
            </w:pPr>
            <w:hyperlink r:id="rId49" w:history="1">
              <w:r>
                <w:rPr>
                  <w:color w:val="1e198e"/>
                  <w:b w:val="1"/>
                  <w:bCs w:val="1"/>
                  <w:u w:val="single"/>
                </w:rPr>
                <w:t xml:space="preserve">Compte rendu de : Fredericus Antonius Bakker, Epicurean Meteorology : Sources, Method, Scope and Organization, Brill, Leiden/Boston, 2016 (Philosophia Antiqua, volume 142), Revue Philosophique de Louvain 2018, 116/1</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2018, 116/1 p. 130-132</w:t>
            </w:r>
          </w:p>
          <w:p>
            <w:pPr/>
            <w:r>
              <w:rPr/>
              <w:t xml:space="preserve">Article dans une revue</w:t>
            </w:r>
            <w:r>
              <w:rPr/>
              <w:t xml:space="preserve"> (compte-rendu de lecture)</w:t>
            </w:r>
          </w:p>
          <w:p>
            <w:pPr/>
            <w:hyperlink r:id="rId49" w:history="1">
              <w:r>
                <w:rPr>
                  <w:color w:val="#410a8c"/>
                  <w:u w:val="single"/>
                </w:rPr>
                <w:t xml:space="preserve">hal-01979585v1</w:t>
              </w:r>
            </w:hyperlink>
          </w:p>
        </w:tc>
      </w:tr>
      <w:tr>
        <w:trPr/>
        <w:tc>
          <w:tcPr>
            <w:noWrap/>
          </w:tcPr>
          <w:p>
            <w:pPr>
              <w:spacing w:after="200"/>
            </w:pPr>
            <w:hyperlink r:id="rId50" w:history="1">
              <w:r>
                <w:rPr>
                  <w:color w:val="1e198e"/>
                  <w:b w:val="1"/>
                  <w:bCs w:val="1"/>
                  <w:u w:val="single"/>
                </w:rPr>
                <w:t xml:space="preserve">L'histoire du Jardin comme école</w:t>
              </w:r>
            </w:hyperlink>
          </w:p>
          <w:p>
            <w:pPr/>
            <w:hyperlink r:id="rId25" w:history="1">
              <w:r>
                <w:rPr>
                  <w:color w:val="#410a8c"/>
                  <w:u w:val="single"/>
                </w:rPr>
                <w:t xml:space="preserve">Julie Giovacchini</w:t>
              </w:r>
            </w:hyperlink>
          </w:p>
          <w:p>
            <w:pPr/>
            <w:r>
              <w:rPr>
                <w:i w:val="1"/>
                <w:iCs w:val="1"/>
              </w:rPr>
              <w:t xml:space="preserve">Mètis. Anthropologie des mondes grecs anciens</w:t>
            </w:r>
            <w:r>
              <w:rPr/>
              <w:t xml:space="preserve">, 2018, Place aux objets ! Présentification et vie des artefacts en Grèce ancienne, N.S. 16, pp.237-260. </w:t>
            </w:r>
            <w:hyperlink r:id="rId51" w:history="1">
              <w:r>
                <w:rPr>
                  <w:color w:val="#410a8c"/>
                  <w:u w:val="single"/>
                </w:rPr>
                <w:t xml:space="preserve">⟨10.4000/books.editionsehess.5685⟩</w:t>
              </w:r>
            </w:hyperlink>
          </w:p>
          <w:p>
            <w:pPr/>
            <w:r>
              <w:rPr/>
              <w:t xml:space="preserve">Article dans une revue</w:t>
            </w:r>
          </w:p>
          <w:p>
            <w:pPr/>
            <w:hyperlink r:id="rId50" w:history="1">
              <w:r>
                <w:rPr>
                  <w:color w:val="#410a8c"/>
                  <w:u w:val="single"/>
                </w:rPr>
                <w:t xml:space="preserve">hal-01949738v1</w:t>
              </w:r>
            </w:hyperlink>
          </w:p>
        </w:tc>
      </w:tr>
      <w:tr>
        <w:trPr/>
        <w:tc>
          <w:tcPr>
            <w:noWrap/>
          </w:tcPr>
          <w:p>
            <w:pPr>
              <w:spacing w:after="200"/>
            </w:pPr>
            <w:hyperlink r:id="rId52" w:history="1">
              <w:r>
                <w:rPr>
                  <w:color w:val="1e198e"/>
                  <w:b w:val="1"/>
                  <w:bCs w:val="1"/>
                  <w:u w:val="single"/>
                </w:rPr>
                <w:t xml:space="preserve">Compte rendu de : James Warren, The Pleasures of Reason in Plato, Aristotle, and the Hellenistic Hedonists, Cambridge University Press, 2014</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2017, </w:t>
            </w:r>
            <w:hyperlink r:id="rId53" w:history="1">
              <w:r>
                <w:rPr>
                  <w:color w:val="#410a8c"/>
                  <w:u w:val="single"/>
                </w:rPr>
                <w:t xml:space="preserve">⟨10.2143/RPL.115.1.3239891⟩</w:t>
              </w:r>
            </w:hyperlink>
          </w:p>
          <w:p>
            <w:pPr/>
            <w:r>
              <w:rPr/>
              <w:t xml:space="preserve">Article dans une revue</w:t>
            </w:r>
            <w:r>
              <w:rPr/>
              <w:t xml:space="preserve"> (compte-rendu de lecture)</w:t>
            </w:r>
          </w:p>
          <w:p>
            <w:pPr/>
            <w:hyperlink r:id="rId52" w:history="1">
              <w:r>
                <w:rPr>
                  <w:color w:val="#410a8c"/>
                  <w:u w:val="single"/>
                </w:rPr>
                <w:t xml:space="preserve">halshs-01653942v1</w:t>
              </w:r>
            </w:hyperlink>
          </w:p>
        </w:tc>
      </w:tr>
      <w:tr>
        <w:trPr/>
        <w:tc>
          <w:tcPr>
            <w:noWrap/>
          </w:tcPr>
          <w:p>
            <w:pPr>
              <w:spacing w:after="200"/>
            </w:pPr>
            <w:hyperlink r:id="rId54" w:history="1">
              <w:r>
                <w:rPr>
                  <w:color w:val="1e198e"/>
                  <w:b w:val="1"/>
                  <w:bCs w:val="1"/>
                  <w:u w:val="single"/>
                </w:rPr>
                <w:t xml:space="preserve">Compte rendu de : Bernard Combeaud, Titus Lucretius Carus. De rerum natura – Lucrèce. La naissance des choses. Édition critique et traduction de B. C. Préface de Michel Onfray, Bordeaux, Mollat, 2015, 22 × 18 cm, 687 p., 50 €, ISBN 978-2-35877-014-9</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2017, 76/4 p. 1089-1092</w:t>
            </w:r>
          </w:p>
          <w:p>
            <w:pPr/>
            <w:r>
              <w:rPr/>
              <w:t xml:space="preserve">Article dans une revue</w:t>
            </w:r>
            <w:r>
              <w:rPr/>
              <w:t xml:space="preserve"> (compte-rendu de lecture)</w:t>
            </w:r>
          </w:p>
          <w:p>
            <w:pPr/>
            <w:hyperlink r:id="rId54" w:history="1">
              <w:r>
                <w:rPr>
                  <w:color w:val="#410a8c"/>
                  <w:u w:val="single"/>
                </w:rPr>
                <w:t xml:space="preserve">hal-01979579v1</w:t>
              </w:r>
            </w:hyperlink>
          </w:p>
        </w:tc>
      </w:tr>
      <w:tr>
        <w:trPr/>
        <w:tc>
          <w:tcPr>
            <w:noWrap/>
          </w:tcPr>
          <w:p>
            <w:pPr>
              <w:spacing w:after="200"/>
            </w:pPr>
            <w:hyperlink r:id="rId55" w:history="1">
              <w:r>
                <w:rPr>
                  <w:color w:val="1e198e"/>
                  <w:b w:val="1"/>
                  <w:bCs w:val="1"/>
                  <w:u w:val="single"/>
                </w:rPr>
                <w:t xml:space="preserve">De elementis, 5, 14-16 : la tetrapharmakos et l’épistémologie galénique du mélange</w:t>
              </w:r>
            </w:hyperlink>
          </w:p>
          <w:p>
            <w:pPr/>
            <w:hyperlink r:id="rId25" w:history="1">
              <w:r>
                <w:rPr>
                  <w:color w:val="#410a8c"/>
                  <w:u w:val="single"/>
                </w:rPr>
                <w:t xml:space="preserve">Julie Giovacchini</w:t>
              </w:r>
            </w:hyperlink>
          </w:p>
          <w:p>
            <w:pPr/>
            <w:r>
              <w:rPr>
                <w:i w:val="1"/>
                <w:iCs w:val="1"/>
              </w:rPr>
              <w:t xml:space="preserve">Aitia. Regards sur la culture hellénistique au XXIe siècle</w:t>
            </w:r>
            <w:r>
              <w:rPr/>
              <w:t xml:space="preserve">, 2017, 7 (2), </w:t>
            </w:r>
            <w:hyperlink r:id="rId56" w:history="1">
              <w:r>
                <w:rPr>
                  <w:color w:val="#410a8c"/>
                  <w:u w:val="single"/>
                </w:rPr>
                <w:t xml:space="preserve">⟨10.4000/aitia.1899⟩</w:t>
              </w:r>
            </w:hyperlink>
          </w:p>
          <w:p>
            <w:pPr/>
            <w:r>
              <w:rPr/>
              <w:t xml:space="preserve">Article dans une revue</w:t>
            </w:r>
          </w:p>
          <w:p>
            <w:pPr/>
            <w:hyperlink r:id="rId55" w:history="1">
              <w:r>
                <w:rPr>
                  <w:color w:val="#410a8c"/>
                  <w:u w:val="single"/>
                </w:rPr>
                <w:t xml:space="preserve">hal-01656154v1</w:t>
              </w:r>
            </w:hyperlink>
          </w:p>
        </w:tc>
      </w:tr>
      <w:tr>
        <w:trPr/>
        <w:tc>
          <w:tcPr>
            <w:noWrap/>
          </w:tcPr>
          <w:p>
            <w:pPr>
              <w:spacing w:after="200"/>
            </w:pPr>
            <w:hyperlink r:id="rId57" w:history="1">
              <w:r>
                <w:rPr>
                  <w:color w:val="1e198e"/>
                  <w:b w:val="1"/>
                  <w:bCs w:val="1"/>
                  <w:u w:val="single"/>
                </w:rPr>
                <w:t xml:space="preserve">Compte rendu de : Vesperini, P., La &amp;quot;Philosophia&amp;quot; et ses pratiques d'Ennius à Cicéron, Ecole Française de Rome, 2012</w:t>
              </w:r>
            </w:hyperlink>
          </w:p>
          <w:p>
            <w:pPr/>
            <w:hyperlink r:id="rId25" w:history="1">
              <w:r>
                <w:rPr>
                  <w:color w:val="#410a8c"/>
                  <w:u w:val="single"/>
                </w:rPr>
                <w:t xml:space="preserve">Julie Giovacchini</w:t>
              </w:r>
            </w:hyperlink>
          </w:p>
          <w:p>
            <w:pPr/>
            <w:r>
              <w:rPr>
                <w:i w:val="1"/>
                <w:iCs w:val="1"/>
              </w:rPr>
              <w:t xml:space="preserve">Revue des études anciennes</w:t>
            </w:r>
            <w:r>
              <w:rPr/>
              <w:t xml:space="preserve">, 2015</w:t>
            </w:r>
          </w:p>
          <w:p>
            <w:pPr/>
            <w:r>
              <w:rPr/>
              <w:t xml:space="preserve">Article dans une revue</w:t>
            </w:r>
            <w:r>
              <w:rPr/>
              <w:t xml:space="preserve"> (compte-rendu de lecture)</w:t>
            </w:r>
          </w:p>
          <w:p>
            <w:pPr/>
            <w:hyperlink r:id="rId57" w:history="1">
              <w:r>
                <w:rPr>
                  <w:color w:val="#410a8c"/>
                  <w:u w:val="single"/>
                </w:rPr>
                <w:t xml:space="preserve">halshs-01653941v1</w:t>
              </w:r>
            </w:hyperlink>
          </w:p>
        </w:tc>
      </w:tr>
      <w:tr>
        <w:trPr/>
        <w:tc>
          <w:tcPr>
            <w:noWrap/>
          </w:tcPr>
          <w:p>
            <w:pPr>
              <w:spacing w:after="200"/>
            </w:pPr>
            <w:hyperlink r:id="rId58" w:history="1">
              <w:r>
                <w:rPr>
                  <w:color w:val="1e198e"/>
                  <w:b w:val="1"/>
                  <w:bCs w:val="1"/>
                  <w:u w:val="single"/>
                </w:rPr>
                <w:t xml:space="preserve">Compte rendu de : Epicurus and the Epicurean tradition. Edited by Jeffrey FISH and Kirk R. SANDERS</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2013, pp.2013/111(1). </w:t>
            </w:r>
            <w:hyperlink r:id="rId59" w:history="1">
              <w:r>
                <w:rPr>
                  <w:color w:val="#410a8c"/>
                  <w:u w:val="single"/>
                </w:rPr>
                <w:t xml:space="preserve">⟨10.2143/RPL.111.1.2967247⟩</w:t>
              </w:r>
            </w:hyperlink>
          </w:p>
          <w:p>
            <w:pPr/>
            <w:r>
              <w:rPr/>
              <w:t xml:space="preserve">Article dans une revue</w:t>
            </w:r>
            <w:r>
              <w:rPr/>
              <w:t xml:space="preserve"> (compte-rendu de lecture)</w:t>
            </w:r>
          </w:p>
          <w:p>
            <w:pPr/>
            <w:hyperlink r:id="rId58" w:history="1">
              <w:r>
                <w:rPr>
                  <w:color w:val="#410a8c"/>
                  <w:u w:val="single"/>
                </w:rPr>
                <w:t xml:space="preserve">halshs-01653949v1</w:t>
              </w:r>
            </w:hyperlink>
          </w:p>
        </w:tc>
      </w:tr>
      <w:tr>
        <w:trPr/>
        <w:tc>
          <w:tcPr>
            <w:noWrap/>
          </w:tcPr>
          <w:p>
            <w:pPr>
              <w:spacing w:after="200"/>
            </w:pPr>
            <w:hyperlink r:id="rId60" w:history="1">
              <w:r>
                <w:rPr>
                  <w:color w:val="1e198e"/>
                  <w:b w:val="1"/>
                  <w:bCs w:val="1"/>
                  <w:u w:val="single"/>
                </w:rPr>
                <w:t xml:space="preserve">Compte rendu de : Epicuro, Epistula a Erodoto. Introduzione di Emidio Spinelli. Traduzione (con testo greco a fronte) e commento di Francesco Verde. Carocci editore Roma, 2010</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110 (1),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0" w:history="1">
              <w:r>
                <w:rPr>
                  <w:color w:val="#410a8c"/>
                  <w:u w:val="single"/>
                </w:rPr>
                <w:t xml:space="preserve">halshs-01653947v1</w:t>
              </w:r>
            </w:hyperlink>
          </w:p>
        </w:tc>
      </w:tr>
      <w:tr>
        <w:trPr/>
        <w:tc>
          <w:tcPr>
            <w:noWrap/>
          </w:tcPr>
          <w:p>
            <w:pPr>
              <w:spacing w:after="200"/>
            </w:pPr>
            <w:hyperlink r:id="rId62" w:history="1">
              <w:r>
                <w:rPr>
                  <w:color w:val="1e198e"/>
                  <w:b w:val="1"/>
                  <w:bCs w:val="1"/>
                  <w:u w:val="single"/>
                </w:rPr>
                <w:t xml:space="preserve">Compte rendu de : The Cambridge Companion to Epicureanism, edited by James Warren (Cambridge Companions to Philosophy), Cambridge/New York: Cambridge University Press, 2009</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110 (1),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2" w:history="1">
              <w:r>
                <w:rPr>
                  <w:color w:val="#410a8c"/>
                  <w:u w:val="single"/>
                </w:rPr>
                <w:t xml:space="preserve">halshs-01653955v1</w:t>
              </w:r>
            </w:hyperlink>
          </w:p>
        </w:tc>
      </w:tr>
      <w:tr>
        <w:trPr/>
        <w:tc>
          <w:tcPr>
            <w:noWrap/>
          </w:tcPr>
          <w:p>
            <w:pPr>
              <w:spacing w:after="200"/>
            </w:pPr>
            <w:hyperlink r:id="rId63" w:history="1">
              <w:r>
                <w:rPr>
                  <w:color w:val="1e198e"/>
                  <w:b w:val="1"/>
                  <w:bCs w:val="1"/>
                  <w:u w:val="single"/>
                </w:rPr>
                <w:t xml:space="preserve">Compte rendu de : Pierre-Marie Morel, Épicure : la nature et la raison (Bibliothèque des philosophies) Paris: Librairie Philosophique J. Vrin, 2009</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3" w:history="1">
              <w:r>
                <w:rPr>
                  <w:color w:val="#410a8c"/>
                  <w:u w:val="single"/>
                </w:rPr>
                <w:t xml:space="preserve">halshs-01653944v1</w:t>
              </w:r>
            </w:hyperlink>
          </w:p>
        </w:tc>
      </w:tr>
      <w:tr>
        <w:trPr/>
        <w:tc>
          <w:tcPr>
            <w:noWrap/>
          </w:tcPr>
          <w:p>
            <w:pPr>
              <w:spacing w:after="200"/>
            </w:pPr>
            <w:hyperlink r:id="rId64" w:history="1">
              <w:r>
                <w:rPr>
                  <w:color w:val="1e198e"/>
                  <w:b w:val="1"/>
                  <w:bCs w:val="1"/>
                  <w:u w:val="single"/>
                </w:rPr>
                <w:t xml:space="preserve">L'angle et l'atome dans la physique épicurienne</w:t>
              </w:r>
            </w:hyperlink>
          </w:p>
          <w:p>
            <w:pPr/>
            <w:hyperlink r:id="rId25" w:history="1">
              <w:r>
                <w:rPr>
                  <w:color w:val="#410a8c"/>
                  <w:u w:val="single"/>
                </w:rPr>
                <w:t xml:space="preserve">Julie Giovacchini</w:t>
              </w:r>
            </w:hyperlink>
          </w:p>
          <w:p>
            <w:pPr/>
            <w:r>
              <w:rPr>
                <w:i w:val="1"/>
                <w:iCs w:val="1"/>
              </w:rPr>
              <w:t xml:space="preserve">Philosophie antique - problèmes, renaissances, usages </w:t>
            </w:r>
            <w:r>
              <w:rPr/>
              <w:t xml:space="preserve">, 2010, Philosophie et mathématiques dans l'Antiquité, 10, pp.139-166. </w:t>
            </w:r>
            <w:hyperlink r:id="rId65" w:history="1">
              <w:r>
                <w:rPr>
                  <w:color w:val="#410a8c"/>
                  <w:u w:val="single"/>
                </w:rPr>
                <w:t xml:space="preserve">⟨10.4000/philosant.2177⟩</w:t>
              </w:r>
            </w:hyperlink>
          </w:p>
          <w:p>
            <w:pPr/>
            <w:r>
              <w:rPr/>
              <w:t xml:space="preserve">Article dans une revue</w:t>
            </w:r>
          </w:p>
          <w:p>
            <w:pPr/>
            <w:hyperlink r:id="rId64" w:history="1">
              <w:r>
                <w:rPr>
                  <w:color w:val="#410a8c"/>
                  <w:u w:val="single"/>
                </w:rPr>
                <w:t xml:space="preserve">hal-01267223v1</w:t>
              </w:r>
            </w:hyperlink>
          </w:p>
        </w:tc>
      </w:tr>
      <w:tr>
        <w:trPr/>
        <w:tc>
          <w:tcPr>
            <w:noWrap/>
          </w:tcPr>
          <w:p>
            <w:pPr>
              <w:spacing w:after="200"/>
            </w:pPr>
            <w:hyperlink r:id="rId66" w:history="1">
              <w:r>
                <w:rPr>
                  <w:color w:val="1e198e"/>
                  <w:b w:val="1"/>
                  <w:bCs w:val="1"/>
                  <w:u w:val="single"/>
                </w:rPr>
                <w:t xml:space="preserve">Le « dogmatisme négatif » des médecins empiriques</w:t>
              </w:r>
            </w:hyperlink>
          </w:p>
          <w:p>
            <w:pPr/>
            <w:hyperlink r:id="rId25" w:history="1">
              <w:r>
                <w:rPr>
                  <w:color w:val="#410a8c"/>
                  <w:u w:val="single"/>
                </w:rPr>
                <w:t xml:space="preserve">Julie Giovacchini</w:t>
              </w:r>
            </w:hyperlink>
          </w:p>
          <w:p>
            <w:pPr/>
            <w:r>
              <w:rPr>
                <w:i w:val="1"/>
                <w:iCs w:val="1"/>
              </w:rPr>
              <w:t xml:space="preserve">Cahiers philosophiques</w:t>
            </w:r>
            <w:r>
              <w:rPr/>
              <w:t xml:space="preserve">, 2008, La rationalité sceptique, 115 (3), 63-80 / 10.3917/caph.115.0063. </w:t>
            </w:r>
            <w:hyperlink r:id="rId67" w:history="1">
              <w:r>
                <w:rPr>
                  <w:color w:val="#410a8c"/>
                  <w:u w:val="single"/>
                </w:rPr>
                <w:t xml:space="preserve">⟨10.3917/caph.115.0063⟩</w:t>
              </w:r>
            </w:hyperlink>
          </w:p>
          <w:p>
            <w:pPr/>
            <w:r>
              <w:rPr/>
              <w:t xml:space="preserve">Article dans une revue</w:t>
            </w:r>
          </w:p>
          <w:p>
            <w:pPr/>
            <w:hyperlink r:id="rId66" w:history="1">
              <w:r>
                <w:rPr>
                  <w:color w:val="#410a8c"/>
                  <w:u w:val="single"/>
                </w:rPr>
                <w:t xml:space="preserve">hal-01267437v1</w:t>
              </w:r>
            </w:hyperlink>
          </w:p>
        </w:tc>
      </w:tr>
      <w:tr>
        <w:trPr/>
        <w:tc>
          <w:tcPr>
            <w:noWrap/>
          </w:tcPr>
          <w:p>
            <w:pPr>
              <w:spacing w:after="200"/>
            </w:pPr>
            <w:hyperlink r:id="rId68" w:history="1">
              <w:r>
                <w:rPr>
                  <w:color w:val="1e198e"/>
                  <w:b w:val="1"/>
                  <w:bCs w:val="1"/>
                  <w:u w:val="single"/>
                </w:rPr>
                <w:t xml:space="preserve">Compte rendu de : Alberto Grilli, Vita Contemplativa. Il problema della vita contemplativa nel mondo greco-romano, Brescia, Paideia,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2006, </w:t>
            </w:r>
            <w:hyperlink r:id="rId69" w:history="1">
              <w:r>
                <w:rPr>
                  <w:color w:val="#410a8c"/>
                  <w:u w:val="single"/>
                </w:rPr>
                <w:t xml:space="preserve">⟨10.3917/leph.063.0413⟩</w:t>
              </w:r>
            </w:hyperlink>
          </w:p>
          <w:p>
            <w:pPr/>
            <w:r>
              <w:rPr/>
              <w:t xml:space="preserve">Article dans une revue</w:t>
            </w:r>
            <w:r>
              <w:rPr/>
              <w:t xml:space="preserve"> (compte-rendu de lecture)</w:t>
            </w:r>
          </w:p>
          <w:p>
            <w:pPr/>
            <w:hyperlink r:id="rId68" w:history="1">
              <w:r>
                <w:rPr>
                  <w:color w:val="#410a8c"/>
                  <w:u w:val="single"/>
                </w:rPr>
                <w:t xml:space="preserve">halshs-01653957v1</w:t>
              </w:r>
            </w:hyperlink>
          </w:p>
        </w:tc>
      </w:tr>
      <w:tr>
        <w:trPr/>
        <w:tc>
          <w:tcPr>
            <w:noWrap/>
          </w:tcPr>
          <w:p>
            <w:pPr>
              <w:spacing w:after="200"/>
            </w:pPr>
            <w:hyperlink r:id="rId70" w:history="1">
              <w:r>
                <w:rPr>
                  <w:color w:val="1e198e"/>
                  <w:b w:val="1"/>
                  <w:bCs w:val="1"/>
                  <w:u w:val="single"/>
                </w:rPr>
                <w:t xml:space="preserve">Philosophie et médecine à la période hellénistique</w:t>
              </w:r>
            </w:hyperlink>
          </w:p>
          <w:p>
            <w:pPr/>
            <w:hyperlink r:id="rId25" w:history="1">
              <w:r>
                <w:rPr>
                  <w:color w:val="#410a8c"/>
                  <w:u w:val="single"/>
                </w:rPr>
                <w:t xml:space="preserve">Julie Giovacchini</w:t>
              </w:r>
            </w:hyperlink>
          </w:p>
          <w:p>
            <w:pPr/>
            <w:r>
              <w:rPr>
                <w:i w:val="1"/>
                <w:iCs w:val="1"/>
              </w:rPr>
              <w:t xml:space="preserve">Cahiers de l'Ecole Doctorale 139</w:t>
            </w:r>
            <w:r>
              <w:rPr/>
              <w:t xml:space="preserve">, 2006, Intersections philosophiques, 2005-2006</w:t>
            </w:r>
          </w:p>
          <w:p>
            <w:pPr/>
            <w:r>
              <w:rPr/>
              <w:t xml:space="preserve">Article dans une revue</w:t>
            </w:r>
          </w:p>
          <w:p>
            <w:pPr/>
            <w:hyperlink r:id="rId70" w:history="1">
              <w:r>
                <w:rPr>
                  <w:color w:val="#410a8c"/>
                  <w:u w:val="single"/>
                </w:rPr>
                <w:t xml:space="preserve">hal-01267431v1</w:t>
              </w:r>
            </w:hyperlink>
          </w:p>
        </w:tc>
      </w:tr>
      <w:tr>
        <w:trPr/>
        <w:tc>
          <w:tcPr>
            <w:noWrap/>
          </w:tcPr>
          <w:p>
            <w:pPr>
              <w:spacing w:after="200"/>
            </w:pPr>
            <w:hyperlink r:id="rId71" w:history="1">
              <w:r>
                <w:rPr>
                  <w:color w:val="1e198e"/>
                  <w:b w:val="1"/>
                  <w:bCs w:val="1"/>
                  <w:u w:val="single"/>
                </w:rPr>
                <w:t xml:space="preserve">Sur une concordance textuelle entre Epicure et la Collection Hippocratique</w:t>
              </w:r>
            </w:hyperlink>
          </w:p>
          <w:p>
            <w:pPr/>
            <w:hyperlink r:id="rId25" w:history="1">
              <w:r>
                <w:rPr>
                  <w:color w:val="#410a8c"/>
                  <w:u w:val="single"/>
                </w:rPr>
                <w:t xml:space="preserve">Julie Giovacchini</w:t>
              </w:r>
            </w:hyperlink>
          </w:p>
          <w:p>
            <w:pPr/>
            <w:r>
              <w:rPr>
                <w:i w:val="1"/>
                <w:iCs w:val="1"/>
              </w:rPr>
              <w:t xml:space="preserve">Revue des études anciennes</w:t>
            </w:r>
            <w:r>
              <w:rPr/>
              <w:t xml:space="preserve">, 2006, 108 (2), pp.453-469</w:t>
            </w:r>
          </w:p>
          <w:p>
            <w:pPr/>
            <w:r>
              <w:rPr/>
              <w:t xml:space="preserve">Article dans une revue</w:t>
            </w:r>
          </w:p>
          <w:p>
            <w:pPr/>
            <w:hyperlink r:id="rId71" w:history="1">
              <w:r>
                <w:rPr>
                  <w:color w:val="#410a8c"/>
                  <w:u w:val="single"/>
                </w:rPr>
                <w:t xml:space="preserve">hal-01267236v1</w:t>
              </w:r>
            </w:hyperlink>
          </w:p>
        </w:tc>
      </w:tr>
      <w:tr>
        <w:trPr/>
        <w:tc>
          <w:tcPr>
            <w:noWrap/>
          </w:tcPr>
          <w:p>
            <w:pPr>
              <w:spacing w:after="200"/>
            </w:pPr>
            <w:hyperlink r:id="rId72" w:history="1">
              <w:r>
                <w:rPr>
                  <w:color w:val="1e198e"/>
                  <w:b w:val="1"/>
                  <w:bCs w:val="1"/>
                  <w:u w:val="single"/>
                </w:rPr>
                <w:t xml:space="preserve">Compte rendu de : Jean-Marie Guyau, La morale d’Épicure, Fougères, Encre marine,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2005, pp.142</w:t>
            </w:r>
          </w:p>
          <w:p>
            <w:pPr/>
            <w:r>
              <w:rPr/>
              <w:t xml:space="preserve">Article dans une revue</w:t>
            </w:r>
            <w:r>
              <w:rPr/>
              <w:t xml:space="preserve"> (compte-rendu de lecture)</w:t>
            </w:r>
          </w:p>
          <w:p>
            <w:pPr/>
            <w:hyperlink r:id="rId72" w:history="1">
              <w:r>
                <w:rPr>
                  <w:color w:val="#410a8c"/>
                  <w:u w:val="single"/>
                </w:rPr>
                <w:t xml:space="preserve">hal-01664845v1</w:t>
              </w:r>
            </w:hyperlink>
          </w:p>
        </w:tc>
      </w:tr>
      <w:tr>
        <w:trPr/>
        <w:tc>
          <w:tcPr>
            <w:noWrap/>
          </w:tcPr>
          <w:p>
            <w:pPr>
              <w:spacing w:after="200"/>
            </w:pPr>
            <w:hyperlink r:id="rId73" w:history="1">
              <w:r>
                <w:rPr>
                  <w:color w:val="1e198e"/>
                  <w:b w:val="1"/>
                  <w:bCs w:val="1"/>
                  <w:u w:val="single"/>
                </w:rPr>
                <w:t xml:space="preserve">Compte-rendu de : Alain Gigandet, Lucrèce. Atomes, mouvements ; physique et éthique, Paris, PUF, coll. « Philosophies », août 2001</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3" w:history="1">
              <w:r>
                <w:rPr>
                  <w:color w:val="#410a8c"/>
                  <w:u w:val="single"/>
                </w:rPr>
                <w:t xml:space="preserve">halshs-01653954v1</w:t>
              </w:r>
            </w:hyperlink>
          </w:p>
        </w:tc>
      </w:tr>
      <w:tr>
        <w:trPr/>
        <w:tc>
          <w:tcPr>
            <w:noWrap/>
          </w:tcPr>
          <w:p>
            <w:pPr>
              <w:spacing w:after="200"/>
            </w:pPr>
            <w:hyperlink r:id="rId75" w:history="1">
              <w:r>
                <w:rPr>
                  <w:color w:val="1e198e"/>
                  <w:b w:val="1"/>
                  <w:bCs w:val="1"/>
                  <w:u w:val="single"/>
                </w:rPr>
                <w:t xml:space="preserve">Compte-rendu de : F. Ogereau, Essai sur le système philosophique des stoïciens, Éd. Encre Marine,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5" w:history="1">
              <w:r>
                <w:rPr>
                  <w:color w:val="#410a8c"/>
                  <w:u w:val="single"/>
                </w:rPr>
                <w:t xml:space="preserve">halshs-01653951v1</w:t>
              </w:r>
            </w:hyperlink>
          </w:p>
        </w:tc>
      </w:tr>
      <w:tr>
        <w:trPr/>
        <w:tc>
          <w:tcPr>
            <w:noWrap/>
          </w:tcPr>
          <w:p>
            <w:pPr>
              <w:spacing w:after="200"/>
            </w:pPr>
            <w:hyperlink r:id="rId76" w:history="1">
              <w:r>
                <w:rPr>
                  <w:color w:val="1e198e"/>
                  <w:b w:val="1"/>
                  <w:bCs w:val="1"/>
                  <w:u w:val="single"/>
                </w:rPr>
                <w:t xml:space="preserve">Compte-rendu de : Claude Gaudin, Lucrèce la lecture des choses, Encre marine, 1990</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6" w:history="1">
              <w:r>
                <w:rPr>
                  <w:color w:val="#410a8c"/>
                  <w:u w:val="single"/>
                </w:rPr>
                <w:t xml:space="preserve">halshs-01653953v1</w:t>
              </w:r>
            </w:hyperlink>
          </w:p>
        </w:tc>
      </w:tr>
      <w:tr>
        <w:trPr/>
        <w:tc>
          <w:tcPr>
            <w:noWrap/>
          </w:tcPr>
          <w:p>
            <w:pPr>
              <w:spacing w:after="200"/>
            </w:pPr>
            <w:hyperlink r:id="rId77" w:history="1">
              <w:r>
                <w:rPr>
                  <w:color w:val="1e198e"/>
                  <w:b w:val="1"/>
                  <w:bCs w:val="1"/>
                  <w:u w:val="single"/>
                </w:rPr>
                <w:t xml:space="preserve">Compte-rendu de : Les philosophies hellénistiques, A. A. Long et D. Sedley, trad. par Jacques Brunschwig et Pierre Pellegrin, Paris, GF-, 2001</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7" w:history="1">
              <w:r>
                <w:rPr>
                  <w:color w:val="#410a8c"/>
                  <w:u w:val="single"/>
                </w:rPr>
                <w:t xml:space="preserve">halshs-01653952v1</w:t>
              </w:r>
            </w:hyperlink>
          </w:p>
        </w:tc>
      </w:tr>
      <w:tr>
        <w:trPr/>
        <w:tc>
          <w:tcPr>
            <w:noWrap/>
          </w:tcPr>
          <w:p>
            <w:pPr>
              <w:spacing w:after="200"/>
            </w:pPr>
            <w:hyperlink r:id="rId78" w:history="1">
              <w:r>
                <w:rPr>
                  <w:color w:val="1e198e"/>
                  <w:b w:val="1"/>
                  <w:bCs w:val="1"/>
                  <w:u w:val="single"/>
                </w:rPr>
                <w:t xml:space="preserve">Le refus épicurien de la définition</w:t>
              </w:r>
            </w:hyperlink>
          </w:p>
          <w:p>
            <w:pPr/>
            <w:hyperlink r:id="rId25" w:history="1">
              <w:r>
                <w:rPr>
                  <w:color w:val="#410a8c"/>
                  <w:u w:val="single"/>
                </w:rPr>
                <w:t xml:space="preserve">Julie Giovacchini</w:t>
              </w:r>
            </w:hyperlink>
          </w:p>
          <w:p>
            <w:pPr/>
            <w:r>
              <w:rPr>
                <w:i w:val="1"/>
                <w:iCs w:val="1"/>
              </w:rPr>
              <w:t xml:space="preserve">Les Cahiers philosophiques de Strasbourg</w:t>
            </w:r>
            <w:r>
              <w:rPr/>
              <w:t xml:space="preserve">, 2003, L'épicurisme antique, 15, pp.71-90</w:t>
            </w:r>
          </w:p>
          <w:p>
            <w:pPr/>
            <w:r>
              <w:rPr/>
              <w:t xml:space="preserve">Article dans une revue</w:t>
            </w:r>
          </w:p>
          <w:p>
            <w:pPr/>
            <w:hyperlink r:id="rId78" w:history="1">
              <w:r>
                <w:rPr>
                  <w:color w:val="#410a8c"/>
                  <w:u w:val="single"/>
                </w:rPr>
                <w:t xml:space="preserve">hal-01267445v1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Transcript, un module EMAN pour Omeka classic : de la bibliothèque à l'édition numérique</w:t>
              </w:r>
            </w:hyperlink>
          </w:p>
          <w:p>
            <w:pPr/>
            <w:hyperlink r:id="rId25" w:history="1">
              <w:r>
                <w:rPr>
                  <w:color w:val="#410a8c"/>
                  <w:u w:val="single"/>
                </w:rPr>
                <w:t xml:space="preserve">Julie Giovacchini</w:t>
              </w:r>
            </w:hyperlink>
            <w:r>
              <w:rPr/>
              <w:t xml:space="preserve">,</w:t>
            </w:r>
            <w:hyperlink r:id="rId80" w:history="1">
              <w:r>
                <w:rPr>
                  <w:color w:val="#410a8c"/>
                  <w:u w:val="single"/>
                </w:rPr>
                <w:t xml:space="preserve">Céline Bohnert</w:t>
              </w:r>
            </w:hyperlink>
          </w:p>
          <w:p>
            <w:pPr/>
            <w:r>
              <w:rPr>
                <w:i w:val="1"/>
                <w:iCs w:val="1"/>
              </w:rPr>
              <w:t xml:space="preserve">Colloque Humanistica 2023 : Colloque annuel de l'Association francophone des humanités numériques</w:t>
            </w:r>
            <w:r>
              <w:rPr/>
              <w:t xml:space="preserve">, Jun 2023, Genève, Suisse</w:t>
            </w:r>
          </w:p>
          <w:p>
            <w:pPr/>
            <w:r>
              <w:rPr/>
              <w:t xml:space="preserve">Communication dans un congrès</w:t>
            </w:r>
          </w:p>
          <w:p>
            <w:pPr/>
            <w:hyperlink r:id="rId79" w:history="1">
              <w:r>
                <w:rPr>
                  <w:color w:val="#410a8c"/>
                  <w:u w:val="single"/>
                </w:rPr>
                <w:t xml:space="preserve">hal-04217924v1</w:t>
              </w:r>
            </w:hyperlink>
          </w:p>
        </w:tc>
      </w:tr>
      <w:tr>
        <w:trPr/>
        <w:tc>
          <w:tcPr>
            <w:noWrap/>
          </w:tcPr>
          <w:p>
            <w:pPr>
              <w:spacing w:after="200"/>
            </w:pPr>
            <w:hyperlink r:id="rId81" w:history="1">
              <w:r>
                <w:rPr>
                  <w:color w:val="1e198e"/>
                  <w:b w:val="1"/>
                  <w:bCs w:val="1"/>
                  <w:u w:val="single"/>
                </w:rPr>
                <w:t xml:space="preserve">Academic and Social Media in the Humanities</w:t>
              </w:r>
            </w:hyperlink>
          </w:p>
          <w:p>
            <w:pPr/>
            <w:hyperlink r:id="rId25" w:history="1">
              <w:r>
                <w:rPr>
                  <w:color w:val="#410a8c"/>
                  <w:u w:val="single"/>
                </w:rPr>
                <w:t xml:space="preserve">Julie Giovacchini</w:t>
              </w:r>
            </w:hyperlink>
          </w:p>
          <w:p>
            <w:pPr/>
            <w:r>
              <w:rPr>
                <w:i w:val="1"/>
                <w:iCs w:val="1"/>
              </w:rPr>
              <w:t xml:space="preserve">MoHu Guest Lecture</w:t>
            </w:r>
            <w:r>
              <w:rPr/>
              <w:t xml:space="preserve">, May 2022, Padova, Italy</w:t>
            </w:r>
          </w:p>
          <w:p>
            <w:pPr/>
            <w:r>
              <w:rPr/>
              <w:t xml:space="preserve">Communication dans un congrès</w:t>
            </w:r>
          </w:p>
          <w:p>
            <w:pPr/>
            <w:hyperlink r:id="rId81" w:history="1">
              <w:r>
                <w:rPr>
                  <w:color w:val="#410a8c"/>
                  <w:u w:val="single"/>
                </w:rPr>
                <w:t xml:space="preserve">hal-04002281v1</w:t>
              </w:r>
            </w:hyperlink>
          </w:p>
        </w:tc>
      </w:tr>
      <w:tr>
        <w:trPr/>
        <w:tc>
          <w:tcPr>
            <w:noWrap/>
          </w:tcPr>
          <w:p>
            <w:pPr>
              <w:spacing w:after="200"/>
            </w:pPr>
            <w:hyperlink r:id="rId82" w:history="1">
              <w:r>
                <w:rPr>
                  <w:color w:val="1e198e"/>
                  <w:b w:val="1"/>
                  <w:bCs w:val="1"/>
                  <w:u w:val="single"/>
                </w:rPr>
                <w:t xml:space="preserve">Diagnostic et parrhèsia : introduction au colloque</w:t>
              </w:r>
            </w:hyperlink>
          </w:p>
          <w:p>
            <w:pPr/>
            <w:hyperlink r:id="rId25" w:history="1">
              <w:r>
                <w:rPr>
                  <w:color w:val="#410a8c"/>
                  <w:u w:val="single"/>
                </w:rPr>
                <w:t xml:space="preserve">Julie Giovacchini</w:t>
              </w:r>
            </w:hyperlink>
          </w:p>
          <w:p>
            <w:pPr/>
            <w:r>
              <w:rPr>
                <w:i w:val="1"/>
                <w:iCs w:val="1"/>
              </w:rPr>
              <w:t xml:space="preserve">Diagnostic : parrhèsia (franc-parler) et conflit des interprétations</w:t>
            </w:r>
            <w:r>
              <w:rPr/>
              <w:t xml:space="preserve">, Frédéric Le Blay; Valéry Laurand; Julie Giovacchini, Mar 2017, Bordeaux, France</w:t>
            </w:r>
          </w:p>
          <w:p>
            <w:pPr/>
            <w:r>
              <w:rPr/>
              <w:t xml:space="preserve">Communication dans un congrès</w:t>
            </w:r>
          </w:p>
          <w:p>
            <w:pPr/>
            <w:hyperlink r:id="rId82" w:history="1">
              <w:r>
                <w:rPr>
                  <w:color w:val="#410a8c"/>
                  <w:u w:val="single"/>
                </w:rPr>
                <w:t xml:space="preserve">hal-04013431v1</w:t>
              </w:r>
            </w:hyperlink>
          </w:p>
        </w:tc>
      </w:tr>
      <w:tr>
        <w:trPr/>
        <w:tc>
          <w:tcPr>
            <w:noWrap/>
          </w:tcPr>
          <w:p>
            <w:pPr>
              <w:spacing w:after="200"/>
            </w:pPr>
            <w:hyperlink r:id="rId83" w:history="1">
              <w:r>
                <w:rPr>
                  <w:color w:val="1e198e"/>
                  <w:b w:val="1"/>
                  <w:bCs w:val="1"/>
                  <w:u w:val="single"/>
                </w:rPr>
                <w:t xml:space="preserve">Présence de la παρρησία dans les corpus médicaux mineurs</w:t>
              </w:r>
            </w:hyperlink>
          </w:p>
          <w:p>
            <w:pPr/>
            <w:hyperlink r:id="rId25" w:history="1">
              <w:r>
                <w:rPr>
                  <w:color w:val="#410a8c"/>
                  <w:u w:val="single"/>
                </w:rPr>
                <w:t xml:space="preserve">Julie Giovacchini</w:t>
              </w:r>
            </w:hyperlink>
          </w:p>
          <w:p>
            <w:pPr/>
            <w:r>
              <w:rPr>
                <w:i w:val="1"/>
                <w:iCs w:val="1"/>
              </w:rPr>
              <w:t xml:space="preserve">Parrhêsia et Médecine I – éléments de problématisation</w:t>
            </w:r>
            <w:r>
              <w:rPr/>
              <w:t xml:space="preserve">, Jan 2015, Pessac, France</w:t>
            </w:r>
          </w:p>
          <w:p>
            <w:pPr/>
            <w:r>
              <w:rPr/>
              <w:t xml:space="preserve">Communication dans un congrès</w:t>
            </w:r>
          </w:p>
          <w:p>
            <w:pPr/>
            <w:hyperlink r:id="rId83" w:history="1">
              <w:r>
                <w:rPr>
                  <w:color w:val="#410a8c"/>
                  <w:u w:val="single"/>
                </w:rPr>
                <w:t xml:space="preserve">halshs-01477274v1</w:t>
              </w:r>
            </w:hyperlink>
          </w:p>
        </w:tc>
      </w:tr>
      <w:tr>
        <w:trPr/>
        <w:tc>
          <w:tcPr>
            <w:noWrap/>
          </w:tcPr>
          <w:p>
            <w:pPr>
              <w:spacing w:after="200"/>
            </w:pPr>
            <w:hyperlink r:id="rId84" w:history="1">
              <w:r>
                <w:rPr>
                  <w:color w:val="1e198e"/>
                  <w:b w:val="1"/>
                  <w:bCs w:val="1"/>
                  <w:u w:val="single"/>
                </w:rPr>
                <w:t xml:space="preserve">La philosophie populaire de Polystrate l'épicurien</w:t>
              </w:r>
            </w:hyperlink>
          </w:p>
          <w:p>
            <w:pPr/>
            <w:hyperlink r:id="rId25" w:history="1">
              <w:r>
                <w:rPr>
                  <w:color w:val="#410a8c"/>
                  <w:u w:val="single"/>
                </w:rPr>
                <w:t xml:space="preserve">Julie Giovacchini</w:t>
              </w:r>
            </w:hyperlink>
            <w:r>
              <w:rPr/>
              <w:t xml:space="preserve">,</w:t>
            </w:r>
            <w:hyperlink r:id="rId85" w:history="1">
              <w:r>
                <w:rPr>
                  <w:color w:val="#410a8c"/>
                  <w:u w:val="single"/>
                </w:rPr>
                <w:t xml:space="preserve">Juliette Lemaire</w:t>
              </w:r>
            </w:hyperlink>
            <w:r>
              <w:rPr/>
              <w:t xml:space="preserve">,</w:t>
            </w:r>
            <w:hyperlink r:id="rId86" w:history="1">
              <w:r>
                <w:rPr>
                  <w:color w:val="#410a8c"/>
                  <w:u w:val="single"/>
                </w:rPr>
                <w:t xml:space="preserve">Thomas Bénatouïl</w:t>
              </w:r>
            </w:hyperlink>
            <w:r>
              <w:rPr/>
              <w:t xml:space="preserve">,</w:t>
            </w:r>
            <w:hyperlink r:id="rId87" w:history="1">
              <w:r>
                <w:rPr>
                  <w:color w:val="#410a8c"/>
                  <w:u w:val="single"/>
                </w:rPr>
                <w:t xml:space="preserve">Cyrille Begorre-Bret</w:t>
              </w:r>
            </w:hyperlink>
          </w:p>
          <w:p>
            <w:pPr/>
            <w:r>
              <w:rPr>
                <w:i w:val="1"/>
                <w:iCs w:val="1"/>
              </w:rPr>
              <w:t xml:space="preserve">Philosophie et langage ordinaire</w:t>
            </w:r>
            <w:r>
              <w:rPr/>
              <w:t xml:space="preserve">, Jean-Michel Counet ; Marcel Crabbé May 2011, Louvain-la-Neuve, Belgique</w:t>
            </w:r>
          </w:p>
          <w:p>
            <w:pPr/>
            <w:r>
              <w:rPr/>
              <w:t xml:space="preserve">Communication dans un congrès</w:t>
            </w:r>
          </w:p>
          <w:p>
            <w:pPr/>
            <w:hyperlink r:id="rId84" w:history="1">
              <w:r>
                <w:rPr>
                  <w:color w:val="#410a8c"/>
                  <w:u w:val="single"/>
                </w:rPr>
                <w:t xml:space="preserve">hal-01412206v1</w:t>
              </w:r>
            </w:hyperlink>
          </w:p>
        </w:tc>
      </w:tr>
      <w:tr>
        <w:trPr/>
        <w:tc>
          <w:tcPr>
            <w:noWrap/>
          </w:tcPr>
          <w:p>
            <w:pPr>
              <w:spacing w:after="200"/>
            </w:pPr>
            <w:hyperlink r:id="rId88" w:history="1">
              <w:r>
                <w:rPr>
                  <w:color w:val="1e198e"/>
                  <w:b w:val="1"/>
                  <w:bCs w:val="1"/>
                  <w:u w:val="single"/>
                </w:rPr>
                <w:t xml:space="preserve">La perception érotique du corps dans l'esthétique épicurienne</w:t>
              </w:r>
            </w:hyperlink>
          </w:p>
          <w:p>
            <w:pPr/>
            <w:hyperlink r:id="rId25" w:history="1">
              <w:r>
                <w:rPr>
                  <w:color w:val="#410a8c"/>
                  <w:u w:val="single"/>
                </w:rPr>
                <w:t xml:space="preserve">Julie Giovacchini</w:t>
              </w:r>
            </w:hyperlink>
          </w:p>
          <w:p>
            <w:pPr/>
            <w:r>
              <w:rPr>
                <w:i w:val="1"/>
                <w:iCs w:val="1"/>
              </w:rPr>
              <w:t xml:space="preserve">Le corps humain et les cinq sens : positions du débat dans l'Antiquité</w:t>
            </w:r>
            <w:r>
              <w:rPr/>
              <w:t xml:space="preserve">, Géraldine Puccini-Delbey, Oct 2011, Pessac, France. pp.91-100</w:t>
            </w:r>
          </w:p>
          <w:p>
            <w:pPr/>
            <w:r>
              <w:rPr/>
              <w:t xml:space="preserve">Communication dans un congrès</w:t>
            </w:r>
          </w:p>
          <w:p>
            <w:pPr/>
            <w:hyperlink r:id="rId88" w:history="1">
              <w:r>
                <w:rPr>
                  <w:color w:val="#410a8c"/>
                  <w:u w:val="single"/>
                </w:rPr>
                <w:t xml:space="preserve">hal-01267482v1</w:t>
              </w:r>
            </w:hyperlink>
          </w:p>
        </w:tc>
      </w:tr>
      <w:tr>
        <w:trPr/>
        <w:tc>
          <w:tcPr>
            <w:noWrap/>
          </w:tcPr>
          <w:p>
            <w:pPr>
              <w:spacing w:after="200"/>
            </w:pPr>
            <w:hyperlink r:id="rId89" w:history="1">
              <w:r>
                <w:rPr>
                  <w:color w:val="1e198e"/>
                  <w:b w:val="1"/>
                  <w:bCs w:val="1"/>
                  <w:u w:val="single"/>
                </w:rPr>
                <w:t xml:space="preserve">Scepticisme et thérapeutique</w:t>
              </w:r>
            </w:hyperlink>
          </w:p>
          <w:p>
            <w:pPr/>
            <w:hyperlink r:id="rId25" w:history="1">
              <w:r>
                <w:rPr>
                  <w:color w:val="#410a8c"/>
                  <w:u w:val="single"/>
                </w:rPr>
                <w:t xml:space="preserve">Julie Giovacchini</w:t>
              </w:r>
            </w:hyperlink>
          </w:p>
          <w:p>
            <w:pPr/>
            <w:r>
              <w:rPr>
                <w:i w:val="1"/>
                <w:iCs w:val="1"/>
              </w:rPr>
              <w:t xml:space="preserve">Epicurisme et scepticisme</w:t>
            </w:r>
            <w:r>
              <w:rPr/>
              <w:t xml:space="preserve">, Marchand, Stéphane; Morel, Pierre-Marie; Verde, Francesco, Nov 2012, Lyon, France. pp.45-62</w:t>
            </w:r>
          </w:p>
          <w:p>
            <w:pPr/>
            <w:r>
              <w:rPr/>
              <w:t xml:space="preserve">Communication dans un congrès</w:t>
            </w:r>
          </w:p>
          <w:p>
            <w:pPr/>
            <w:hyperlink r:id="rId89" w:history="1">
              <w:r>
                <w:rPr>
                  <w:color w:val="#410a8c"/>
                  <w:u w:val="single"/>
                </w:rPr>
                <w:t xml:space="preserve">hal-01267500v1</w:t>
              </w:r>
            </w:hyperlink>
          </w:p>
        </w:tc>
      </w:tr>
      <w:tr>
        <w:trPr/>
        <w:tc>
          <w:tcPr>
            <w:noWrap/>
          </w:tcPr>
          <w:p>
            <w:pPr>
              <w:spacing w:after="200"/>
            </w:pPr>
            <w:hyperlink r:id="rId90" w:history="1">
              <w:r>
                <w:rPr>
                  <w:color w:val="1e198e"/>
                  <w:b w:val="1"/>
                  <w:bCs w:val="1"/>
                  <w:u w:val="single"/>
                </w:rPr>
                <w:t xml:space="preserve">La παρρησία dans les corpus médicaux</w:t>
              </w:r>
            </w:hyperlink>
          </w:p>
          <w:p>
            <w:pPr/>
            <w:hyperlink r:id="rId25" w:history="1">
              <w:r>
                <w:rPr>
                  <w:color w:val="#410a8c"/>
                  <w:u w:val="single"/>
                </w:rPr>
                <w:t xml:space="preserve">Julie Giovacchini</w:t>
              </w:r>
            </w:hyperlink>
          </w:p>
          <w:p>
            <w:pPr/>
            <w:r>
              <w:rPr>
                <w:i w:val="1"/>
                <w:iCs w:val="1"/>
              </w:rPr>
              <w:t xml:space="preserve">Séminaire "parrhèsia"</w:t>
            </w:r>
            <w:r>
              <w:rPr/>
              <w:t xml:space="preserve">, Jan 2013, Pessac, France</w:t>
            </w:r>
          </w:p>
          <w:p>
            <w:pPr/>
            <w:r>
              <w:rPr/>
              <w:t xml:space="preserve">Communication dans un congrès</w:t>
            </w:r>
          </w:p>
          <w:p>
            <w:pPr/>
            <w:hyperlink r:id="rId90" w:history="1">
              <w:r>
                <w:rPr>
                  <w:color w:val="#410a8c"/>
                  <w:u w:val="single"/>
                </w:rPr>
                <w:t xml:space="preserve">halshs-01477270v1</w:t>
              </w:r>
            </w:hyperlink>
          </w:p>
        </w:tc>
      </w:tr>
      <w:tr>
        <w:trPr/>
        <w:tc>
          <w:tcPr>
            <w:noWrap/>
          </w:tcPr>
          <w:p>
            <w:pPr>
              <w:spacing w:after="200"/>
            </w:pPr>
            <w:hyperlink r:id="rId91" w:history="1">
              <w:r>
                <w:rPr>
                  <w:color w:val="1e198e"/>
                  <w:b w:val="1"/>
                  <w:bCs w:val="1"/>
                  <w:u w:val="single"/>
                </w:rPr>
                <w:t xml:space="preserve">Lucrèce et Francis Ponge, d'une modernité l'autre</w:t>
              </w:r>
            </w:hyperlink>
          </w:p>
          <w:p>
            <w:pPr/>
            <w:hyperlink r:id="rId25" w:history="1">
              <w:r>
                <w:rPr>
                  <w:color w:val="#410a8c"/>
                  <w:u w:val="single"/>
                </w:rPr>
                <w:t xml:space="preserve">Julie Giovacchini</w:t>
              </w:r>
            </w:hyperlink>
          </w:p>
          <w:p>
            <w:pPr/>
            <w:r>
              <w:rPr>
                <w:i w:val="1"/>
                <w:iCs w:val="1"/>
              </w:rPr>
              <w:t xml:space="preserve"> Colloque international sur Lucrèce au XXè siècle (4-5 février, Créteil)</w:t>
            </w:r>
            <w:r>
              <w:rPr/>
              <w:t xml:space="preserve">, Alain Gigandet, Feb 2010, Créteil, France. pp.39-51</w:t>
            </w:r>
          </w:p>
          <w:p>
            <w:pPr/>
            <w:r>
              <w:rPr/>
              <w:t xml:space="preserve">Communication dans un congrès</w:t>
            </w:r>
          </w:p>
          <w:p>
            <w:pPr/>
            <w:hyperlink r:id="rId91" w:history="1">
              <w:r>
                <w:rPr>
                  <w:color w:val="#410a8c"/>
                  <w:u w:val="single"/>
                </w:rPr>
                <w:t xml:space="preserve">hal-01267467v1</w:t>
              </w:r>
            </w:hyperlink>
          </w:p>
        </w:tc>
      </w:tr>
      <w:tr>
        <w:trPr/>
        <w:tc>
          <w:tcPr>
            <w:noWrap/>
          </w:tcPr>
          <w:p>
            <w:pPr>
              <w:spacing w:after="200"/>
            </w:pPr>
            <w:hyperlink r:id="rId92" w:history="1">
              <w:r>
                <w:rPr>
                  <w:color w:val="1e198e"/>
                  <w:b w:val="1"/>
                  <w:bCs w:val="1"/>
                  <w:u w:val="single"/>
                </w:rPr>
                <w:t xml:space="preserve">Techniques de discours et techniques de vérité chez Stobée</w:t>
              </w:r>
            </w:hyperlink>
          </w:p>
          <w:p>
            <w:pPr/>
            <w:hyperlink r:id="rId25" w:history="1">
              <w:r>
                <w:rPr>
                  <w:color w:val="#410a8c"/>
                  <w:u w:val="single"/>
                </w:rPr>
                <w:t xml:space="preserve">Julie Giovacchini</w:t>
              </w:r>
            </w:hyperlink>
          </w:p>
          <w:p>
            <w:pPr/>
            <w:r>
              <w:rPr>
                <w:i w:val="1"/>
                <w:iCs w:val="1"/>
              </w:rPr>
              <w:t xml:space="preserve">Deciding culture : Stobaeus’ Collection of Excerpts of Ancient Greek Authors</w:t>
            </w:r>
            <w:r>
              <w:rPr/>
              <w:t xml:space="preserve">, Gretchen Reydams-Schils ; Emmanuele Vimercati ; Carlos Lévy Mar 2008, Milano, Italie</w:t>
            </w:r>
          </w:p>
          <w:p>
            <w:pPr/>
            <w:r>
              <w:rPr/>
              <w:t xml:space="preserve">Communication dans un congrès</w:t>
            </w:r>
          </w:p>
          <w:p>
            <w:pPr/>
            <w:hyperlink r:id="rId92" w:history="1">
              <w:r>
                <w:rPr>
                  <w:color w:val="#410a8c"/>
                  <w:u w:val="single"/>
                </w:rPr>
                <w:t xml:space="preserve">hal-01267536v1</w:t>
              </w:r>
            </w:hyperlink>
          </w:p>
        </w:tc>
      </w:tr>
      <w:tr>
        <w:trPr/>
        <w:tc>
          <w:tcPr>
            <w:noWrap/>
          </w:tcPr>
          <w:p>
            <w:pPr>
              <w:spacing w:after="200"/>
            </w:pPr>
            <w:hyperlink r:id="rId93" w:history="1">
              <w:r>
                <w:rPr>
                  <w:color w:val="1e198e"/>
                  <w:b w:val="1"/>
                  <w:bCs w:val="1"/>
                  <w:u w:val="single"/>
                </w:rPr>
                <w:t xml:space="preserve">L'expérience par les sens, question de philosophe ou question de médecin ?</w:t>
              </w:r>
            </w:hyperlink>
          </w:p>
          <w:p>
            <w:pPr/>
            <w:hyperlink r:id="rId25" w:history="1">
              <w:r>
                <w:rPr>
                  <w:color w:val="#410a8c"/>
                  <w:u w:val="single"/>
                </w:rPr>
                <w:t xml:space="preserve">Julie Giovacchini</w:t>
              </w:r>
            </w:hyperlink>
          </w:p>
          <w:p>
            <w:pPr/>
            <w:r>
              <w:rPr>
                <w:i w:val="1"/>
                <w:iCs w:val="1"/>
              </w:rPr>
              <w:t xml:space="preserve">L'expérience par les sens dans la philosophie naturelle médiévale</w:t>
            </w:r>
            <w:r>
              <w:rPr/>
              <w:t xml:space="preserve">, Thomas Bénatouïl ; Isabelle Draelants Feb 2009, Pont-à-Mousson, France</w:t>
            </w:r>
          </w:p>
          <w:p>
            <w:pPr/>
            <w:r>
              <w:rPr/>
              <w:t xml:space="preserve">Communication dans un congrès</w:t>
            </w:r>
          </w:p>
          <w:p>
            <w:pPr/>
            <w:hyperlink r:id="rId93" w:history="1">
              <w:r>
                <w:rPr>
                  <w:color w:val="#410a8c"/>
                  <w:u w:val="single"/>
                </w:rPr>
                <w:t xml:space="preserve">hal-01267563v1</w:t>
              </w:r>
            </w:hyperlink>
          </w:p>
        </w:tc>
      </w:tr>
      <w:tr>
        <w:trPr/>
        <w:tc>
          <w:tcPr>
            <w:noWrap/>
          </w:tcPr>
          <w:p>
            <w:pPr>
              <w:spacing w:after="200"/>
            </w:pPr>
            <w:hyperlink r:id="rId94" w:history="1">
              <w:r>
                <w:rPr>
                  <w:color w:val="1e198e"/>
                  <w:b w:val="1"/>
                  <w:bCs w:val="1"/>
                  <w:u w:val="single"/>
                </w:rPr>
                <w:t xml:space="preserve">Le souvenir des plaisirs</w:t>
              </w:r>
            </w:hyperlink>
          </w:p>
          <w:p>
            <w:pPr/>
            <w:hyperlink r:id="rId25" w:history="1">
              <w:r>
                <w:rPr>
                  <w:color w:val="#410a8c"/>
                  <w:u w:val="single"/>
                </w:rPr>
                <w:t xml:space="preserve">Julie Giovacchini</w:t>
              </w:r>
            </w:hyperlink>
          </w:p>
          <w:p>
            <w:pPr/>
            <w:r>
              <w:rPr>
                <w:i w:val="1"/>
                <w:iCs w:val="1"/>
              </w:rPr>
              <w:t xml:space="preserve">Les philosophies du plaisir</w:t>
            </w:r>
            <w:r>
              <w:rPr/>
              <w:t xml:space="preserve">, Laurence Boulègue, Jun 2004, Lille, France. pp.69-84, </w:t>
            </w:r>
            <w:hyperlink r:id="rId95" w:history="1">
              <w:r>
                <w:rPr>
                  <w:color w:val="#410a8c"/>
                  <w:u w:val="single"/>
                </w:rPr>
                <w:t xml:space="preserve">⟨10.4000/books.septentrion.9281⟩</w:t>
              </w:r>
            </w:hyperlink>
          </w:p>
          <w:p>
            <w:pPr/>
            <w:r>
              <w:rPr/>
              <w:t xml:space="preserve">Communication dans un congrès</w:t>
            </w:r>
          </w:p>
          <w:p>
            <w:pPr/>
            <w:hyperlink r:id="rId94" w:history="1">
              <w:r>
                <w:rPr>
                  <w:color w:val="#410a8c"/>
                  <w:u w:val="single"/>
                </w:rPr>
                <w:t xml:space="preserve">hal-01267543v1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Marcianus</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37" w:history="1">
              <w:r>
                <w:rPr>
                  <w:color w:val="#410a8c"/>
                  <w:u w:val="single"/>
                </w:rPr>
                <w:t xml:space="preserve">Sébastien Grignon</w:t>
              </w:r>
            </w:hyperlink>
            <w:r>
              <w:rPr/>
              <w:t xml:space="preserve">,</w:t>
            </w:r>
            <w:hyperlink r:id="rId85" w:history="1">
              <w:r>
                <w:rPr>
                  <w:color w:val="#410a8c"/>
                  <w:u w:val="single"/>
                </w:rPr>
                <w:t xml:space="preserve">Juliette Lemaire</w:t>
              </w:r>
            </w:hyperlink>
          </w:p>
          <w:p>
            <w:pPr/>
            <w:r>
              <w:rPr/>
              <w:t xml:space="preserve">, https://eman-archives.org/Marcianus/, 2022</w:t>
            </w:r>
          </w:p>
          <w:p>
            <w:pPr/>
            <w:r>
              <w:rPr/>
              <w:t xml:space="preserve">Ouvrages</w:t>
            </w:r>
            <w:r>
              <w:rPr/>
              <w:t xml:space="preserve"> (édition critique)</w:t>
            </w:r>
          </w:p>
          <w:p>
            <w:pPr/>
            <w:hyperlink r:id="rId96" w:history="1">
              <w:r>
                <w:rPr>
                  <w:color w:val="#410a8c"/>
                  <w:u w:val="single"/>
                </w:rPr>
                <w:t xml:space="preserve">hal-03996940v1</w:t>
              </w:r>
            </w:hyperlink>
          </w:p>
        </w:tc>
      </w:tr>
      <w:tr>
        <w:trPr/>
        <w:tc>
          <w:tcPr>
            <w:noWrap/>
          </w:tcPr>
          <w:p>
            <w:pPr>
              <w:spacing w:after="200"/>
            </w:pPr>
            <w:hyperlink r:id="rId97" w:history="1">
              <w:r>
                <w:rPr>
                  <w:color w:val="1e198e"/>
                  <w:b w:val="1"/>
                  <w:bCs w:val="1"/>
                  <w:u w:val="single"/>
                </w:rPr>
                <w:t xml:space="preserve">Epicurei : index épistémologique et transcriptions enrichies de textes épicuriens</w:t>
              </w:r>
            </w:hyperlink>
          </w:p>
          <w:p>
            <w:pPr/>
            <w:hyperlink r:id="rId25" w:history="1">
              <w:r>
                <w:rPr>
                  <w:color w:val="#410a8c"/>
                  <w:u w:val="single"/>
                </w:rPr>
                <w:t xml:space="preserve">Julie Giovacchini</w:t>
              </w:r>
            </w:hyperlink>
            <w:r>
              <w:rPr/>
              <w:t xml:space="preserve">,</w:t>
            </w:r>
            <w:hyperlink r:id="rId98" w:history="1">
              <w:r>
                <w:rPr>
                  <w:color w:val="#410a8c"/>
                  <w:u w:val="single"/>
                </w:rPr>
                <w:t xml:space="preserve">Stéphane Marchand</w:t>
              </w:r>
            </w:hyperlink>
          </w:p>
          <w:p>
            <w:pPr/>
            <w:r>
              <w:rPr/>
              <w:t xml:space="preserve">https://eman-archives.org/Epicurei/, 2022</w:t>
            </w:r>
          </w:p>
          <w:p>
            <w:pPr/>
            <w:r>
              <w:rPr/>
              <w:t xml:space="preserve">Ouvrages</w:t>
            </w:r>
          </w:p>
          <w:p>
            <w:pPr/>
            <w:hyperlink r:id="rId97" w:history="1">
              <w:r>
                <w:rPr>
                  <w:color w:val="#410a8c"/>
                  <w:u w:val="single"/>
                </w:rPr>
                <w:t xml:space="preserve">hal-03554873v1</w:t>
              </w:r>
            </w:hyperlink>
          </w:p>
        </w:tc>
      </w:tr>
      <w:tr>
        <w:trPr/>
        <w:tc>
          <w:tcPr>
            <w:noWrap/>
          </w:tcPr>
          <w:p>
            <w:pPr>
              <w:spacing w:after="200"/>
            </w:pPr>
            <w:hyperlink r:id="rId99" w:history="1">
              <w:r>
                <w:rPr>
                  <w:color w:val="1e198e"/>
                  <w:b w:val="1"/>
                  <w:bCs w:val="1"/>
                  <w:u w:val="single"/>
                </w:rPr>
                <w:t xml:space="preserve">L'empirisme d'Epicure</w:t>
              </w:r>
            </w:hyperlink>
          </w:p>
          <w:p>
            <w:pPr/>
            <w:hyperlink r:id="rId25" w:history="1">
              <w:r>
                <w:rPr>
                  <w:color w:val="#410a8c"/>
                  <w:u w:val="single"/>
                </w:rPr>
                <w:t xml:space="preserve">Julie Giovacchini</w:t>
              </w:r>
            </w:hyperlink>
          </w:p>
          <w:p>
            <w:pPr/>
            <w:r>
              <w:rPr/>
              <w:t xml:space="preserve">Classiques Garnier, 11, 2012, Les Anciens et les modernes, 978-2-8124-0504-4</w:t>
            </w:r>
          </w:p>
          <w:p>
            <w:pPr/>
            <w:r>
              <w:rPr/>
              <w:t xml:space="preserve">Ouvrages</w:t>
            </w:r>
          </w:p>
          <w:p>
            <w:pPr/>
            <w:hyperlink r:id="rId99" w:history="1">
              <w:r>
                <w:rPr>
                  <w:color w:val="#410a8c"/>
                  <w:u w:val="single"/>
                </w:rPr>
                <w:t xml:space="preserve">hal-01267360v1</w:t>
              </w:r>
            </w:hyperlink>
          </w:p>
        </w:tc>
      </w:tr>
      <w:tr>
        <w:trPr/>
        <w:tc>
          <w:tcPr>
            <w:noWrap/>
          </w:tcPr>
          <w:p>
            <w:pPr>
              <w:spacing w:after="200"/>
            </w:pPr>
            <w:hyperlink r:id="rId100" w:history="1">
              <w:r>
                <w:rPr>
                  <w:color w:val="1e198e"/>
                  <w:b w:val="1"/>
                  <w:bCs w:val="1"/>
                  <w:u w:val="single"/>
                </w:rPr>
                <w:t xml:space="preserve">Epicure</w:t>
              </w:r>
            </w:hyperlink>
          </w:p>
          <w:p>
            <w:pPr/>
            <w:hyperlink r:id="rId25" w:history="1">
              <w:r>
                <w:rPr>
                  <w:color w:val="#410a8c"/>
                  <w:u w:val="single"/>
                </w:rPr>
                <w:t xml:space="preserve">Julie Giovacchini</w:t>
              </w:r>
            </w:hyperlink>
          </w:p>
          <w:p>
            <w:pPr/>
            <w:r>
              <w:rPr/>
              <w:t xml:space="preserve">Les Belles-Lettres, 43, 2008, Figures du savoir, 978-2-251-76062-9</w:t>
            </w:r>
          </w:p>
          <w:p>
            <w:pPr/>
            <w:r>
              <w:rPr/>
              <w:t xml:space="preserve">Ouvrages</w:t>
            </w:r>
          </w:p>
          <w:p>
            <w:pPr/>
            <w:hyperlink r:id="rId100" w:history="1">
              <w:r>
                <w:rPr>
                  <w:color w:val="#410a8c"/>
                  <w:u w:val="single"/>
                </w:rPr>
                <w:t xml:space="preserve">hal-01267356v1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Thinking or Speaking: the paradoxes of the Epicurean theory of Language</w:t>
              </w:r>
            </w:hyperlink>
          </w:p>
          <w:p>
            <w:pPr/>
            <w:hyperlink r:id="rId25" w:history="1">
              <w:r>
                <w:rPr>
                  <w:color w:val="#410a8c"/>
                  <w:u w:val="single"/>
                </w:rPr>
                <w:t xml:space="preserve">Julie Giovacchini</w:t>
              </w:r>
            </w:hyperlink>
          </w:p>
          <w:p>
            <w:pPr/>
            <w:r>
              <w:rPr/>
              <w:t xml:space="preserve">Francesca Masi; Pierre-Marie Morel; Francesco Verde. </w:t>
            </w:r>
            <w:r>
              <w:rPr>
                <w:i w:val="1"/>
                <w:iCs w:val="1"/>
              </w:rPr>
              <w:t xml:space="preserve">Epicureanism and Scientific Debates. Antiquity and Late Reception. Volume I. Language, Medicine, Meteorology (https://lup.be/products/168808)</w:t>
            </w:r>
            <w:r>
              <w:rPr/>
              <w:t xml:space="preserve">, </w:t>
            </w:r>
            <w:hyperlink r:id="rId102" w:history="1">
              <w:r>
                <w:rPr>
                  <w:color w:val="#410a8c"/>
                  <w:u w:val="single"/>
                </w:rPr>
                <w:t xml:space="preserve">Leuven University Press</w:t>
              </w:r>
            </w:hyperlink>
            <w:r>
              <w:rPr/>
              <w:t xml:space="preserve">, 2023, 9789462703735</w:t>
            </w:r>
          </w:p>
          <w:p>
            <w:pPr/>
            <w:r>
              <w:rPr/>
              <w:t xml:space="preserve">Chapitre d'ouvrage</w:t>
            </w:r>
          </w:p>
          <w:p>
            <w:pPr/>
            <w:hyperlink r:id="rId101" w:history="1">
              <w:r>
                <w:rPr>
                  <w:color w:val="#410a8c"/>
                  <w:u w:val="single"/>
                </w:rPr>
                <w:t xml:space="preserve">hal-04213301v1</w:t>
              </w:r>
            </w:hyperlink>
          </w:p>
        </w:tc>
      </w:tr>
      <w:tr>
        <w:trPr/>
        <w:tc>
          <w:tcPr>
            <w:noWrap/>
          </w:tcPr>
          <w:p>
            <w:pPr>
              <w:spacing w:after="200"/>
            </w:pPr>
            <w:hyperlink r:id="rId103" w:history="1">
              <w:r>
                <w:rPr>
                  <w:color w:val="1e198e"/>
                  <w:b w:val="1"/>
                  <w:bCs w:val="1"/>
                  <w:u w:val="single"/>
                </w:rPr>
                <w:t xml:space="preserve">Esclaves et courtisanes au Jardin d'Épicure : peut-on philosopher hors du loisir ?</w:t>
              </w:r>
            </w:hyperlink>
          </w:p>
          <w:p>
            <w:pPr/>
            <w:hyperlink r:id="rId25" w:history="1">
              <w:r>
                <w:rPr>
                  <w:color w:val="#410a8c"/>
                  <w:u w:val="single"/>
                </w:rPr>
                <w:t xml:space="preserve">Julie Giovacchini</w:t>
              </w:r>
            </w:hyperlink>
          </w:p>
          <w:p>
            <w:pPr/>
            <w:r>
              <w:rPr/>
              <w:t xml:space="preserve">Franck Fischbach; Anne Merker; Pierre-Marie Morel; Emmanuel Renault. </w:t>
            </w:r>
            <w:r>
              <w:rPr>
                <w:i w:val="1"/>
                <w:iCs w:val="1"/>
              </w:rPr>
              <w:t xml:space="preserve">Histoire philosophique du travail</w:t>
            </w:r>
            <w:r>
              <w:rPr/>
              <w:t xml:space="preserve">, Librairie philosophique Vrin, pp.157-181, 2022</w:t>
            </w:r>
          </w:p>
          <w:p>
            <w:pPr/>
            <w:r>
              <w:rPr/>
              <w:t xml:space="preserve">Chapitre d'ouvrage</w:t>
            </w:r>
          </w:p>
          <w:p>
            <w:pPr/>
            <w:hyperlink r:id="rId103" w:history="1">
              <w:r>
                <w:rPr>
                  <w:color w:val="#410a8c"/>
                  <w:u w:val="single"/>
                </w:rPr>
                <w:t xml:space="preserve">hal-03687326v1</w:t>
              </w:r>
            </w:hyperlink>
          </w:p>
        </w:tc>
      </w:tr>
      <w:tr>
        <w:trPr/>
        <w:tc>
          <w:tcPr>
            <w:noWrap/>
          </w:tcPr>
          <w:p>
            <w:pPr>
              <w:spacing w:after="200"/>
            </w:pPr>
            <w:hyperlink r:id="rId104" w:history="1">
              <w:r>
                <w:rPr>
                  <w:color w:val="1e198e"/>
                  <w:b w:val="1"/>
                  <w:bCs w:val="1"/>
                  <w:u w:val="single"/>
                </w:rPr>
                <w:t xml:space="preserve">Sexual freedom and feminine pleasure in Lucretius</w:t>
              </w:r>
            </w:hyperlink>
          </w:p>
          <w:p>
            <w:pPr/>
            <w:hyperlink r:id="rId25" w:history="1">
              <w:r>
                <w:rPr>
                  <w:color w:val="#410a8c"/>
                  <w:u w:val="single"/>
                </w:rPr>
                <w:t xml:space="preserve">Julie Giovacchini</w:t>
              </w:r>
            </w:hyperlink>
          </w:p>
          <w:p>
            <w:pPr/>
            <w:r>
              <w:rPr/>
              <w:t xml:space="preserve">Isabelle Chouinard; Zoe McConaughey; Aline Medeiros Ramos; Roxane Noël. </w:t>
            </w:r>
            <w:r>
              <w:rPr>
                <w:i w:val="1"/>
                <w:iCs w:val="1"/>
              </w:rPr>
              <w:t xml:space="preserve">Women's Perspectives on Ancient and Medieval Philosophy</w:t>
            </w:r>
            <w:r>
              <w:rPr/>
              <w:t xml:space="preserve">, Springer, Cham, pp.103-121, 2021, 978-3-030-73192-2</w:t>
            </w:r>
          </w:p>
          <w:p>
            <w:pPr/>
            <w:r>
              <w:rPr/>
              <w:t xml:space="preserve">Chapitre d'ouvrage</w:t>
            </w:r>
          </w:p>
          <w:p>
            <w:pPr/>
            <w:hyperlink r:id="rId104" w:history="1">
              <w:r>
                <w:rPr>
                  <w:color w:val="#410a8c"/>
                  <w:u w:val="single"/>
                </w:rPr>
                <w:t xml:space="preserve">hal-03334684v1</w:t>
              </w:r>
            </w:hyperlink>
          </w:p>
        </w:tc>
      </w:tr>
      <w:tr>
        <w:trPr/>
        <w:tc>
          <w:tcPr>
            <w:noWrap/>
          </w:tcPr>
          <w:p>
            <w:pPr>
              <w:spacing w:after="200"/>
            </w:pPr>
            <w:hyperlink r:id="rId105" w:history="1">
              <w:r>
                <w:rPr>
                  <w:color w:val="1e198e"/>
                  <w:b w:val="1"/>
                  <w:bCs w:val="1"/>
                  <w:u w:val="single"/>
                </w:rPr>
                <w:t xml:space="preserve">Galien. La place de la colère dans la psycho-pathologie galénique</w:t>
              </w:r>
            </w:hyperlink>
          </w:p>
          <w:p>
            <w:pPr/>
            <w:hyperlink r:id="rId25" w:history="1">
              <w:r>
                <w:rPr>
                  <w:color w:val="#410a8c"/>
                  <w:u w:val="single"/>
                </w:rPr>
                <w:t xml:space="preserve">Julie Giovacchini</w:t>
              </w:r>
            </w:hyperlink>
          </w:p>
          <w:p>
            <w:pPr/>
            <w:r>
              <w:rPr>
                <w:i w:val="1"/>
                <w:iCs w:val="1"/>
              </w:rPr>
              <w:t xml:space="preserve">Lectures plurielles du «De ira» de Sénèque</w:t>
            </w:r>
            <w:r>
              <w:rPr/>
              <w:t xml:space="preserve">, De Gruyter, pp.350-358, 2021, </w:t>
            </w:r>
            <w:hyperlink r:id="rId106" w:history="1">
              <w:r>
                <w:rPr>
                  <w:color w:val="#410a8c"/>
                  <w:u w:val="single"/>
                </w:rPr>
                <w:t xml:space="preserve">⟨10.1515/9783110711547-020⟩</w:t>
              </w:r>
            </w:hyperlink>
          </w:p>
          <w:p>
            <w:pPr/>
            <w:r>
              <w:rPr/>
              <w:t xml:space="preserve">Chapitre d'ouvrage</w:t>
            </w:r>
          </w:p>
          <w:p>
            <w:pPr/>
            <w:hyperlink r:id="rId105" w:history="1">
              <w:r>
                <w:rPr>
                  <w:color w:val="#410a8c"/>
                  <w:u w:val="single"/>
                </w:rPr>
                <w:t xml:space="preserve">hal-03210777v1</w:t>
              </w:r>
            </w:hyperlink>
          </w:p>
        </w:tc>
      </w:tr>
      <w:tr>
        <w:trPr/>
        <w:tc>
          <w:tcPr>
            <w:noWrap/>
          </w:tcPr>
          <w:p>
            <w:pPr>
              <w:spacing w:after="200"/>
            </w:pPr>
            <w:hyperlink r:id="rId107" w:history="1">
              <w:r>
                <w:rPr>
                  <w:color w:val="1e198e"/>
                  <w:b w:val="1"/>
                  <w:bCs w:val="1"/>
                  <w:u w:val="single"/>
                </w:rPr>
                <w:t xml:space="preserve">De la source à l'image : y a-t-il une philologie numérique ?</w:t>
              </w:r>
            </w:hyperlink>
          </w:p>
          <w:p>
            <w:pPr/>
            <w:hyperlink r:id="rId25" w:history="1">
              <w:r>
                <w:rPr>
                  <w:color w:val="#410a8c"/>
                  <w:u w:val="single"/>
                </w:rPr>
                <w:t xml:space="preserve">Julie Giovacchini</w:t>
              </w:r>
            </w:hyperlink>
          </w:p>
          <w:p>
            <w:pPr/>
            <w:r>
              <w:rPr/>
              <w:t xml:space="preserve">Frédéric Clavert; Caroline Müller. </w:t>
            </w:r>
            <w:r>
              <w:rPr>
                <w:i w:val="1"/>
                <w:iCs w:val="1"/>
              </w:rPr>
              <w:t xml:space="preserve">Le goût de l'archive à l'ère numérique</w:t>
            </w:r>
            <w:r>
              <w:rPr/>
              <w:t xml:space="preserve">, 2018</w:t>
            </w:r>
          </w:p>
          <w:p>
            <w:pPr/>
            <w:r>
              <w:rPr/>
              <w:t xml:space="preserve">Chapitre d'ouvrage</w:t>
            </w:r>
          </w:p>
          <w:p>
            <w:pPr/>
            <w:hyperlink r:id="rId107" w:history="1">
              <w:r>
                <w:rPr>
                  <w:color w:val="#410a8c"/>
                  <w:u w:val="single"/>
                </w:rPr>
                <w:t xml:space="preserve">halshs-01870798v1</w:t>
              </w:r>
            </w:hyperlink>
          </w:p>
        </w:tc>
      </w:tr>
      <w:tr>
        <w:trPr/>
        <w:tc>
          <w:tcPr>
            <w:noWrap/>
          </w:tcPr>
          <w:p>
            <w:pPr>
              <w:spacing w:after="200"/>
            </w:pPr>
            <w:hyperlink r:id="rId108" w:history="1">
              <w:r>
                <w:rPr>
                  <w:color w:val="1e198e"/>
                  <w:b w:val="1"/>
                  <w:bCs w:val="1"/>
                  <w:u w:val="single"/>
                </w:rPr>
                <w:t xml:space="preserve">La nouvelle reconstruction du rouleau du &amp;quot;Franc-parler&amp;quot; de Philodème permet-elle encore de postuler l'existence d'une &amp;quot;parrhèsia&amp;quot; spécifiquement épicurienne ?</w:t>
              </w:r>
            </w:hyperlink>
          </w:p>
          <w:p>
            <w:pPr/>
            <w:hyperlink r:id="rId25" w:history="1">
              <w:r>
                <w:rPr>
                  <w:color w:val="#410a8c"/>
                  <w:u w:val="single"/>
                </w:rPr>
                <w:t xml:space="preserve">Julie Giovacchini</w:t>
              </w:r>
            </w:hyperlink>
          </w:p>
          <w:p>
            <w:pPr/>
            <w:r>
              <w:rPr/>
              <w:t xml:space="preserve">Antoni, Agathe; Arrighetti, Graziano; Bertagna, Isabella; Delattre, Daniel. </w:t>
            </w:r>
            <w:r>
              <w:rPr>
                <w:i w:val="1"/>
                <w:iCs w:val="1"/>
              </w:rPr>
              <w:t xml:space="preserve">Miscellanea Papyrologica Herculanensia</w:t>
            </w:r>
            <w:r>
              <w:rPr/>
              <w:t xml:space="preserve">, 1, Fabrizio Serra Editore, pp.293-314, 2010, 978-88-6227-185-1</w:t>
            </w:r>
          </w:p>
          <w:p>
            <w:pPr/>
            <w:r>
              <w:rPr/>
              <w:t xml:space="preserve">Chapitre d'ouvrage</w:t>
            </w:r>
          </w:p>
          <w:p>
            <w:pPr/>
            <w:hyperlink r:id="rId108" w:history="1">
              <w:r>
                <w:rPr>
                  <w:color w:val="#410a8c"/>
                  <w:u w:val="single"/>
                </w:rPr>
                <w:t xml:space="preserve">hal-01267521v1</w:t>
              </w:r>
            </w:hyperlink>
          </w:p>
        </w:tc>
      </w:tr>
      <w:tr>
        <w:trPr/>
        <w:tc>
          <w:tcPr>
            <w:noWrap/>
          </w:tcPr>
          <w:p>
            <w:pPr>
              <w:spacing w:after="200"/>
            </w:pPr>
            <w:hyperlink r:id="rId109" w:history="1">
              <w:r>
                <w:rPr>
                  <w:color w:val="1e198e"/>
                  <w:b w:val="1"/>
                  <w:bCs w:val="1"/>
                  <w:u w:val="single"/>
                </w:rPr>
                <w:t xml:space="preserve">Vocabulaire de l'épicurisme</w:t>
              </w:r>
            </w:hyperlink>
          </w:p>
          <w:p>
            <w:pPr/>
            <w:hyperlink r:id="rId25" w:history="1">
              <w:r>
                <w:rPr>
                  <w:color w:val="#410a8c"/>
                  <w:u w:val="single"/>
                </w:rPr>
                <w:t xml:space="preserve">Julie Giovacchini</w:t>
              </w:r>
            </w:hyperlink>
            <w:r>
              <w:rPr/>
              <w:t xml:space="preserve">,</w:t>
            </w:r>
            <w:hyperlink r:id="rId110" w:history="1">
              <w:r>
                <w:rPr>
                  <w:color w:val="#410a8c"/>
                  <w:u w:val="single"/>
                </w:rPr>
                <w:t xml:space="preserve">Christophe Darras</w:t>
              </w:r>
            </w:hyperlink>
            <w:r>
              <w:rPr/>
              <w:t xml:space="preserve">,</w:t>
            </w:r>
            <w:hyperlink r:id="rId111" w:history="1">
              <w:r>
                <w:rPr>
                  <w:color w:val="#410a8c"/>
                  <w:u w:val="single"/>
                </w:rPr>
                <w:t xml:space="preserve">Daniel Delattre</w:t>
              </w:r>
            </w:hyperlink>
            <w:r>
              <w:rPr/>
              <w:t xml:space="preserve">,</w:t>
            </w:r>
            <w:hyperlink r:id="rId112" w:history="1">
              <w:r>
                <w:rPr>
                  <w:color w:val="#410a8c"/>
                  <w:u w:val="single"/>
                </w:rPr>
                <w:t xml:space="preserve">Joëlle Delattre-Biencourt</w:t>
              </w:r>
            </w:hyperlink>
          </w:p>
          <w:p>
            <w:pPr/>
            <w:r>
              <w:rPr/>
              <w:t xml:space="preserve">Daniel Delattre; Jackie Pigeaud. </w:t>
            </w:r>
            <w:r>
              <w:rPr>
                <w:i w:val="1"/>
                <w:iCs w:val="1"/>
              </w:rPr>
              <w:t xml:space="preserve">Les Epicuriens</w:t>
            </w:r>
            <w:r>
              <w:rPr/>
              <w:t xml:space="preserve">, Gallimard, pp.1425-1460, 2010, Bibliothèque de la Pléiade, 9782070116591</w:t>
            </w:r>
          </w:p>
          <w:p>
            <w:pPr/>
            <w:r>
              <w:rPr/>
              <w:t xml:space="preserve">Chapitre d'ouvrage</w:t>
            </w:r>
          </w:p>
          <w:p>
            <w:pPr/>
            <w:hyperlink r:id="rId109" w:history="1">
              <w:r>
                <w:rPr>
                  <w:color w:val="#410a8c"/>
                  <w:u w:val="single"/>
                </w:rPr>
                <w:t xml:space="preserve">hal-02376095v1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CIRIS</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37" w:history="1">
              <w:r>
                <w:rPr>
                  <w:color w:val="#410a8c"/>
                  <w:u w:val="single"/>
                </w:rPr>
                <w:t xml:space="preserve">Sébastien Grignon</w:t>
              </w:r>
            </w:hyperlink>
            <w:r>
              <w:rPr/>
              <w:t xml:space="preserve">,</w:t>
            </w:r>
            <w:hyperlink r:id="rId85" w:history="1">
              <w:r>
                <w:rPr>
                  <w:color w:val="#410a8c"/>
                  <w:u w:val="single"/>
                </w:rPr>
                <w:t xml:space="preserve">Juliette Lemaire</w:t>
              </w:r>
            </w:hyperlink>
          </w:p>
          <w:p>
            <w:pPr/>
            <w:r>
              <w:rPr/>
              <w:t xml:space="preserve">2019</w:t>
            </w:r>
          </w:p>
          <w:p>
            <w:pPr/>
            <w:r>
              <w:rPr/>
              <w:t xml:space="preserve">Autre publication scientifique</w:t>
            </w:r>
          </w:p>
          <w:p>
            <w:pPr/>
            <w:hyperlink r:id="rId113" w:history="1">
              <w:r>
                <w:rPr>
                  <w:color w:val="#410a8c"/>
                  <w:u w:val="single"/>
                </w:rPr>
                <w:t xml:space="preserve">hal-04002830v1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Glossaire : Introduction aux humanités numériques</w:t>
              </w:r>
            </w:hyperlink>
          </w:p>
          <w:p>
            <w:pPr/>
            <w:hyperlink r:id="rId115" w:history="1">
              <w:r>
                <w:rPr>
                  <w:color w:val="#410a8c"/>
                  <w:u w:val="single"/>
                </w:rPr>
                <w:t xml:space="preserve">David Denéchaud</w:t>
              </w:r>
            </w:hyperlink>
            <w:r>
              <w:rPr/>
              <w:t xml:space="preserve">,</w:t>
            </w:r>
            <w:hyperlink r:id="rId25" w:history="1">
              <w:r>
                <w:rPr>
                  <w:color w:val="#410a8c"/>
                  <w:u w:val="single"/>
                </w:rPr>
                <w:t xml:space="preserve">Julie Giovacchini</w:t>
              </w:r>
            </w:hyperlink>
            <w:r>
              <w:rPr/>
              <w:t xml:space="preserve">,</w:t>
            </w:r>
            <w:hyperlink r:id="rId116" w:history="1">
              <w:r>
                <w:rPr>
                  <w:color w:val="#410a8c"/>
                  <w:u w:val="single"/>
                </w:rPr>
                <w:t xml:space="preserve">Marie-Laure Massot</w:t>
              </w:r>
            </w:hyperlink>
            <w:r>
              <w:rPr/>
              <w:t xml:space="preserve">,</w:t>
            </w:r>
            <w:hyperlink r:id="rId117" w:history="1">
              <w:r>
                <w:rPr>
                  <w:color w:val="#410a8c"/>
                  <w:u w:val="single"/>
                </w:rPr>
                <w:t xml:space="preserve">Clément Plancq</w:t>
              </w:r>
            </w:hyperlink>
            <w:r>
              <w:rPr/>
              <w:t xml:space="preserve">,</w:t>
            </w:r>
            <w:hyperlink r:id="rId118" w:history="1">
              <w:r>
                <w:rPr>
                  <w:color w:val="#410a8c"/>
                  <w:u w:val="single"/>
                </w:rPr>
                <w:t xml:space="preserve">Thierry Poibeau</w:t>
              </w:r>
            </w:hyperlink>
            <w:r>
              <w:rPr/>
              <w:t xml:space="preserve">et al.</w:t>
            </w:r>
          </w:p>
          <w:p>
            <w:pPr/>
            <w:r>
              <w:rPr/>
              <w:t xml:space="preserve">2020</w:t>
            </w:r>
          </w:p>
          <w:p>
            <w:pPr/>
            <w:r>
              <w:rPr/>
              <w:t xml:space="preserve">Pré-publication, Document de travail</w:t>
            </w:r>
          </w:p>
          <w:p>
            <w:pPr/>
            <w:hyperlink r:id="rId114" w:history="1">
              <w:r>
                <w:rPr>
                  <w:color w:val="#410a8c"/>
                  <w:u w:val="single"/>
                </w:rPr>
                <w:t xml:space="preserve">hal-02410396v1</w:t>
              </w:r>
            </w:hyperlink>
          </w:p>
        </w:tc>
      </w:tr>
      <w:tr>
        <w:trPr/>
        <w:tc>
          <w:tcPr>
            <w:noWrap/>
          </w:tcPr>
          <w:p>
            <w:pPr>
              <w:spacing w:after="200"/>
            </w:pPr>
            <w:hyperlink r:id="rId119" w:history="1">
              <w:r>
                <w:rPr>
                  <w:color w:val="1e198e"/>
                  <w:b w:val="1"/>
                  <w:bCs w:val="1"/>
                  <w:u w:val="single"/>
                </w:rPr>
                <w:t xml:space="preserve">Anthropologie, éthique et politique dans l'épicurisme antique</w:t>
              </w:r>
            </w:hyperlink>
          </w:p>
          <w:p>
            <w:pPr/>
            <w:hyperlink r:id="rId25" w:history="1">
              <w:r>
                <w:rPr>
                  <w:color w:val="#410a8c"/>
                  <w:u w:val="single"/>
                </w:rPr>
                <w:t xml:space="preserve">Julie Giovacchini</w:t>
              </w:r>
            </w:hyperlink>
          </w:p>
          <w:p>
            <w:pPr/>
            <w:r>
              <w:rPr/>
              <w:t xml:space="preserve">2015</w:t>
            </w:r>
          </w:p>
          <w:p>
            <w:pPr/>
            <w:r>
              <w:rPr/>
              <w:t xml:space="preserve">Pré-publication, Document de travail</w:t>
            </w:r>
          </w:p>
          <w:p>
            <w:pPr/>
            <w:hyperlink r:id="rId119" w:history="1">
              <w:r>
                <w:rPr>
                  <w:color w:val="#410a8c"/>
                  <w:u w:val="single"/>
                </w:rPr>
                <w:t xml:space="preserve">hal-01291452v1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Rapport technique : projet « Carte des philosophes antiques »</w:t>
              </w:r>
            </w:hyperlink>
          </w:p>
          <w:p>
            <w:pPr/>
            <w:hyperlink r:id="rId25" w:history="1">
              <w:r>
                <w:rPr>
                  <w:color w:val="#410a8c"/>
                  <w:u w:val="single"/>
                </w:rPr>
                <w:t xml:space="preserve">Julie Giovacchini</w:t>
              </w:r>
            </w:hyperlink>
            <w:r>
              <w:rPr/>
              <w:t xml:space="preserve">,</w:t>
            </w:r>
            <w:hyperlink r:id="rId121" w:history="1">
              <w:r>
                <w:rPr>
                  <w:color w:val="#410a8c"/>
                  <w:u w:val="single"/>
                </w:rPr>
                <w:t xml:space="preserve">Aurélien Berra</w:t>
              </w:r>
            </w:hyperlink>
            <w:r>
              <w:rPr/>
              <w:t xml:space="preserve">,</w:t>
            </w:r>
            <w:hyperlink r:id="rId30" w:history="1">
              <w:r>
                <w:rPr>
                  <w:color w:val="#410a8c"/>
                  <w:u w:val="single"/>
                </w:rPr>
                <w:t xml:space="preserve">Laurent Capron</w:t>
              </w:r>
            </w:hyperlink>
            <w:r>
              <w:rPr/>
              <w:t xml:space="preserve">,</w:t>
            </w:r>
            <w:hyperlink r:id="rId122" w:history="1">
              <w:r>
                <w:rPr>
                  <w:color w:val="#410a8c"/>
                  <w:u w:val="single"/>
                </w:rPr>
                <w:t xml:space="preserve">Catherine Psilakis</w:t>
              </w:r>
            </w:hyperlink>
            <w:r>
              <w:rPr/>
              <w:t xml:space="preserve">,</w:t>
            </w:r>
            <w:hyperlink r:id="rId123" w:history="1">
              <w:r>
                <w:rPr>
                  <w:color w:val="#410a8c"/>
                  <w:u w:val="single"/>
                </w:rPr>
                <w:t xml:space="preserve">Bernard Weiss</w:t>
              </w:r>
            </w:hyperlink>
            <w:r>
              <w:rPr/>
              <w:t xml:space="preserve">et al.</w:t>
            </w:r>
          </w:p>
          <w:p>
            <w:pPr/>
            <w:r>
              <w:rPr/>
              <w:t xml:space="preserve">[Rapport de recherche] Labex HaStec. 2020</w:t>
            </w:r>
          </w:p>
          <w:p>
            <w:pPr/>
            <w:r>
              <w:rPr/>
              <w:t xml:space="preserve">Rapport</w:t>
            </w:r>
            <w:r>
              <w:rPr/>
              <w:t xml:space="preserve"> (rapport de recherche)</w:t>
            </w:r>
          </w:p>
          <w:p>
            <w:pPr/>
            <w:hyperlink r:id="rId120" w:history="1">
              <w:r>
                <w:rPr>
                  <w:color w:val="#410a8c"/>
                  <w:u w:val="single"/>
                </w:rPr>
                <w:t xml:space="preserve">hal-03065915v1</w:t>
              </w:r>
            </w:hyperlink>
          </w:p>
        </w:tc>
      </w:tr>
      <w:tr>
        <w:trPr/>
        <w:tc>
          <w:tcPr>
            <w:noWrap/>
          </w:tcPr>
          <w:p>
            <w:pPr>
              <w:spacing w:after="200"/>
            </w:pPr>
            <w:hyperlink r:id="rId124" w:history="1">
              <w:r>
                <w:rPr>
                  <w:color w:val="1e198e"/>
                  <w:b w:val="1"/>
                  <w:bCs w:val="1"/>
                  <w:u w:val="single"/>
                </w:rPr>
                <w:t xml:space="preserve">Rapport final du groupe-projet du Comité pour la Science Ouverte &amp;quot;construire la bibliodiversité</w:t>
              </w:r>
            </w:hyperlink>
          </w:p>
          <w:p>
            <w:pPr/>
            <w:hyperlink r:id="rId125" w:history="1">
              <w:r>
                <w:rPr>
                  <w:color w:val="#410a8c"/>
                  <w:u w:val="single"/>
                </w:rPr>
                <w:t xml:space="preserve">Jacques Lafait</w:t>
              </w:r>
            </w:hyperlink>
            <w:r>
              <w:rPr/>
              <w:t xml:space="preserve">,</w:t>
            </w:r>
            <w:hyperlink r:id="rId126" w:history="1">
              <w:r>
                <w:rPr>
                  <w:color w:val="#410a8c"/>
                  <w:u w:val="single"/>
                </w:rPr>
                <w:t xml:space="preserve">Jean-François Lutz</w:t>
              </w:r>
            </w:hyperlink>
            <w:r>
              <w:rPr/>
              <w:t xml:space="preserve">,</w:t>
            </w:r>
            <w:hyperlink r:id="rId127" w:history="1">
              <w:r>
                <w:rPr>
                  <w:color w:val="#410a8c"/>
                  <w:u w:val="single"/>
                </w:rPr>
                <w:t xml:space="preserve">Pascal Aventurier</w:t>
              </w:r>
            </w:hyperlink>
            <w:r>
              <w:rPr/>
              <w:t xml:space="preserve">,</w:t>
            </w:r>
            <w:hyperlink r:id="rId128" w:history="1">
              <w:r>
                <w:rPr>
                  <w:color w:val="#410a8c"/>
                  <w:u w:val="single"/>
                </w:rPr>
                <w:t xml:space="preserve">Gégory Colcanap</w:t>
              </w:r>
            </w:hyperlink>
            <w:r>
              <w:rPr/>
              <w:t xml:space="preserve">,</w:t>
            </w:r>
            <w:hyperlink r:id="rId129" w:history="1">
              <w:r>
                <w:rPr>
                  <w:color w:val="#410a8c"/>
                  <w:u w:val="single"/>
                </w:rPr>
                <w:t xml:space="preserve">Jean-Luc de Ochandiano</w:t>
              </w:r>
            </w:hyperlink>
            <w:r>
              <w:rPr/>
              <w:t xml:space="preserve">et al.</w:t>
            </w:r>
          </w:p>
          <w:p>
            <w:pPr/>
            <w:r>
              <w:rPr/>
              <w:t xml:space="preserve">[Rapport de recherche] Comité pour la science ouverte. 2019, 7 p</w:t>
            </w:r>
          </w:p>
          <w:p>
            <w:pPr/>
            <w:r>
              <w:rPr/>
              <w:t xml:space="preserve">Rapport</w:t>
            </w:r>
            <w:r>
              <w:rPr/>
              <w:t xml:space="preserve"> (rapport de recherche)</w:t>
            </w:r>
          </w:p>
          <w:p>
            <w:pPr/>
            <w:hyperlink r:id="rId124" w:history="1">
              <w:r>
                <w:rPr>
                  <w:color w:val="#410a8c"/>
                  <w:u w:val="single"/>
                </w:rPr>
                <w:t xml:space="preserve">hal-03584629v1</w:t>
              </w:r>
            </w:hyperlink>
          </w:p>
        </w:tc>
      </w:tr>
      <w:tr>
        <w:trPr/>
        <w:tc>
          <w:tcPr>
            <w:noWrap/>
          </w:tcPr>
          <w:p>
            <w:pPr>
              <w:spacing w:after="200"/>
            </w:pPr>
            <w:hyperlink r:id="rId130" w:history="1">
              <w:r>
                <w:rPr>
                  <w:color w:val="1e198e"/>
                  <w:b w:val="1"/>
                  <w:bCs w:val="1"/>
                  <w:u w:val="single"/>
                </w:rPr>
                <w:t xml:space="preserve">Rapport technique : projet IPhIS</w:t>
              </w:r>
            </w:hyperlink>
          </w:p>
          <w:p>
            <w:pPr/>
            <w:hyperlink r:id="rId25" w:history="1">
              <w:r>
                <w:rPr>
                  <w:color w:val="#410a8c"/>
                  <w:u w:val="single"/>
                </w:rPr>
                <w:t xml:space="preserve">Julie Giovacchini</w:t>
              </w:r>
            </w:hyperlink>
            <w:r>
              <w:rPr/>
              <w:t xml:space="preserve">,</w:t>
            </w:r>
            <w:hyperlink r:id="rId123" w:history="1">
              <w:r>
                <w:rPr>
                  <w:color w:val="#410a8c"/>
                  <w:u w:val="single"/>
                </w:rPr>
                <w:t xml:space="preserve">Bernard Weiss</w:t>
              </w:r>
            </w:hyperlink>
            <w:r>
              <w:rPr/>
              <w:t xml:space="preserve">,</w:t>
            </w:r>
            <w:hyperlink r:id="rId30" w:history="1">
              <w:r>
                <w:rPr>
                  <w:color w:val="#410a8c"/>
                  <w:u w:val="single"/>
                </w:rPr>
                <w:t xml:space="preserve">Laurent Capron</w:t>
              </w:r>
            </w:hyperlink>
            <w:r>
              <w:rPr/>
              <w:t xml:space="preserve">,</w:t>
            </w:r>
            <w:hyperlink r:id="rId37" w:history="1">
              <w:r>
                <w:rPr>
                  <w:color w:val="#410a8c"/>
                  <w:u w:val="single"/>
                </w:rPr>
                <w:t xml:space="preserve">Sébastien Grignon</w:t>
              </w:r>
            </w:hyperlink>
            <w:r>
              <w:rPr/>
              <w:t xml:space="preserve">,</w:t>
            </w:r>
            <w:hyperlink r:id="rId131" w:history="1">
              <w:r>
                <w:rPr>
                  <w:color w:val="#410a8c"/>
                  <w:u w:val="single"/>
                </w:rPr>
                <w:t xml:space="preserve">Pierre Caye</w:t>
              </w:r>
            </w:hyperlink>
          </w:p>
          <w:p>
            <w:pPr/>
            <w:r>
              <w:rPr/>
              <w:t xml:space="preserve">[Rapport Technique] CNRS - Centre Jean Pépin (UMR 8230); CNRS - Culture, Langues, Textes (UPS 2259). 2017</w:t>
            </w:r>
          </w:p>
          <w:p>
            <w:pPr/>
            <w:r>
              <w:rPr/>
              <w:t xml:space="preserve">Rapport</w:t>
            </w:r>
            <w:r>
              <w:rPr/>
              <w:t xml:space="preserve"> (rapport technique)</w:t>
            </w:r>
          </w:p>
          <w:p>
            <w:pPr/>
            <w:hyperlink r:id="rId130" w:history="1">
              <w:r>
                <w:rPr>
                  <w:color w:val="#410a8c"/>
                  <w:u w:val="single"/>
                </w:rPr>
                <w:t xml:space="preserve">hal-01509598v1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méthode épicurienne et son modèle médical</w:t>
              </w:r>
            </w:hyperlink>
          </w:p>
          <w:p>
            <w:pPr/>
            <w:hyperlink r:id="rId25" w:history="1">
              <w:r>
                <w:rPr>
                  <w:color w:val="#410a8c"/>
                  <w:u w:val="single"/>
                </w:rPr>
                <w:t xml:space="preserve">Julie Giovacchini</w:t>
              </w:r>
            </w:hyperlink>
          </w:p>
          <w:p>
            <w:pPr/>
            <w:r>
              <w:rPr/>
              <w:t xml:space="preserve">Etudes classiques. Université Paris X - Nanterre, 2007.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tel-01425661v1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Philosophie de l'action</w:t>
              </w:r>
            </w:hyperlink>
          </w:p>
          <w:p>
            <w:pPr/>
            <w:hyperlink r:id="rId135" w:history="1">
              <w:r>
                <w:rPr>
                  <w:color w:val="#410a8c"/>
                  <w:u w:val="single"/>
                </w:rPr>
                <w:t xml:space="preserve">Thomas Benatouïl</w:t>
              </w:r>
            </w:hyperlink>
            <w:r>
              <w:rPr/>
              <w:t xml:space="preserve">,</w:t>
            </w:r>
            <w:hyperlink r:id="rId25" w:history="1">
              <w:r>
                <w:rPr>
                  <w:color w:val="#410a8c"/>
                  <w:u w:val="single"/>
                </w:rPr>
                <w:t xml:space="preserve">Julie Giovacchini</w:t>
              </w:r>
            </w:hyperlink>
            <w:r>
              <w:rPr/>
              <w:t xml:space="preserve">,</w:t>
            </w:r>
            <w:hyperlink r:id="rId136" w:history="1">
              <w:r>
                <w:rPr>
                  <w:color w:val="#410a8c"/>
                  <w:u w:val="single"/>
                </w:rPr>
                <w:t xml:space="preserve">Jean-Baptiste Gourinat</w:t>
              </w:r>
            </w:hyperlink>
            <w:r>
              <w:rPr/>
              <w:t xml:space="preserve">,</w:t>
            </w:r>
            <w:hyperlink r:id="rId137" w:history="1">
              <w:r>
                <w:rPr>
                  <w:color w:val="#410a8c"/>
                  <w:u w:val="single"/>
                </w:rPr>
                <w:t xml:space="preserve">Charlotte Murgier</w:t>
              </w:r>
            </w:hyperlink>
          </w:p>
          <w:p>
            <w:pPr/>
            <w:r>
              <w:rPr>
                <w:i w:val="1"/>
                <w:iCs w:val="1"/>
              </w:rPr>
              <w:t xml:space="preserve">Philosophie antique - problèmes, renaissances, usages </w:t>
            </w:r>
            <w:r>
              <w:rPr/>
              <w:t xml:space="preserve">, 24, 2024, </w:t>
            </w:r>
            <w:hyperlink r:id="rId138" w:history="1">
              <w:r>
                <w:rPr>
                  <w:color w:val="#410a8c"/>
                  <w:u w:val="single"/>
                </w:rPr>
                <w:t xml:space="preserve">⟨10.4000/12vzo⟩</w:t>
              </w:r>
            </w:hyperlink>
          </w:p>
          <w:p>
            <w:pPr/>
            <w:r>
              <w:rPr/>
              <w:t xml:space="preserve">N°spécial de revue/special issue</w:t>
            </w:r>
          </w:p>
          <w:p>
            <w:pPr/>
            <w:hyperlink r:id="rId134" w:history="1">
              <w:r>
                <w:rPr>
                  <w:color w:val="#410a8c"/>
                  <w:u w:val="single"/>
                </w:rPr>
                <w:t xml:space="preserve">hal-05234969v1</w:t>
              </w:r>
            </w:hyperlink>
          </w:p>
        </w:tc>
      </w:tr>
      <w:tr>
        <w:trPr/>
        <w:tc>
          <w:tcPr>
            <w:noWrap/>
          </w:tcPr>
          <w:p>
            <w:pPr>
              <w:spacing w:after="200"/>
            </w:pPr>
            <w:hyperlink r:id="rId139" w:history="1">
              <w:r>
                <w:rPr>
                  <w:color w:val="1e198e"/>
                  <w:b w:val="1"/>
                  <w:bCs w:val="1"/>
                  <w:u w:val="single"/>
                </w:rPr>
                <w:t xml:space="preserve">Commentateurs antiques</w:t>
              </w:r>
            </w:hyperlink>
          </w:p>
          <w:p>
            <w:pPr/>
            <w:hyperlink r:id="rId140" w:history="1">
              <w:r>
                <w:rPr>
                  <w:color w:val="#410a8c"/>
                  <w:u w:val="single"/>
                </w:rPr>
                <w:t xml:space="preserve">Gweltaz Guyomarc’h</w:t>
              </w:r>
            </w:hyperlink>
            <w:r>
              <w:rPr/>
              <w:t xml:space="preserve">,</w:t>
            </w:r>
            <w:hyperlink r:id="rId141" w:history="1">
              <w:r>
                <w:rPr>
                  <w:color w:val="#410a8c"/>
                  <w:u w:val="single"/>
                </w:rPr>
                <w:t xml:space="preserve">Claire Louguet</w:t>
              </w:r>
            </w:hyperlink>
            <w:r>
              <w:rPr/>
              <w:t xml:space="preserve">,</w:t>
            </w:r>
            <w:hyperlink r:id="rId142" w:history="1">
              <w:r>
                <w:rPr>
                  <w:color w:val="#410a8c"/>
                  <w:u w:val="single"/>
                </w:rPr>
                <w:t xml:space="preserve">Alexandra Michalewski</w:t>
              </w:r>
            </w:hyperlink>
            <w:r>
              <w:rPr/>
              <w:t xml:space="preserve">,</w:t>
            </w:r>
            <w:hyperlink r:id="rId86"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et al.</w:t>
            </w:r>
          </w:p>
          <w:p>
            <w:pPr/>
            <w:r>
              <w:rPr>
                <w:i w:val="1"/>
                <w:iCs w:val="1"/>
              </w:rPr>
              <w:t xml:space="preserve">Philosophie antique - problèmes, renaissances, usages </w:t>
            </w:r>
            <w:r>
              <w:rPr/>
              <w:t xml:space="preserve">, 23, 2023, </w:t>
            </w:r>
            <w:hyperlink r:id="rId143" w:history="1">
              <w:r>
                <w:rPr>
                  <w:color w:val="#410a8c"/>
                  <w:u w:val="single"/>
                </w:rPr>
                <w:t xml:space="preserve">⟨10.4000/philosant.7448⟩</w:t>
              </w:r>
            </w:hyperlink>
          </w:p>
          <w:p>
            <w:pPr/>
            <w:r>
              <w:rPr/>
              <w:t xml:space="preserve">N°spécial de revue/special issue</w:t>
            </w:r>
          </w:p>
          <w:p>
            <w:pPr/>
            <w:hyperlink r:id="rId139" w:history="1">
              <w:r>
                <w:rPr>
                  <w:color w:val="#410a8c"/>
                  <w:u w:val="single"/>
                </w:rPr>
                <w:t xml:space="preserve">hal-04468316v1</w:t>
              </w:r>
            </w:hyperlink>
          </w:p>
        </w:tc>
      </w:tr>
      <w:tr>
        <w:trPr/>
        <w:tc>
          <w:tcPr>
            <w:noWrap/>
          </w:tcPr>
          <w:p>
            <w:pPr>
              <w:spacing w:after="200"/>
            </w:pPr>
            <w:hyperlink r:id="rId144" w:history="1">
              <w:r>
                <w:rPr>
                  <w:color w:val="1e198e"/>
                  <w:b w:val="1"/>
                  <w:bCs w:val="1"/>
                  <w:u w:val="single"/>
                </w:rPr>
                <w:t xml:space="preserve">Philosophie latine</w:t>
              </w:r>
            </w:hyperlink>
          </w:p>
          <w:p>
            <w:pPr/>
            <w:hyperlink r:id="rId25" w:history="1">
              <w:r>
                <w:rPr>
                  <w:color w:val="#410a8c"/>
                  <w:u w:val="single"/>
                </w:rPr>
                <w:t xml:space="preserve">Julie Giovacchini</w:t>
              </w:r>
            </w:hyperlink>
            <w:r>
              <w:rPr/>
              <w:t xml:space="preserve">,</w:t>
            </w:r>
            <w:hyperlink r:id="rId86" w:history="1">
              <w:r>
                <w:rPr>
                  <w:color w:val="#410a8c"/>
                  <w:u w:val="single"/>
                </w:rPr>
                <w:t xml:space="preserve">Thomas Bénatouïl</w:t>
              </w:r>
            </w:hyperlink>
            <w:r>
              <w:rPr/>
              <w:t xml:space="preserve">,</w:t>
            </w:r>
            <w:hyperlink r:id="rId136" w:history="1">
              <w:r>
                <w:rPr>
                  <w:color w:val="#410a8c"/>
                  <w:u w:val="single"/>
                </w:rPr>
                <w:t xml:space="preserve">Jean-Baptiste Gourinat</w:t>
              </w:r>
            </w:hyperlink>
          </w:p>
          <w:p>
            <w:pPr/>
            <w:r>
              <w:rPr>
                <w:i w:val="1"/>
                <w:iCs w:val="1"/>
              </w:rPr>
              <w:t xml:space="preserve">Philosophie antique - problèmes, renaissances, usages </w:t>
            </w:r>
            <w:r>
              <w:rPr/>
              <w:t xml:space="preserve">, 22, 2022, </w:t>
            </w:r>
            <w:hyperlink r:id="rId145" w:history="1">
              <w:r>
                <w:rPr>
                  <w:color w:val="#410a8c"/>
                  <w:u w:val="single"/>
                </w:rPr>
                <w:t xml:space="preserve">⟨10.4000/philosant.6003⟩</w:t>
              </w:r>
            </w:hyperlink>
          </w:p>
          <w:p>
            <w:pPr/>
            <w:r>
              <w:rPr/>
              <w:t xml:space="preserve">N°spécial de revue/special issue</w:t>
            </w:r>
          </w:p>
          <w:p>
            <w:pPr/>
            <w:hyperlink r:id="rId144" w:history="1">
              <w:r>
                <w:rPr>
                  <w:color w:val="#410a8c"/>
                  <w:u w:val="single"/>
                </w:rPr>
                <w:t xml:space="preserve">hal-03997277v1</w:t>
              </w:r>
            </w:hyperlink>
          </w:p>
        </w:tc>
      </w:tr>
      <w:tr>
        <w:trPr/>
        <w:tc>
          <w:tcPr>
            <w:noWrap/>
          </w:tcPr>
          <w:p>
            <w:pPr>
              <w:spacing w:after="200"/>
            </w:pPr>
            <w:hyperlink r:id="rId146" w:history="1">
              <w:r>
                <w:rPr>
                  <w:color w:val="1e198e"/>
                  <w:b w:val="1"/>
                  <w:bCs w:val="1"/>
                  <w:u w:val="single"/>
                </w:rPr>
                <w:t xml:space="preserve">Les éléments</w:t>
              </w:r>
            </w:hyperlink>
          </w:p>
          <w:p>
            <w:pPr/>
            <w:hyperlink r:id="rId86"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w:t>
            </w:r>
            <w:hyperlink r:id="rId136" w:history="1">
              <w:r>
                <w:rPr>
                  <w:color w:val="#410a8c"/>
                  <w:u w:val="single"/>
                </w:rPr>
                <w:t xml:space="preserve">Jean-Baptiste Gourinat</w:t>
              </w:r>
            </w:hyperlink>
          </w:p>
          <w:p>
            <w:pPr/>
            <w:r>
              <w:rPr>
                <w:i w:val="1"/>
                <w:iCs w:val="1"/>
              </w:rPr>
              <w:t xml:space="preserve">Philosophie antique - problèmes, renaissances, usages </w:t>
            </w:r>
            <w:r>
              <w:rPr/>
              <w:t xml:space="preserve">, 21, 2021, </w:t>
            </w:r>
            <w:hyperlink r:id="rId147" w:history="1">
              <w:r>
                <w:rPr>
                  <w:color w:val="#410a8c"/>
                  <w:u w:val="single"/>
                </w:rPr>
                <w:t xml:space="preserve">⟨10.4000/philosant.5025⟩</w:t>
              </w:r>
            </w:hyperlink>
          </w:p>
          <w:p>
            <w:pPr/>
            <w:r>
              <w:rPr/>
              <w:t xml:space="preserve">N°spécial de revue/special issue</w:t>
            </w:r>
          </w:p>
          <w:p>
            <w:pPr/>
            <w:hyperlink r:id="rId146" w:history="1">
              <w:r>
                <w:rPr>
                  <w:color w:val="#410a8c"/>
                  <w:u w:val="single"/>
                </w:rPr>
                <w:t xml:space="preserve">hal-03997260v1</w:t>
              </w:r>
            </w:hyperlink>
          </w:p>
        </w:tc>
      </w:tr>
      <w:tr>
        <w:trPr/>
        <w:tc>
          <w:tcPr>
            <w:noWrap/>
          </w:tcPr>
          <w:p>
            <w:pPr>
              <w:spacing w:after="200"/>
            </w:pPr>
            <w:hyperlink r:id="rId148" w:history="1">
              <w:r>
                <w:rPr>
                  <w:color w:val="1e198e"/>
                  <w:b w:val="1"/>
                  <w:bCs w:val="1"/>
                  <w:u w:val="single"/>
                </w:rPr>
                <w:t xml:space="preserve">Nouvelles figures de Socrate</w:t>
              </w:r>
            </w:hyperlink>
          </w:p>
          <w:p>
            <w:pPr/>
            <w:hyperlink r:id="rId149" w:history="1">
              <w:r>
                <w:rPr>
                  <w:color w:val="#410a8c"/>
                  <w:u w:val="single"/>
                </w:rPr>
                <w:t xml:space="preserve">Dimitri El Murr</w:t>
              </w:r>
            </w:hyperlink>
            <w:r>
              <w:rPr/>
              <w:t xml:space="preserve">,</w:t>
            </w:r>
            <w:hyperlink r:id="rId150" w:history="1">
              <w:r>
                <w:rPr>
                  <w:color w:val="#410a8c"/>
                  <w:u w:val="single"/>
                </w:rPr>
                <w:t xml:space="preserve">Michel Narcy</w:t>
              </w:r>
            </w:hyperlink>
            <w:r>
              <w:rPr/>
              <w:t xml:space="preserve">,</w:t>
            </w:r>
            <w:hyperlink r:id="rId86"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w:t>
            </w:r>
            <w:hyperlink r:id="rId136" w:history="1">
              <w:r>
                <w:rPr>
                  <w:color w:val="#410a8c"/>
                  <w:u w:val="single"/>
                </w:rPr>
                <w:t xml:space="preserve">Jean-Baptiste Gourinat</w:t>
              </w:r>
            </w:hyperlink>
          </w:p>
          <w:p>
            <w:pPr/>
            <w:r>
              <w:rPr>
                <w:i w:val="1"/>
                <w:iCs w:val="1"/>
              </w:rPr>
              <w:t xml:space="preserve">Philosophie antique - problèmes, renaissances, usages </w:t>
            </w:r>
            <w:r>
              <w:rPr/>
              <w:t xml:space="preserve">, 20, 2020, </w:t>
            </w:r>
            <w:hyperlink r:id="rId151" w:history="1">
              <w:r>
                <w:rPr>
                  <w:color w:val="#410a8c"/>
                  <w:u w:val="single"/>
                </w:rPr>
                <w:t xml:space="preserve">⟨10.4000/philosant.3613⟩</w:t>
              </w:r>
            </w:hyperlink>
          </w:p>
          <w:p>
            <w:pPr/>
            <w:r>
              <w:rPr/>
              <w:t xml:space="preserve">N°spécial de revue/special issue</w:t>
            </w:r>
          </w:p>
          <w:p>
            <w:pPr/>
            <w:hyperlink r:id="rId148" w:history="1">
              <w:r>
                <w:rPr>
                  <w:color w:val="#410a8c"/>
                  <w:u w:val="single"/>
                </w:rPr>
                <w:t xml:space="preserve">hal-03997255v1</w:t>
              </w:r>
            </w:hyperlink>
          </w:p>
        </w:tc>
      </w:tr>
      <w:tr>
        <w:trPr/>
        <w:tc>
          <w:tcPr>
            <w:noWrap/>
          </w:tcPr>
          <w:p>
            <w:pPr>
              <w:spacing w:after="200"/>
            </w:pPr>
            <w:hyperlink r:id="rId152" w:history="1">
              <w:r>
                <w:rPr>
                  <w:color w:val="1e198e"/>
                  <w:b w:val="1"/>
                  <w:bCs w:val="1"/>
                  <w:u w:val="single"/>
                </w:rPr>
                <w:t xml:space="preserve">Les Amis et les Disciples. Mélanges offerts à Francis Wolff</w:t>
              </w:r>
            </w:hyperlink>
          </w:p>
          <w:p>
            <w:pPr/>
            <w:hyperlink r:id="rId85" w:history="1">
              <w:r>
                <w:rPr>
                  <w:color w:val="#410a8c"/>
                  <w:u w:val="single"/>
                </w:rPr>
                <w:t xml:space="preserve">Juliette Lemaire</w:t>
              </w:r>
            </w:hyperlink>
            <w:r>
              <w:rPr/>
              <w:t xml:space="preserve">,</w:t>
            </w:r>
            <w:hyperlink r:id="rId25" w:history="1">
              <w:r>
                <w:rPr>
                  <w:color w:val="#410a8c"/>
                  <w:u w:val="single"/>
                </w:rPr>
                <w:t xml:space="preserve">Julie Giovacchini</w:t>
              </w:r>
            </w:hyperlink>
          </w:p>
          <w:p>
            <w:pPr/>
            <w:r>
              <w:rPr>
                <w:i w:val="1"/>
                <w:iCs w:val="1"/>
              </w:rPr>
              <w:t xml:space="preserve">Journal of ancient philosophy</w:t>
            </w:r>
            <w:r>
              <w:rPr/>
              <w:t xml:space="preserve">, Supplementary volume 1, 2019, 2019</w:t>
            </w:r>
          </w:p>
          <w:p>
            <w:pPr/>
            <w:r>
              <w:rPr/>
              <w:t xml:space="preserve">N°spécial de revue/special issue</w:t>
            </w:r>
          </w:p>
          <w:p>
            <w:pPr/>
            <w:hyperlink r:id="rId152" w:history="1">
              <w:r>
                <w:rPr>
                  <w:color w:val="#410a8c"/>
                  <w:u w:val="single"/>
                </w:rPr>
                <w:t xml:space="preserve">hal-02454075v1</w:t>
              </w:r>
            </w:hyperlink>
          </w:p>
        </w:tc>
      </w:tr>
    </w:tbl>
    <w:p>
      <w:pPr>
        <w:spacing w:before="200"/>
      </w:pPr>
    </w:p>
    <w:p>
      <w:pPr>
        <w:pStyle w:val="Heading2"/>
      </w:pPr>
      <w:r>
        <w:rPr>
          <w:color w:val="1e198e"/>
          <w:b w:val="1"/>
          <w:bCs w:val="1"/>
        </w:rPr>
        <w:t xml:space="preserve">Article de blog scientifique (14)</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Sous le manteau de Socrate – à quoi ressemble un philosophe ?</w:t>
              </w:r>
            </w:hyperlink>
          </w:p>
          <w:p>
            <w:pPr/>
            <w:hyperlink r:id="rId25" w:history="1">
              <w:r>
                <w:rPr>
                  <w:color w:val="#410a8c"/>
                  <w:u w:val="single"/>
                </w:rPr>
                <w:t xml:space="preserve">Julie Giovacchini</w:t>
              </w:r>
            </w:hyperlink>
          </w:p>
          <w:p>
            <w:pPr/>
            <w:r>
              <w:rPr/>
              <w:t xml:space="preserve">2022</w:t>
            </w:r>
          </w:p>
          <w:p>
            <w:pPr/>
            <w:r>
              <w:rPr/>
              <w:t xml:space="preserve">Article de blog scientifique</w:t>
            </w:r>
          </w:p>
          <w:p>
            <w:pPr/>
            <w:hyperlink r:id="rId153" w:history="1">
              <w:r>
                <w:rPr>
                  <w:color w:val="#410a8c"/>
                  <w:u w:val="single"/>
                </w:rPr>
                <w:t xml:space="preserve">hal-04001712v1</w:t>
              </w:r>
            </w:hyperlink>
          </w:p>
        </w:tc>
      </w:tr>
      <w:tr>
        <w:trPr/>
        <w:tc>
          <w:tcPr>
            <w:noWrap/>
          </w:tcPr>
          <w:p>
            <w:pPr>
              <w:spacing w:after="200"/>
            </w:pPr>
            <w:hyperlink r:id="rId154" w:history="1">
              <w:r>
                <w:rPr>
                  <w:color w:val="1e198e"/>
                  <w:b w:val="1"/>
                  <w:bCs w:val="1"/>
                  <w:u w:val="single"/>
                </w:rPr>
                <w:t xml:space="preserve">Émile et Sophie : malaise dans la philosophie</w:t>
              </w:r>
            </w:hyperlink>
          </w:p>
          <w:p>
            <w:pPr/>
            <w:hyperlink r:id="rId25" w:history="1">
              <w:r>
                <w:rPr>
                  <w:color w:val="#410a8c"/>
                  <w:u w:val="single"/>
                </w:rPr>
                <w:t xml:space="preserve">Julie Giovacchini</w:t>
              </w:r>
            </w:hyperlink>
          </w:p>
          <w:p>
            <w:pPr/>
            <w:r>
              <w:rPr/>
              <w:t xml:space="preserve">2018, https://malaises.hypotheses.org/174</w:t>
            </w:r>
          </w:p>
          <w:p>
            <w:pPr/>
            <w:r>
              <w:rPr/>
              <w:t xml:space="preserve">Article de blog scientifique</w:t>
            </w:r>
          </w:p>
          <w:p>
            <w:pPr/>
            <w:hyperlink r:id="rId154" w:history="1">
              <w:r>
                <w:rPr>
                  <w:color w:val="#410a8c"/>
                  <w:u w:val="single"/>
                </w:rPr>
                <w:t xml:space="preserve">hal-01844831v1</w:t>
              </w:r>
            </w:hyperlink>
          </w:p>
        </w:tc>
      </w:tr>
      <w:tr>
        <w:trPr/>
        <w:tc>
          <w:tcPr>
            <w:noWrap/>
          </w:tcPr>
          <w:p>
            <w:pPr>
              <w:spacing w:after="200"/>
            </w:pPr>
            <w:hyperlink r:id="rId155" w:history="1">
              <w:r>
                <w:rPr>
                  <w:color w:val="1e198e"/>
                  <w:b w:val="1"/>
                  <w:bCs w:val="1"/>
                  <w:u w:val="single"/>
                </w:rPr>
                <w:t xml:space="preserve">Les extraits philosophiques du Marc. Gr. XI, 1 : petite histoire (sans fin) de la Syllogè Marciana et de la Syllogè Laurentiana</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55" w:history="1">
              <w:r>
                <w:rPr>
                  <w:color w:val="#410a8c"/>
                  <w:u w:val="single"/>
                </w:rPr>
                <w:t xml:space="preserve">hal-03997328v1</w:t>
              </w:r>
            </w:hyperlink>
          </w:p>
        </w:tc>
      </w:tr>
      <w:tr>
        <w:trPr/>
        <w:tc>
          <w:tcPr>
            <w:noWrap/>
          </w:tcPr>
          <w:p>
            <w:pPr>
              <w:spacing w:after="200"/>
            </w:pPr>
            <w:hyperlink r:id="rId156" w:history="1">
              <w:r>
                <w:rPr>
                  <w:color w:val="1e198e"/>
                  <w:b w:val="1"/>
                  <w:bCs w:val="1"/>
                  <w:u w:val="single"/>
                </w:rPr>
                <w:t xml:space="preserve">Citer proprement (et efficacement) une source ou une publication en Sciences de l’Antiquité</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56" w:history="1">
              <w:r>
                <w:rPr>
                  <w:color w:val="#410a8c"/>
                  <w:u w:val="single"/>
                </w:rPr>
                <w:t xml:space="preserve">hal-03997397v1</w:t>
              </w:r>
            </w:hyperlink>
          </w:p>
        </w:tc>
      </w:tr>
      <w:tr>
        <w:trPr/>
        <w:tc>
          <w:tcPr>
            <w:noWrap/>
          </w:tcPr>
          <w:p>
            <w:pPr>
              <w:spacing w:after="200"/>
            </w:pPr>
            <w:hyperlink r:id="rId157" w:history="1">
              <w:r>
                <w:rPr>
                  <w:color w:val="1e198e"/>
                  <w:b w:val="1"/>
                  <w:bCs w:val="1"/>
                  <w:u w:val="single"/>
                </w:rPr>
                <w:t xml:space="preserve">Sources anciennes et numérique : quand les éditeurs patinent…</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57" w:history="1">
              <w:r>
                <w:rPr>
                  <w:color w:val="#410a8c"/>
                  <w:u w:val="single"/>
                </w:rPr>
                <w:t xml:space="preserve">hal-03997337v1</w:t>
              </w:r>
            </w:hyperlink>
          </w:p>
        </w:tc>
      </w:tr>
      <w:tr>
        <w:trPr/>
        <w:tc>
          <w:tcPr>
            <w:noWrap/>
          </w:tcPr>
          <w:p>
            <w:pPr>
              <w:spacing w:after="200"/>
            </w:pPr>
            <w:hyperlink r:id="rId158" w:history="1">
              <w:r>
                <w:rPr>
                  <w:color w:val="1e198e"/>
                  <w:b w:val="1"/>
                  <w:bCs w:val="1"/>
                  <w:u w:val="single"/>
                </w:rPr>
                <w:t xml:space="preserve">Epicure, Sénèque et Wikipédia : petit exercice d’analyse de source</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58" w:history="1">
              <w:r>
                <w:rPr>
                  <w:color w:val="#410a8c"/>
                  <w:u w:val="single"/>
                </w:rPr>
                <w:t xml:space="preserve">hal-03997357v1</w:t>
              </w:r>
            </w:hyperlink>
          </w:p>
        </w:tc>
      </w:tr>
      <w:tr>
        <w:trPr/>
        <w:tc>
          <w:tcPr>
            <w:noWrap/>
          </w:tcPr>
          <w:p>
            <w:pPr>
              <w:spacing w:after="200"/>
            </w:pPr>
            <w:hyperlink r:id="rId159" w:history="1">
              <w:r>
                <w:rPr>
                  <w:color w:val="1e198e"/>
                  <w:b w:val="1"/>
                  <w:bCs w:val="1"/>
                  <w:u w:val="single"/>
                </w:rPr>
                <w:t xml:space="preserve">« Il faut s’arrêter » : quelques réflexions sur les heurs et malheurs du financement par projet</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59" w:history="1">
              <w:r>
                <w:rPr>
                  <w:color w:val="#410a8c"/>
                  <w:u w:val="single"/>
                </w:rPr>
                <w:t xml:space="preserve">hal-03997353v1</w:t>
              </w:r>
            </w:hyperlink>
          </w:p>
        </w:tc>
      </w:tr>
      <w:tr>
        <w:trPr/>
        <w:tc>
          <w:tcPr>
            <w:noWrap/>
          </w:tcPr>
          <w:p>
            <w:pPr>
              <w:spacing w:after="200"/>
            </w:pPr>
            <w:hyperlink r:id="rId160" w:history="1">
              <w:r>
                <w:rPr>
                  <w:color w:val="1e198e"/>
                  <w:b w:val="1"/>
                  <w:bCs w:val="1"/>
                  <w:u w:val="single"/>
                </w:rPr>
                <w:t xml:space="preserve">Les comptes rendus en sciences de l’Antiquité : un modèle d’open-peer-review ?</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60" w:history="1">
              <w:r>
                <w:rPr>
                  <w:color w:val="#410a8c"/>
                  <w:u w:val="single"/>
                </w:rPr>
                <w:t xml:space="preserve">hal-03997347v1</w:t>
              </w:r>
            </w:hyperlink>
          </w:p>
        </w:tc>
      </w:tr>
      <w:tr>
        <w:trPr/>
        <w:tc>
          <w:tcPr>
            <w:noWrap/>
          </w:tcPr>
          <w:p>
            <w:pPr>
              <w:spacing w:after="200"/>
            </w:pPr>
            <w:hyperlink r:id="rId161" w:history="1">
              <w:r>
                <w:rPr>
                  <w:color w:val="1e198e"/>
                  <w:b w:val="1"/>
                  <w:bCs w:val="1"/>
                  <w:u w:val="single"/>
                </w:rPr>
                <w:t xml:space="preserve">La folle aventure du poème de Lucrèce</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1" w:history="1">
              <w:r>
                <w:rPr>
                  <w:color w:val="#410a8c"/>
                  <w:u w:val="single"/>
                </w:rPr>
                <w:t xml:space="preserve">hal-03997374v1</w:t>
              </w:r>
            </w:hyperlink>
          </w:p>
        </w:tc>
      </w:tr>
      <w:tr>
        <w:trPr/>
        <w:tc>
          <w:tcPr>
            <w:noWrap/>
          </w:tcPr>
          <w:p>
            <w:pPr>
              <w:spacing w:after="200"/>
            </w:pPr>
            <w:hyperlink r:id="rId162" w:history="1">
              <w:r>
                <w:rPr>
                  <w:color w:val="1e198e"/>
                  <w:b w:val="1"/>
                  <w:bCs w:val="1"/>
                  <w:u w:val="single"/>
                </w:rPr>
                <w:t xml:space="preserve">Qu’est-ce que c’est que ça s’il vous plaît ? C’est le titre !</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2" w:history="1">
              <w:r>
                <w:rPr>
                  <w:color w:val="#410a8c"/>
                  <w:u w:val="single"/>
                </w:rPr>
                <w:t xml:space="preserve">hal-03997390v1</w:t>
              </w:r>
            </w:hyperlink>
          </w:p>
        </w:tc>
      </w:tr>
      <w:tr>
        <w:trPr/>
        <w:tc>
          <w:tcPr>
            <w:noWrap/>
          </w:tcPr>
          <w:p>
            <w:pPr>
              <w:spacing w:after="200"/>
            </w:pPr>
            <w:hyperlink r:id="rId163" w:history="1">
              <w:r>
                <w:rPr>
                  <w:color w:val="1e198e"/>
                  <w:b w:val="1"/>
                  <w:bCs w:val="1"/>
                  <w:u w:val="single"/>
                </w:rPr>
                <w:t xml:space="preserve">La traque des bœufs d’Archimède</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3" w:history="1">
              <w:r>
                <w:rPr>
                  <w:color w:val="#410a8c"/>
                  <w:u w:val="single"/>
                </w:rPr>
                <w:t xml:space="preserve">hal-03997372v1</w:t>
              </w:r>
            </w:hyperlink>
          </w:p>
        </w:tc>
      </w:tr>
      <w:tr>
        <w:trPr/>
        <w:tc>
          <w:tcPr>
            <w:noWrap/>
          </w:tcPr>
          <w:p>
            <w:pPr>
              <w:spacing w:after="200"/>
            </w:pPr>
            <w:hyperlink r:id="rId164" w:history="1">
              <w:r>
                <w:rPr>
                  <w:color w:val="1e198e"/>
                  <w:b w:val="1"/>
                  <w:bCs w:val="1"/>
                  <w:u w:val="single"/>
                </w:rPr>
                <w:t xml:space="preserve">De Pétrarque à Morelli, brève histoire des bibliothèques vénitiennes</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4" w:history="1">
              <w:r>
                <w:rPr>
                  <w:color w:val="#410a8c"/>
                  <w:u w:val="single"/>
                </w:rPr>
                <w:t xml:space="preserve">hal-03997362v1</w:t>
              </w:r>
            </w:hyperlink>
          </w:p>
        </w:tc>
      </w:tr>
      <w:tr>
        <w:trPr/>
        <w:tc>
          <w:tcPr>
            <w:noWrap/>
          </w:tcPr>
          <w:p>
            <w:pPr>
              <w:spacing w:after="200"/>
            </w:pPr>
            <w:hyperlink r:id="rId165" w:history="1">
              <w:r>
                <w:rPr>
                  <w:color w:val="1e198e"/>
                  <w:b w:val="1"/>
                  <w:bCs w:val="1"/>
                  <w:u w:val="single"/>
                </w:rPr>
                <w:t xml:space="preserve">L'”Anonymus Veronensis”</w:t>
              </w:r>
            </w:hyperlink>
          </w:p>
          <w:p>
            <w:pPr/>
            <w:hyperlink r:id="rId25" w:history="1">
              <w:r>
                <w:rPr>
                  <w:color w:val="#410a8c"/>
                  <w:u w:val="single"/>
                </w:rPr>
                <w:t xml:space="preserve">Julie Giovacchini</w:t>
              </w:r>
            </w:hyperlink>
          </w:p>
          <w:p>
            <w:pPr/>
            <w:r>
              <w:rPr/>
              <w:t xml:space="preserve">2015</w:t>
            </w:r>
          </w:p>
          <w:p>
            <w:pPr/>
            <w:r>
              <w:rPr/>
              <w:t xml:space="preserve">Article de blog scientifique</w:t>
            </w:r>
          </w:p>
          <w:p>
            <w:pPr/>
            <w:hyperlink r:id="rId165" w:history="1">
              <w:r>
                <w:rPr>
                  <w:color w:val="#410a8c"/>
                  <w:u w:val="single"/>
                </w:rPr>
                <w:t xml:space="preserve">hal-03997380v1</w:t>
              </w:r>
            </w:hyperlink>
          </w:p>
        </w:tc>
      </w:tr>
      <w:tr>
        <w:trPr/>
        <w:tc>
          <w:tcPr>
            <w:noWrap/>
          </w:tcPr>
          <w:p>
            <w:pPr>
              <w:spacing w:after="200"/>
            </w:pPr>
            <w:hyperlink r:id="rId166" w:history="1">
              <w:r>
                <w:rPr>
                  <w:color w:val="1e198e"/>
                  <w:b w:val="1"/>
                  <w:bCs w:val="1"/>
                  <w:u w:val="single"/>
                </w:rPr>
                <w:t xml:space="preserve">Les normes bibliographiques : de l’usage à la règle</w:t>
              </w:r>
            </w:hyperlink>
          </w:p>
          <w:p>
            <w:pPr/>
            <w:hyperlink r:id="rId25" w:history="1">
              <w:r>
                <w:rPr>
                  <w:color w:val="#410a8c"/>
                  <w:u w:val="single"/>
                </w:rPr>
                <w:t xml:space="preserve">Julie Giovacchini</w:t>
              </w:r>
            </w:hyperlink>
          </w:p>
          <w:p>
            <w:pPr/>
            <w:r>
              <w:rPr/>
              <w:t xml:space="preserve">2014</w:t>
            </w:r>
          </w:p>
          <w:p>
            <w:pPr/>
            <w:r>
              <w:rPr/>
              <w:t xml:space="preserve">Article de blog scientifique</w:t>
            </w:r>
          </w:p>
          <w:p>
            <w:pPr/>
            <w:hyperlink r:id="rId166" w:history="1">
              <w:r>
                <w:rPr>
                  <w:color w:val="#410a8c"/>
                  <w:u w:val="single"/>
                </w:rPr>
                <w:t xml:space="preserve">hal-03997383v1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6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giovacchini" TargetMode="External"/><Relationship Id="rId9" Type="http://schemas.openxmlformats.org/officeDocument/2006/relationships/hyperlink" Target="https://orcid.org/0000-0002-5906-6237" TargetMode="External"/><Relationship Id="rId10" Type="http://schemas.openxmlformats.org/officeDocument/2006/relationships/hyperlink" Target="https://www.idref.fr/113910916" TargetMode="External"/><Relationship Id="rId11" Type="http://schemas.openxmlformats.org/officeDocument/2006/relationships/hyperlink" Target="https://viaf.org/viaf/78817353" TargetMode="External"/><Relationship Id="rId12" Type="http://schemas.openxmlformats.org/officeDocument/2006/relationships/hyperlink" Target="https://ciris.huma-num.fr/" TargetMode="External"/><Relationship Id="rId13" Type="http://schemas.openxmlformats.org/officeDocument/2006/relationships/hyperlink" Target="https://iphi.hypotheses.org/" TargetMode="External"/><Relationship Id="rId14" Type="http://schemas.openxmlformats.org/officeDocument/2006/relationships/hyperlink" Target="https://journals.openedition.org/philosant/" TargetMode="External"/><Relationship Id="rId15" Type="http://schemas.openxmlformats.org/officeDocument/2006/relationships/hyperlink" Target="https://journals.openedition.org/revuehn/269#tocto1n1" TargetMode="External"/><Relationship Id="rId16" Type="http://schemas.openxmlformats.org/officeDocument/2006/relationships/hyperlink" Target="https://www.franceculture.fr/emissions/les-chemins-de-la-philosophie/epicure-de-rappel-34-la-bombe-atomiste-0" TargetMode="External"/><Relationship Id="rId17" Type="http://schemas.openxmlformats.org/officeDocument/2006/relationships/hyperlink" Target="https://zenodo.org/record/5566927#.YWhEfhw6-Uk" TargetMode="External"/><Relationship Id="rId18" Type="http://schemas.openxmlformats.org/officeDocument/2006/relationships/hyperlink" Target="https://ciris.huma-num.fr/cartographie.php" TargetMode="External"/><Relationship Id="rId19" Type="http://schemas.openxmlformats.org/officeDocument/2006/relationships/hyperlink" Target="https://eman-archives.org/Epicurei/" TargetMode="External"/><Relationship Id="rId20" Type="http://schemas.openxmlformats.org/officeDocument/2006/relationships/hyperlink" Target="https://eman-archives.org/Marcianus/" TargetMode="External"/><Relationship Id="rId21" Type="http://schemas.openxmlformats.org/officeDocument/2006/relationships/hyperlink" Target="https://www.canal-u.tv/chaines/cnrs-service-audiovisuel-d-ardis-uar2259/seminaire-science-ouverte/chercheurs-et-reseaux" TargetMode="External"/><Relationship Id="rId22" Type="http://schemas.openxmlformats.org/officeDocument/2006/relationships/hyperlink" Target="https://phiantique.medium.com/un-autre-num%C3%A9rique-reste-possible-1bee2e3b273" TargetMode="External"/><Relationship Id="rId23" Type="http://schemas.openxmlformats.org/officeDocument/2006/relationships/hyperlink" Target="https://theconversation.com/debat-comment-levaluation-ouverte-renouvelle-t-elle-la-conversation-scientifique-175771" TargetMode="External"/><Relationship Id="rId24" Type="http://schemas.openxmlformats.org/officeDocument/2006/relationships/hyperlink" Target="https://hal.science/hal-04213283v1" TargetMode="External"/><Relationship Id="rId25" Type="http://schemas.openxmlformats.org/officeDocument/2006/relationships/hyperlink" Target="https://hal.science/search/index/?q=*&amp;authFullName_s=Julie Giovacchini" TargetMode="External"/><Relationship Id="rId26" Type="http://schemas.openxmlformats.org/officeDocument/2006/relationships/hyperlink" Target="https://hal.science/hal-04213270v1" TargetMode="External"/><Relationship Id="rId27" Type="http://schemas.openxmlformats.org/officeDocument/2006/relationships/hyperlink" Target="https://hal.science/hal-03776255v1" TargetMode="External"/><Relationship Id="rId28" Type="http://schemas.openxmlformats.org/officeDocument/2006/relationships/hyperlink" Target="https://dx.doi.org/10.7202/1090554ar" TargetMode="External"/><Relationship Id="rId29" Type="http://schemas.openxmlformats.org/officeDocument/2006/relationships/hyperlink" Target="https://hal.science/hal-03242823v2" TargetMode="External"/><Relationship Id="rId30" Type="http://schemas.openxmlformats.org/officeDocument/2006/relationships/hyperlink" Target="https://hal.science/search/index/?q=*&amp;authFullName_s=Laurent Capron" TargetMode="External"/><Relationship Id="rId31" Type="http://schemas.openxmlformats.org/officeDocument/2006/relationships/hyperlink" Target="https://dx.doi.org/10.46298/jdmdh.7530" TargetMode="External"/><Relationship Id="rId32" Type="http://schemas.openxmlformats.org/officeDocument/2006/relationships/hyperlink" Target="https://hal.science/hal-04002810v1" TargetMode="External"/><Relationship Id="rId33" Type="http://schemas.openxmlformats.org/officeDocument/2006/relationships/hyperlink" Target="https://hal.science/hal-02420483v2" TargetMode="External"/><Relationship Id="rId34" Type="http://schemas.openxmlformats.org/officeDocument/2006/relationships/hyperlink" Target="https://hal.science/search/index/?q=*&amp;authFullName_s=Anne Baillot" TargetMode="External"/><Relationship Id="rId35" Type="http://schemas.openxmlformats.org/officeDocument/2006/relationships/hyperlink" Target="https://dx.doi.org/10.4000/jtei.3419" TargetMode="External"/><Relationship Id="rId36" Type="http://schemas.openxmlformats.org/officeDocument/2006/relationships/hyperlink" Target="https://hal.science/hal-02910285v1" TargetMode="External"/><Relationship Id="rId37" Type="http://schemas.openxmlformats.org/officeDocument/2006/relationships/hyperlink" Target="https://hal.science/search/index/?q=*&amp;authFullName_s=S&#233;bastien Grignon" TargetMode="External"/><Relationship Id="rId38" Type="http://schemas.openxmlformats.org/officeDocument/2006/relationships/hyperlink" Target="https://dx.doi.org/10.4000/revuehn.526" TargetMode="External"/><Relationship Id="rId39" Type="http://schemas.openxmlformats.org/officeDocument/2006/relationships/hyperlink" Target="https://hal.science/hal-04002789v1" TargetMode="External"/><Relationship Id="rId40" Type="http://schemas.openxmlformats.org/officeDocument/2006/relationships/hyperlink" Target="https://hal.science/hal-03083660v1" TargetMode="External"/><Relationship Id="rId41" Type="http://schemas.openxmlformats.org/officeDocument/2006/relationships/hyperlink" Target="https://dx.doi.org/10.20318/fons.2020.5052" TargetMode="External"/><Relationship Id="rId42" Type="http://schemas.openxmlformats.org/officeDocument/2006/relationships/hyperlink" Target="https://hal.science/hal-03160520v1" TargetMode="External"/><Relationship Id="rId43" Type="http://schemas.openxmlformats.org/officeDocument/2006/relationships/hyperlink" Target="https://dx.doi.org/10.4000/aitia.7886" TargetMode="External"/><Relationship Id="rId44" Type="http://schemas.openxmlformats.org/officeDocument/2006/relationships/hyperlink" Target="https://hal.science/hal-02335905v1" TargetMode="External"/><Relationship Id="rId45" Type="http://schemas.openxmlformats.org/officeDocument/2006/relationships/hyperlink" Target="https://hal.science/hal-02315259v1" TargetMode="External"/><Relationship Id="rId46" Type="http://schemas.openxmlformats.org/officeDocument/2006/relationships/hyperlink" Target="https://dx.doi.org/10.4000/philosant.3044" TargetMode="External"/><Relationship Id="rId47" Type="http://schemas.openxmlformats.org/officeDocument/2006/relationships/hyperlink" Target="https://hal.science/hal-02070886v1" TargetMode="External"/><Relationship Id="rId48" Type="http://schemas.openxmlformats.org/officeDocument/2006/relationships/hyperlink" Target="https://hal.science/hal-02315265v1" TargetMode="External"/><Relationship Id="rId49" Type="http://schemas.openxmlformats.org/officeDocument/2006/relationships/hyperlink" Target="https://hal.science/hal-01979585v1" TargetMode="External"/><Relationship Id="rId50" Type="http://schemas.openxmlformats.org/officeDocument/2006/relationships/hyperlink" Target="https://hal.science/hal-01949738v1" TargetMode="External"/><Relationship Id="rId51" Type="http://schemas.openxmlformats.org/officeDocument/2006/relationships/hyperlink" Target="https://dx.doi.org/10.4000/books.editionsehess.5685" TargetMode="External"/><Relationship Id="rId52" Type="http://schemas.openxmlformats.org/officeDocument/2006/relationships/hyperlink" Target="https://shs.hal.science/halshs-01653942v1" TargetMode="External"/><Relationship Id="rId53" Type="http://schemas.openxmlformats.org/officeDocument/2006/relationships/hyperlink" Target="https://dx.doi.org/10.2143/RPL.115.1.3239891" TargetMode="External"/><Relationship Id="rId54" Type="http://schemas.openxmlformats.org/officeDocument/2006/relationships/hyperlink" Target="https://hal.science/hal-01979579v1" TargetMode="External"/><Relationship Id="rId55" Type="http://schemas.openxmlformats.org/officeDocument/2006/relationships/hyperlink" Target="https://hal.science/hal-01656154v1" TargetMode="External"/><Relationship Id="rId56" Type="http://schemas.openxmlformats.org/officeDocument/2006/relationships/hyperlink" Target="https://dx.doi.org/10.4000/aitia.1899" TargetMode="External"/><Relationship Id="rId57" Type="http://schemas.openxmlformats.org/officeDocument/2006/relationships/hyperlink" Target="https://shs.hal.science/halshs-01653941v1" TargetMode="External"/><Relationship Id="rId58" Type="http://schemas.openxmlformats.org/officeDocument/2006/relationships/hyperlink" Target="https://shs.hal.science/halshs-01653949v1" TargetMode="External"/><Relationship Id="rId59" Type="http://schemas.openxmlformats.org/officeDocument/2006/relationships/hyperlink" Target="https://dx.doi.org/10.2143/RPL.111.1.2967247" TargetMode="External"/><Relationship Id="rId60" Type="http://schemas.openxmlformats.org/officeDocument/2006/relationships/hyperlink" Target="https://shs.hal.science/halshs-01653947v1" TargetMode="External"/><Relationship Id="rId61" Type="http://schemas.openxmlformats.org/officeDocument/2006/relationships/hyperlink" Target="https://dx.doi.org/10.2143/RPL.110.1.2149607" TargetMode="External"/><Relationship Id="rId62" Type="http://schemas.openxmlformats.org/officeDocument/2006/relationships/hyperlink" Target="https://shs.hal.science/halshs-01653955v1" TargetMode="External"/><Relationship Id="rId63" Type="http://schemas.openxmlformats.org/officeDocument/2006/relationships/hyperlink" Target="https://shs.hal.science/halshs-01653944v1" TargetMode="External"/><Relationship Id="rId64" Type="http://schemas.openxmlformats.org/officeDocument/2006/relationships/hyperlink" Target="https://hal.science/hal-01267223v1" TargetMode="External"/><Relationship Id="rId65" Type="http://schemas.openxmlformats.org/officeDocument/2006/relationships/hyperlink" Target="https://dx.doi.org/10.4000/philosant.2177" TargetMode="External"/><Relationship Id="rId66" Type="http://schemas.openxmlformats.org/officeDocument/2006/relationships/hyperlink" Target="https://hal.science/hal-01267437v1" TargetMode="External"/><Relationship Id="rId67" Type="http://schemas.openxmlformats.org/officeDocument/2006/relationships/hyperlink" Target="https://dx.doi.org/10.3917/caph.115.0063" TargetMode="External"/><Relationship Id="rId68" Type="http://schemas.openxmlformats.org/officeDocument/2006/relationships/hyperlink" Target="https://shs.hal.science/halshs-01653957v1" TargetMode="External"/><Relationship Id="rId69" Type="http://schemas.openxmlformats.org/officeDocument/2006/relationships/hyperlink" Target="https://dx.doi.org/10.3917/leph.063.0413" TargetMode="External"/><Relationship Id="rId70" Type="http://schemas.openxmlformats.org/officeDocument/2006/relationships/hyperlink" Target="https://hal.science/hal-01267431v1" TargetMode="External"/><Relationship Id="rId71" Type="http://schemas.openxmlformats.org/officeDocument/2006/relationships/hyperlink" Target="https://hal.science/hal-01267236v1" TargetMode="External"/><Relationship Id="rId72" Type="http://schemas.openxmlformats.org/officeDocument/2006/relationships/hyperlink" Target="https://hal.science/hal-01664845v1" TargetMode="External"/><Relationship Id="rId73" Type="http://schemas.openxmlformats.org/officeDocument/2006/relationships/hyperlink" Target="https://shs.hal.science/halshs-01653954v1" TargetMode="External"/><Relationship Id="rId74" Type="http://schemas.openxmlformats.org/officeDocument/2006/relationships/hyperlink" Target="https://dx.doi.org/10.3917/leph.033.0413" TargetMode="External"/><Relationship Id="rId75" Type="http://schemas.openxmlformats.org/officeDocument/2006/relationships/hyperlink" Target="https://shs.hal.science/halshs-01653951v1" TargetMode="External"/><Relationship Id="rId76" Type="http://schemas.openxmlformats.org/officeDocument/2006/relationships/hyperlink" Target="https://shs.hal.science/halshs-01653953v1" TargetMode="External"/><Relationship Id="rId77" Type="http://schemas.openxmlformats.org/officeDocument/2006/relationships/hyperlink" Target="https://shs.hal.science/halshs-01653952v1" TargetMode="External"/><Relationship Id="rId78" Type="http://schemas.openxmlformats.org/officeDocument/2006/relationships/hyperlink" Target="https://hal.science/hal-01267445v1" TargetMode="External"/><Relationship Id="rId79" Type="http://schemas.openxmlformats.org/officeDocument/2006/relationships/hyperlink" Target="https://hal.science/hal-04217924v1" TargetMode="External"/><Relationship Id="rId80" Type="http://schemas.openxmlformats.org/officeDocument/2006/relationships/hyperlink" Target="https://hal.science/search/index/?q=*&amp;authFullName_s=C&#233;line Bohnert" TargetMode="External"/><Relationship Id="rId81" Type="http://schemas.openxmlformats.org/officeDocument/2006/relationships/hyperlink" Target="https://hal.science/hal-04002281v1" TargetMode="External"/><Relationship Id="rId82" Type="http://schemas.openxmlformats.org/officeDocument/2006/relationships/hyperlink" Target="https://hal.science/hal-04013431v1" TargetMode="External"/><Relationship Id="rId83" Type="http://schemas.openxmlformats.org/officeDocument/2006/relationships/hyperlink" Target="https://shs.hal.science/halshs-01477274v1" TargetMode="External"/><Relationship Id="rId84" Type="http://schemas.openxmlformats.org/officeDocument/2006/relationships/hyperlink" Target="https://hal.science/hal-01412206v1" TargetMode="External"/><Relationship Id="rId85" Type="http://schemas.openxmlformats.org/officeDocument/2006/relationships/hyperlink" Target="https://hal.science/search/index/?q=*&amp;authFullName_s=Juliette Lemaire" TargetMode="External"/><Relationship Id="rId86" Type="http://schemas.openxmlformats.org/officeDocument/2006/relationships/hyperlink" Target="https://hal.science/search/index/?q=*&amp;authFullName_s=Thomas B&#233;natou&#239;l" TargetMode="External"/><Relationship Id="rId87" Type="http://schemas.openxmlformats.org/officeDocument/2006/relationships/hyperlink" Target="https://hal.science/search/index/?q=*&amp;authFullName_s=Cyrille Begorre-Bret" TargetMode="External"/><Relationship Id="rId88" Type="http://schemas.openxmlformats.org/officeDocument/2006/relationships/hyperlink" Target="https://hal.science/hal-01267482v1" TargetMode="External"/><Relationship Id="rId89" Type="http://schemas.openxmlformats.org/officeDocument/2006/relationships/hyperlink" Target="https://hal.science/hal-01267500v1" TargetMode="External"/><Relationship Id="rId90" Type="http://schemas.openxmlformats.org/officeDocument/2006/relationships/hyperlink" Target="https://shs.hal.science/halshs-01477270v1" TargetMode="External"/><Relationship Id="rId91" Type="http://schemas.openxmlformats.org/officeDocument/2006/relationships/hyperlink" Target="https://hal.science/hal-01267467v1" TargetMode="External"/><Relationship Id="rId92" Type="http://schemas.openxmlformats.org/officeDocument/2006/relationships/hyperlink" Target="https://hal.science/hal-01267536v1" TargetMode="External"/><Relationship Id="rId93" Type="http://schemas.openxmlformats.org/officeDocument/2006/relationships/hyperlink" Target="https://hal.science/hal-01267563v1" TargetMode="External"/><Relationship Id="rId94" Type="http://schemas.openxmlformats.org/officeDocument/2006/relationships/hyperlink" Target="https://hal.science/hal-01267543v1" TargetMode="External"/><Relationship Id="rId95" Type="http://schemas.openxmlformats.org/officeDocument/2006/relationships/hyperlink" Target="https://dx.doi.org/10.4000/books.septentrion.9281" TargetMode="External"/><Relationship Id="rId96" Type="http://schemas.openxmlformats.org/officeDocument/2006/relationships/hyperlink" Target="https://hal.science/hal-03996940v1" TargetMode="External"/><Relationship Id="rId97" Type="http://schemas.openxmlformats.org/officeDocument/2006/relationships/hyperlink" Target="https://hal.science/hal-03554873v1" TargetMode="External"/><Relationship Id="rId98" Type="http://schemas.openxmlformats.org/officeDocument/2006/relationships/hyperlink" Target="https://hal.science/search/index/?q=*&amp;authFullName_s=St&#233;phane Marchand" TargetMode="External"/><Relationship Id="rId99" Type="http://schemas.openxmlformats.org/officeDocument/2006/relationships/hyperlink" Target="https://hal.science/hal-01267360v1" TargetMode="External"/><Relationship Id="rId100" Type="http://schemas.openxmlformats.org/officeDocument/2006/relationships/hyperlink" Target="https://hal.science/hal-01267356v1" TargetMode="External"/><Relationship Id="rId101" Type="http://schemas.openxmlformats.org/officeDocument/2006/relationships/hyperlink" Target="https://hal.science/hal-04213301v1" TargetMode="External"/><Relationship Id="rId102" Type="http://schemas.openxmlformats.org/officeDocument/2006/relationships/hyperlink" Target="https://lup.be/products/168808" TargetMode="External"/><Relationship Id="rId103" Type="http://schemas.openxmlformats.org/officeDocument/2006/relationships/hyperlink" Target="https://hal.science/hal-03687326v1" TargetMode="External"/><Relationship Id="rId104" Type="http://schemas.openxmlformats.org/officeDocument/2006/relationships/hyperlink" Target="https://hal.science/hal-03334684v1" TargetMode="External"/><Relationship Id="rId105" Type="http://schemas.openxmlformats.org/officeDocument/2006/relationships/hyperlink" Target="https://hal.science/hal-03210777v1" TargetMode="External"/><Relationship Id="rId106" Type="http://schemas.openxmlformats.org/officeDocument/2006/relationships/hyperlink" Target="https://dx.doi.org/10.1515/9783110711547-020" TargetMode="External"/><Relationship Id="rId107" Type="http://schemas.openxmlformats.org/officeDocument/2006/relationships/hyperlink" Target="https://shs.hal.science/halshs-01870798v1" TargetMode="External"/><Relationship Id="rId108" Type="http://schemas.openxmlformats.org/officeDocument/2006/relationships/hyperlink" Target="https://hal.science/hal-01267521v1" TargetMode="External"/><Relationship Id="rId109" Type="http://schemas.openxmlformats.org/officeDocument/2006/relationships/hyperlink" Target="https://hal.science/hal-02376095v1" TargetMode="External"/><Relationship Id="rId110" Type="http://schemas.openxmlformats.org/officeDocument/2006/relationships/hyperlink" Target="https://hal.science/search/index/?q=*&amp;authFullName_s=Christophe Darras" TargetMode="External"/><Relationship Id="rId111" Type="http://schemas.openxmlformats.org/officeDocument/2006/relationships/hyperlink" Target="https://hal.science/search/index/?q=*&amp;authFullName_s=Daniel Delattre" TargetMode="External"/><Relationship Id="rId112" Type="http://schemas.openxmlformats.org/officeDocument/2006/relationships/hyperlink" Target="https://hal.science/search/index/?q=*&amp;authFullName_s=Jo&#235;lle Delattre-Biencourt" TargetMode="External"/><Relationship Id="rId113" Type="http://schemas.openxmlformats.org/officeDocument/2006/relationships/hyperlink" Target="https://hal.science/hal-04002830v1" TargetMode="External"/><Relationship Id="rId114" Type="http://schemas.openxmlformats.org/officeDocument/2006/relationships/hyperlink" Target="https://hal.science/hal-02410396v1" TargetMode="External"/><Relationship Id="rId115" Type="http://schemas.openxmlformats.org/officeDocument/2006/relationships/hyperlink" Target="https://hal.science/search/index/?q=*&amp;authFullName_s=David Den&#233;chaud" TargetMode="External"/><Relationship Id="rId116" Type="http://schemas.openxmlformats.org/officeDocument/2006/relationships/hyperlink" Target="https://hal.science/search/index/?q=*&amp;authFullName_s=Marie-Laure Massot" TargetMode="External"/><Relationship Id="rId117" Type="http://schemas.openxmlformats.org/officeDocument/2006/relationships/hyperlink" Target="https://hal.science/search/index/?q=*&amp;authFullName_s=Cl&#233;ment Plancq" TargetMode="External"/><Relationship Id="rId118" Type="http://schemas.openxmlformats.org/officeDocument/2006/relationships/hyperlink" Target="https://hal.science/search/index/?q=*&amp;authFullName_s=Thierry Poibeau" TargetMode="External"/><Relationship Id="rId119" Type="http://schemas.openxmlformats.org/officeDocument/2006/relationships/hyperlink" Target="https://hal.science/hal-01291452v1" TargetMode="External"/><Relationship Id="rId120" Type="http://schemas.openxmlformats.org/officeDocument/2006/relationships/hyperlink" Target="https://hal.science/hal-03065915v1" TargetMode="External"/><Relationship Id="rId121" Type="http://schemas.openxmlformats.org/officeDocument/2006/relationships/hyperlink" Target="https://hal.science/search/index/?q=*&amp;authFullName_s=Aur&#233;lien Berra" TargetMode="External"/><Relationship Id="rId122" Type="http://schemas.openxmlformats.org/officeDocument/2006/relationships/hyperlink" Target="https://hal.science/search/index/?q=*&amp;authFullName_s=Catherine Psilakis" TargetMode="External"/><Relationship Id="rId123" Type="http://schemas.openxmlformats.org/officeDocument/2006/relationships/hyperlink" Target="https://hal.science/search/index/?q=*&amp;authFullName_s=Bernard Weiss" TargetMode="External"/><Relationship Id="rId124" Type="http://schemas.openxmlformats.org/officeDocument/2006/relationships/hyperlink" Target="https://hal.science/hal-03584629v1" TargetMode="External"/><Relationship Id="rId125" Type="http://schemas.openxmlformats.org/officeDocument/2006/relationships/hyperlink" Target="https://hal.science/search/index/?q=*&amp;authFullName_s=Jacques Lafait" TargetMode="External"/><Relationship Id="rId126" Type="http://schemas.openxmlformats.org/officeDocument/2006/relationships/hyperlink" Target="https://hal.science/search/index/?q=*&amp;authFullName_s=Jean-Fran&#231;ois Lutz" TargetMode="External"/><Relationship Id="rId127" Type="http://schemas.openxmlformats.org/officeDocument/2006/relationships/hyperlink" Target="https://hal.science/search/index/?q=*&amp;authFullName_s=Pascal Aventurier" TargetMode="External"/><Relationship Id="rId128" Type="http://schemas.openxmlformats.org/officeDocument/2006/relationships/hyperlink" Target="https://hal.science/search/index/?q=*&amp;authFullName_s=G&#233;gory Colcanap" TargetMode="External"/><Relationship Id="rId129" Type="http://schemas.openxmlformats.org/officeDocument/2006/relationships/hyperlink" Target="https://hal.science/search/index/?q=*&amp;authFullName_s=Jean-Luc de Ochandiano" TargetMode="External"/><Relationship Id="rId130" Type="http://schemas.openxmlformats.org/officeDocument/2006/relationships/hyperlink" Target="https://hal.science/hal-01509598v1" TargetMode="External"/><Relationship Id="rId131" Type="http://schemas.openxmlformats.org/officeDocument/2006/relationships/hyperlink" Target="https://hal.science/search/index/?q=*&amp;authFullName_s=Pierre Caye" TargetMode="External"/><Relationship Id="rId132" Type="http://schemas.openxmlformats.org/officeDocument/2006/relationships/hyperlink" Target="https://hal.science/tel-01425661v1" TargetMode="External"/><Relationship Id="rId133" Type="http://schemas.openxmlformats.org/officeDocument/2006/relationships/hyperlink" Target="https://www.theses.fr/" TargetMode="External"/><Relationship Id="rId134" Type="http://schemas.openxmlformats.org/officeDocument/2006/relationships/hyperlink" Target="https://hal.science/hal-05234969v1" TargetMode="External"/><Relationship Id="rId135" Type="http://schemas.openxmlformats.org/officeDocument/2006/relationships/hyperlink" Target="https://hal.science/search/index/?q=*&amp;authFullName_s=Thomas Benatou&#239;l" TargetMode="External"/><Relationship Id="rId136" Type="http://schemas.openxmlformats.org/officeDocument/2006/relationships/hyperlink" Target="https://hal.science/search/index/?q=*&amp;authFullName_s=Jean-Baptiste Gourinat" TargetMode="External"/><Relationship Id="rId137" Type="http://schemas.openxmlformats.org/officeDocument/2006/relationships/hyperlink" Target="https://hal.science/search/index/?q=*&amp;authFullName_s=Charlotte Murgier" TargetMode="External"/><Relationship Id="rId138" Type="http://schemas.openxmlformats.org/officeDocument/2006/relationships/hyperlink" Target="https://dx.doi.org/10.4000/12vzo" TargetMode="External"/><Relationship Id="rId139" Type="http://schemas.openxmlformats.org/officeDocument/2006/relationships/hyperlink" Target="https://hal.science/hal-04468316v1" TargetMode="External"/><Relationship Id="rId140" Type="http://schemas.openxmlformats.org/officeDocument/2006/relationships/hyperlink" Target="https://hal.science/search/index/?q=*&amp;authFullName_s=Gweltaz Guyomarc&#8217;h" TargetMode="External"/><Relationship Id="rId141" Type="http://schemas.openxmlformats.org/officeDocument/2006/relationships/hyperlink" Target="https://hal.science/search/index/?q=*&amp;authFullName_s=Claire Louguet" TargetMode="External"/><Relationship Id="rId142" Type="http://schemas.openxmlformats.org/officeDocument/2006/relationships/hyperlink" Target="https://hal.science/search/index/?q=*&amp;authFullName_s=Alexandra Michalewski" TargetMode="External"/><Relationship Id="rId143" Type="http://schemas.openxmlformats.org/officeDocument/2006/relationships/hyperlink" Target="https://dx.doi.org/10.4000/philosant.7448" TargetMode="External"/><Relationship Id="rId144" Type="http://schemas.openxmlformats.org/officeDocument/2006/relationships/hyperlink" Target="https://hal.science/hal-03997277v1" TargetMode="External"/><Relationship Id="rId145" Type="http://schemas.openxmlformats.org/officeDocument/2006/relationships/hyperlink" Target="https://dx.doi.org/10.4000/philosant.6003" TargetMode="External"/><Relationship Id="rId146" Type="http://schemas.openxmlformats.org/officeDocument/2006/relationships/hyperlink" Target="https://hal.science/hal-03997260v1" TargetMode="External"/><Relationship Id="rId147" Type="http://schemas.openxmlformats.org/officeDocument/2006/relationships/hyperlink" Target="https://dx.doi.org/10.4000/philosant.5025" TargetMode="External"/><Relationship Id="rId148" Type="http://schemas.openxmlformats.org/officeDocument/2006/relationships/hyperlink" Target="https://hal.science/hal-03997255v1" TargetMode="External"/><Relationship Id="rId149" Type="http://schemas.openxmlformats.org/officeDocument/2006/relationships/hyperlink" Target="https://hal.science/search/index/?q=*&amp;authFullName_s=Dimitri El Murr" TargetMode="External"/><Relationship Id="rId150" Type="http://schemas.openxmlformats.org/officeDocument/2006/relationships/hyperlink" Target="https://hal.science/search/index/?q=*&amp;authFullName_s=Michel Narcy" TargetMode="External"/><Relationship Id="rId151" Type="http://schemas.openxmlformats.org/officeDocument/2006/relationships/hyperlink" Target="https://dx.doi.org/10.4000/philosant.3613" TargetMode="External"/><Relationship Id="rId152" Type="http://schemas.openxmlformats.org/officeDocument/2006/relationships/hyperlink" Target="https://hal.science/hal-02454075v1" TargetMode="External"/><Relationship Id="rId153" Type="http://schemas.openxmlformats.org/officeDocument/2006/relationships/hyperlink" Target="https://hal.science/hal-04001712v1" TargetMode="External"/><Relationship Id="rId154" Type="http://schemas.openxmlformats.org/officeDocument/2006/relationships/hyperlink" Target="https://hal.science/hal-01844831v1" TargetMode="External"/><Relationship Id="rId155" Type="http://schemas.openxmlformats.org/officeDocument/2006/relationships/hyperlink" Target="https://hal.science/hal-03997328v1" TargetMode="External"/><Relationship Id="rId156" Type="http://schemas.openxmlformats.org/officeDocument/2006/relationships/hyperlink" Target="https://hal.science/hal-03997397v1" TargetMode="External"/><Relationship Id="rId157" Type="http://schemas.openxmlformats.org/officeDocument/2006/relationships/hyperlink" Target="https://hal.science/hal-03997337v1" TargetMode="External"/><Relationship Id="rId158" Type="http://schemas.openxmlformats.org/officeDocument/2006/relationships/hyperlink" Target="https://hal.science/hal-03997357v1" TargetMode="External"/><Relationship Id="rId159" Type="http://schemas.openxmlformats.org/officeDocument/2006/relationships/hyperlink" Target="https://hal.science/hal-03997353v1" TargetMode="External"/><Relationship Id="rId160" Type="http://schemas.openxmlformats.org/officeDocument/2006/relationships/hyperlink" Target="https://hal.science/hal-03997347v1" TargetMode="External"/><Relationship Id="rId161" Type="http://schemas.openxmlformats.org/officeDocument/2006/relationships/hyperlink" Target="https://hal.science/hal-03997374v1" TargetMode="External"/><Relationship Id="rId162" Type="http://schemas.openxmlformats.org/officeDocument/2006/relationships/hyperlink" Target="https://hal.science/hal-03997390v1" TargetMode="External"/><Relationship Id="rId163" Type="http://schemas.openxmlformats.org/officeDocument/2006/relationships/hyperlink" Target="https://hal.science/hal-03997372v1" TargetMode="External"/><Relationship Id="rId164" Type="http://schemas.openxmlformats.org/officeDocument/2006/relationships/hyperlink" Target="https://hal.science/hal-03997362v1" TargetMode="External"/><Relationship Id="rId165" Type="http://schemas.openxmlformats.org/officeDocument/2006/relationships/hyperlink" Target="https://hal.science/hal-03997380v1" TargetMode="External"/><Relationship Id="rId166" Type="http://schemas.openxmlformats.org/officeDocument/2006/relationships/hyperlink" Target="https://hal.science/hal-03997383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Giovacchini</dc:title>
  <dc:description>CV</dc:description>
  <dc:subject/>
  <cp:keywords/>
  <cp:category/>
  <cp:lastModifiedBy/>
  <dcterms:created xsi:type="dcterms:W3CDTF">2026-03-15T10:54:06+01:00</dcterms:created>
  <dcterms:modified xsi:type="dcterms:W3CDTF">2026-03-15T10:54:06+01:00</dcterms:modified>
</cp:coreProperties>
</file>

<file path=docProps/custom.xml><?xml version="1.0" encoding="utf-8"?>
<Properties xmlns="http://schemas.openxmlformats.org/officeDocument/2006/custom-properties" xmlns:vt="http://schemas.openxmlformats.org/officeDocument/2006/docPropsVTypes"/>
</file>