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Humbert-Droz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polysémie dans un contexte de circulation des termes : études de cas en corpus comparable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2025, Hors-série – En termes de polysémie. Sens et polysémie dans les domaines de spécialité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circulation and connotation: A corpus-based study of connotative meanings of terms through the lens of determinologisation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2024, 30 (1), pp.11-34.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⟨10.1075/term.00075.hum⟩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diffusion de termes dans la presse à l’émergence de néologismes sémantiques : une analyse du point de vue de la déterminologisation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181, pp.7-15.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⟨10.2143/IG.181.0.3292933⟩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Terms Become Neologisms: A Contribution to the Study of Neology from the Perspective of Determinologisation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CLINA: An Interdisciplinary Journal of Translation, Interpreting and Intercultural Communication</w:t>
            </w:r>
            <w:r>
              <w:rPr/>
              <w:t xml:space="preserve">, 2023, Neology: crossroads between stability and renewal, 9 (1), pp.135-158.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⟨10.14201/clina202391135158⟩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du processus de déterminologisation. Une réflexion en diachronie courte en physique des particules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1 (118), pp.193-225.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⟨10.48611/isbn.978-2-406-12006-3.p.0193⟩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corpus for a tool-based approach to determinologisation in the field of particle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Corpus Linguistics</w:t>
            </w:r>
            <w:r>
              <w:rPr/>
              <w:t xml:space="preserve">, 2019, 7,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⟨10.32714/ricl.07.01⟩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halshs-02369214v1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l’endométriose et représentations de la maladie : regards croisés entre presse généraliste et discours spécialisés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pp.05003,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⟨10.1051/shsconf/202419105003⟩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endometriosis terms in a specialised resource: how to deal with variation between experts, laypeople, and the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Concept Systems and Frames in Terminology (CSFT)</w:t>
            </w:r>
            <w:r>
              <w:rPr/>
              <w:t xml:space="preserve">, Sep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Knowledge Circulation in the Context of Endometriosis: A Comparative Analysis of Keywords and Terms Across Experts, Patient Associations, and the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American Association for Corpus Linguistics Conference (AACL 2024)</w:t>
            </w:r>
            <w:r>
              <w:rPr/>
              <w:t xml:space="preserve">, Sep 2024, Eugene,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termes et diffusion des connaissances sur l’endométriose : approche contrastive en corpus des discours de la presse et des associations de patientes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scientifiques du réseau LTT – Lexicologie, Terminologie, Traduction « Approches épistémologiques de la terminologie : Enjeux actuels »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l'expertise partagée par les patientes atteintes de diabète et d'endométriose: une analyse exploratoire de forums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d’analyse statistique des données textuelles</w:t>
            </w:r>
            <w:r>
              <w:rPr/>
              <w:t xml:space="preserve">, Jun 2024, Bruxelles, Belgique.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Endometriosis Terms: Towards the analysis of the appropriation of terms by laypeople in a comparable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Corpus Linguistics (CILC2023)</w:t>
            </w:r>
            <w:r>
              <w:rPr/>
              <w:t xml:space="preserve">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termes et polysémie en langue générale : une étude en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termes de polysémie : sens et polysémie dans les domaines de spécialité</w:t>
            </w:r>
            <w:r>
              <w:rPr/>
              <w:t xml:space="preserve">, May 2023,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in the Media: A corpus-based analysis in the written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and Interdisciplinary Conference on Communication, Medicine, and Ethics (COMET)</w:t>
            </w:r>
            <w:r>
              <w:rPr/>
              <w:t xml:space="preserve">, University College Cork,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terminologie de l’endométriose en corpus : propositions pour une prise en compte de la pluridisciplinarité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 Scientifique REALITER – Terminologie et interdisciplinarité : défis et perspectives de recherche futures</w:t>
            </w:r>
            <w:r>
              <w:rPr/>
              <w:t xml:space="preserve">, Réseau panlatin de terminologie REALITER,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déterminologisation : un accélérateur de particules pour la créativité lexicale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– between diachrony and synchrony. Theoretical, methodological and applied aspects. 22nd International Conference of the Department of Linguistics: Synchronic, Diachronic and Typological Linguistics</w:t>
            </w:r>
            <w:r>
              <w:rPr/>
              <w:t xml:space="preserve">, Nov 2022,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déterminologisation dans les procédés de création néologique : émergence et stabilisation des néologismes sémantiques dans la presse généraliste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néologie dans les langues romanes (CINEO2022)</w:t>
            </w:r>
            <w:r>
              <w:rPr/>
              <w:t xml:space="preserve">, Sep 2022,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Challenges in Expert-Lay Communication: Focus on Term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IPRA (International Pragmatics Association) Conference</w:t>
            </w:r>
            <w:r>
              <w:rPr/>
              <w:t xml:space="preserve">, Jun 2021, Winterther,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l'analyse du processus de déterminologisation : choix des outils et interprétation des données en corpus comparable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International congress - LAIRDIL : Instrumentation and New Explorations in Applied Linguistics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Terminological Variation in Specialized Corpora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Day of Swiss Linguistics</w:t>
            </w:r>
            <w:r>
              <w:rPr/>
              <w:t xml:space="preserve">, Nov 2020,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LSP to general language: What does a corpus-based investigation of syntactic dependencies of terms tell us on the determinologisation process?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Languages for Specific Purposes (LSP2019)</w:t>
            </w:r>
            <w:r>
              <w:rPr/>
              <w:t xml:space="preserve">, Jul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déterminologisation en lien avec la diversification des points de vue : étude en corpus dans le domaine de la physique des particules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Néologie (CINEO)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spécialisés &amp;quot;multi-comparables&amp;quot; à l’aide d’une approche outillée : quelles limites et quelles pistes de travail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points de vue comme processus de déterminologisation : étude en corpus dans le domaine de la physique des particules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néologie des langues romanes (CINEO2018)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corpus comparable pertinent pour l’étude de la déterminologisation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– DyLis 2017 "Diversité de la constitution des données : sur quoi travaille-t-on en Sciences du Langage ?"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halshs-02018054v1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&amp;quot;Lexical Semantics for Terminology: An introduction&amp;quot;, Marie-Claude L’Homme, 2020, John Benjamins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⟨10.7202/1109348ar⟩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os termos se tornam neologismos: uma contribuição ao estudo da neologia sob a perspectiva da desterminologização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Curti-Contessoto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Circulation of Endometriosis Terms in Different Speech Communities: Challenges for the corpus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Corpus Linguistics Conference (CL2023)</w:t>
            </w:r>
            <w:r>
              <w:rPr/>
              <w:t xml:space="preserve">, Jul 2023, Lancaster,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analyse de la variation terminologique : perspectives méthodologiques pour la prise en compte de différents types de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réseau thématique Langage &amp; Communication</w:t>
            </w:r>
            <w:r>
              <w:rPr/>
              <w:t xml:space="preserve">, Sep 2017,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déterminologisation : approche outillée en corpus comparable dans le domaine de la physique des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/>
              <w:t xml:space="preserve">Linguistique. Université Toulouse le Mirail - Toulouse II; Université de Genève (Genève, Suisse), 2021.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2021TOU20052⟩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tel-03957302v1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par déterminologisation : méthode de repérage et caractérisation en corpus dans le domaine de la physique des particules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</w:p>
          <w:p>
            <w:pPr/>
            <w:r>
              <w:rPr/>
              <w:t xml:space="preserve">M.B. Villar Díaz, J. C. de Hoyos, P. Dury, J. Makri-Morel and V. Renner. </w:t>
            </w:r>
            <w:r>
              <w:rPr>
                <w:i w:val="1"/>
                <w:iCs w:val="1"/>
              </w:rPr>
              <w:t xml:space="preserve">La néologie des langues romanes : nouvelles dynamiques et enjeux</w:t>
            </w:r>
            <w:r>
              <w:rPr/>
              <w:t xml:space="preserve">, Peter Lang,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visualisation de la variation terminologique en corpus spécialisés complexes 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Picton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Humbert-Droz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Lexique(s) et genre(s) textuel(s) : approches sur corpus</w:t>
            </w:r>
            <w:r>
              <w:rPr/>
              <w:t xml:space="preserve">, Editions des archives contemporaines, pp.99-116, 2020, 9782813003454.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⟨10.17184/eac.9782813003454⟩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hal-04083606v1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289v1" TargetMode="External"/><Relationship Id="rId8" Type="http://schemas.openxmlformats.org/officeDocument/2006/relationships/hyperlink" Target="https://hal.science/search/index/?q=*&amp;authFullName_s=Julie Humbert-Droz" TargetMode="External"/><Relationship Id="rId9" Type="http://schemas.openxmlformats.org/officeDocument/2006/relationships/hyperlink" Target="https://hal.science/hal-04662558v1" TargetMode="External"/><Relationship Id="rId10" Type="http://schemas.openxmlformats.org/officeDocument/2006/relationships/hyperlink" Target="https://dx.doi.org/10.1075/term.00075.hum" TargetMode="External"/><Relationship Id="rId11" Type="http://schemas.openxmlformats.org/officeDocument/2006/relationships/hyperlink" Target="https://hal.science/hal-04650084v1" TargetMode="External"/><Relationship Id="rId12" Type="http://schemas.openxmlformats.org/officeDocument/2006/relationships/hyperlink" Target="https://dx.doi.org/10.2143/IG.181.0.3292933" TargetMode="External"/><Relationship Id="rId13" Type="http://schemas.openxmlformats.org/officeDocument/2006/relationships/hyperlink" Target="https://hal.science/hal-04097144v1" TargetMode="External"/><Relationship Id="rId14" Type="http://schemas.openxmlformats.org/officeDocument/2006/relationships/hyperlink" Target="https://dx.doi.org/10.14201/clina202391135158" TargetMode="External"/><Relationship Id="rId15" Type="http://schemas.openxmlformats.org/officeDocument/2006/relationships/hyperlink" Target="https://shs.hal.science/halshs-03344283v1" TargetMode="External"/><Relationship Id="rId16" Type="http://schemas.openxmlformats.org/officeDocument/2006/relationships/hyperlink" Target="https://hal.science/search/index/?q=*&amp;authFullName_s=Aur&#233;lie Picton" TargetMode="External"/><Relationship Id="rId17" Type="http://schemas.openxmlformats.org/officeDocument/2006/relationships/hyperlink" Target="https://hal.science/search/index/?q=*&amp;authFullName_s=Anne Condamines" TargetMode="External"/><Relationship Id="rId18" Type="http://schemas.openxmlformats.org/officeDocument/2006/relationships/hyperlink" Target="https://dx.doi.org/10.48611/isbn.978-2-406-12006-3.p.0193" TargetMode="External"/><Relationship Id="rId19" Type="http://schemas.openxmlformats.org/officeDocument/2006/relationships/hyperlink" Target="https://shs.hal.science/halshs-02369214v1" TargetMode="External"/><Relationship Id="rId20" Type="http://schemas.openxmlformats.org/officeDocument/2006/relationships/hyperlink" Target="https://dx.doi.org/10.32714/ricl.07.01" TargetMode="External"/><Relationship Id="rId21" Type="http://schemas.openxmlformats.org/officeDocument/2006/relationships/hyperlink" Target="https://hal.science/hal-04650125v1" TargetMode="External"/><Relationship Id="rId22" Type="http://schemas.openxmlformats.org/officeDocument/2006/relationships/hyperlink" Target="https://dx.doi.org/10.1051/shsconf/202419105003" TargetMode="External"/><Relationship Id="rId23" Type="http://schemas.openxmlformats.org/officeDocument/2006/relationships/hyperlink" Target="https://hal.science/hal-04713860v1" TargetMode="External"/><Relationship Id="rId24" Type="http://schemas.openxmlformats.org/officeDocument/2006/relationships/hyperlink" Target="https://hal.science/hal-04713856v1" TargetMode="External"/><Relationship Id="rId25" Type="http://schemas.openxmlformats.org/officeDocument/2006/relationships/hyperlink" Target="https://hal.science/hal-04867230v1" TargetMode="External"/><Relationship Id="rId26" Type="http://schemas.openxmlformats.org/officeDocument/2006/relationships/hyperlink" Target="https://hal.science/hal-04650177v1" TargetMode="External"/><Relationship Id="rId27" Type="http://schemas.openxmlformats.org/officeDocument/2006/relationships/hyperlink" Target="https://hal.science/hal-04112628v1" TargetMode="External"/><Relationship Id="rId28" Type="http://schemas.openxmlformats.org/officeDocument/2006/relationships/hyperlink" Target="https://hal.science/hal-04112630v1" TargetMode="External"/><Relationship Id="rId29" Type="http://schemas.openxmlformats.org/officeDocument/2006/relationships/hyperlink" Target="https://hal.science/hal-04269120v1" TargetMode="External"/><Relationship Id="rId30" Type="http://schemas.openxmlformats.org/officeDocument/2006/relationships/hyperlink" Target="https://hal.science/hal-04269126v1" TargetMode="External"/><Relationship Id="rId31" Type="http://schemas.openxmlformats.org/officeDocument/2006/relationships/hyperlink" Target="https://hal.science/hal-04631923v1" TargetMode="External"/><Relationship Id="rId32" Type="http://schemas.openxmlformats.org/officeDocument/2006/relationships/hyperlink" Target="https://hal.science/hal-04631900v1" TargetMode="External"/><Relationship Id="rId33" Type="http://schemas.openxmlformats.org/officeDocument/2006/relationships/hyperlink" Target="https://shs.hal.science/halshs-03344268v1" TargetMode="External"/><Relationship Id="rId34" Type="http://schemas.openxmlformats.org/officeDocument/2006/relationships/hyperlink" Target="https://hal.science/hal-03408322v1" TargetMode="External"/><Relationship Id="rId35" Type="http://schemas.openxmlformats.org/officeDocument/2006/relationships/hyperlink" Target="https://hal.science/hal-04631857v1" TargetMode="External"/><Relationship Id="rId36" Type="http://schemas.openxmlformats.org/officeDocument/2006/relationships/hyperlink" Target="https://shs.hal.science/halshs-02183392v1" TargetMode="External"/><Relationship Id="rId37" Type="http://schemas.openxmlformats.org/officeDocument/2006/relationships/hyperlink" Target="https://shs.hal.science/halshs-02117819v1" TargetMode="External"/><Relationship Id="rId38" Type="http://schemas.openxmlformats.org/officeDocument/2006/relationships/hyperlink" Target="https://hal.science/hal-04631842v1" TargetMode="External"/><Relationship Id="rId39" Type="http://schemas.openxmlformats.org/officeDocument/2006/relationships/hyperlink" Target="https://hal.science/search/index/?q=*&amp;authFullName_s=Patrick Drouin" TargetMode="External"/><Relationship Id="rId40" Type="http://schemas.openxmlformats.org/officeDocument/2006/relationships/hyperlink" Target="https://shs.hal.science/halshs-02018064v1" TargetMode="External"/><Relationship Id="rId41" Type="http://schemas.openxmlformats.org/officeDocument/2006/relationships/hyperlink" Target="https://shs.hal.science/halshs-02018054v1" TargetMode="External"/><Relationship Id="rId42" Type="http://schemas.openxmlformats.org/officeDocument/2006/relationships/hyperlink" Target="https://hal.science/hal-04631991v1" TargetMode="External"/><Relationship Id="rId43" Type="http://schemas.openxmlformats.org/officeDocument/2006/relationships/hyperlink" Target="https://dx.doi.org/10.7202/1109348ar" TargetMode="External"/><Relationship Id="rId44" Type="http://schemas.openxmlformats.org/officeDocument/2006/relationships/hyperlink" Target="https://hal.science/hal-04562743v1" TargetMode="External"/><Relationship Id="rId45" Type="http://schemas.openxmlformats.org/officeDocument/2006/relationships/hyperlink" Target="https://hal.science/search/index/?q=*&amp;authFullName_s=Beatriz Curti-Contessoto" TargetMode="External"/><Relationship Id="rId46" Type="http://schemas.openxmlformats.org/officeDocument/2006/relationships/hyperlink" Target="https://hal.science/hal-04269114v1" TargetMode="External"/><Relationship Id="rId47" Type="http://schemas.openxmlformats.org/officeDocument/2006/relationships/hyperlink" Target="https://shs.hal.science/halshs-02018046v1" TargetMode="External"/><Relationship Id="rId48" Type="http://schemas.openxmlformats.org/officeDocument/2006/relationships/hyperlink" Target="https://theses.hal.science/tel-03957302v1" TargetMode="External"/><Relationship Id="rId49" Type="http://schemas.openxmlformats.org/officeDocument/2006/relationships/hyperlink" Target="https://www.theses.fr/2021TOU20052" TargetMode="External"/><Relationship Id="rId50" Type="http://schemas.openxmlformats.org/officeDocument/2006/relationships/hyperlink" Target="https://shs.hal.science/halshs-03099294v1" TargetMode="External"/><Relationship Id="rId51" Type="http://schemas.openxmlformats.org/officeDocument/2006/relationships/hyperlink" Target="https://hal.science/hal-04083606v1" TargetMode="External"/><Relationship Id="rId52" Type="http://schemas.openxmlformats.org/officeDocument/2006/relationships/hyperlink" Target="https://dx.doi.org/10.17184/eac.978281300345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Humbert-Droz</dc:title>
  <dc:description>CV</dc:description>
  <dc:subject/>
  <cp:keywords/>
  <cp:category/>
  <cp:lastModifiedBy/>
  <dcterms:created xsi:type="dcterms:W3CDTF">2026-03-17T07:04:36+01:00</dcterms:created>
  <dcterms:modified xsi:type="dcterms:W3CDTF">2026-03-17T07:04:36+01:00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