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Loiseau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post-usage dans le secteur du textile par le prisme de la distance psychologique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Moussaoui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2026,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éco-responsables, une question de génération ? Une étude exploratoire des pratiques post-usage dans le domaine du textile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Perceived Residual Value in Post-Consumer Behaviours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Bonnetier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Association (AMA) Summer Conference 2025</w:t>
            </w:r>
            <w:r>
              <w:rPr/>
              <w:t xml:space="preserve">, Aug 2025, Chicago Illinois. (Etats-Unis),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hal-05272971v1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952v1" TargetMode="External"/><Relationship Id="rId8" Type="http://schemas.openxmlformats.org/officeDocument/2006/relationships/hyperlink" Target="https://hal.science/search/index/?q=*&amp;authFullName_s=V. Plichon" TargetMode="External"/><Relationship Id="rId9" Type="http://schemas.openxmlformats.org/officeDocument/2006/relationships/hyperlink" Target="https://hal.science/search/index/?q=*&amp;authFullName_s=Laure Sugier" TargetMode="External"/><Relationship Id="rId10" Type="http://schemas.openxmlformats.org/officeDocument/2006/relationships/hyperlink" Target="https://hal.science/search/index/?q=*&amp;authFullName_s=Baptiste Moussaoui" TargetMode="External"/><Relationship Id="rId11" Type="http://schemas.openxmlformats.org/officeDocument/2006/relationships/hyperlink" Target="https://hal.science/search/index/?q=*&amp;authFullName_s=Julie Loiseau" TargetMode="External"/><Relationship Id="rId12" Type="http://schemas.openxmlformats.org/officeDocument/2006/relationships/hyperlink" Target="https://hal.science/search/index/?q=*&amp;authFullName_s=Laurent Maubisson" TargetMode="External"/><Relationship Id="rId13" Type="http://schemas.openxmlformats.org/officeDocument/2006/relationships/hyperlink" Target="https://hal.science/hal-05316713v1" TargetMode="External"/><Relationship Id="rId14" Type="http://schemas.openxmlformats.org/officeDocument/2006/relationships/hyperlink" Target="https://univ-tours.hal.science/hal-05272971v1" TargetMode="External"/><Relationship Id="rId15" Type="http://schemas.openxmlformats.org/officeDocument/2006/relationships/hyperlink" Target="https://hal.science/search/index/?q=*&amp;authFullName_s=Caroline Bonnetier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Loiseau</dc:title>
  <dc:description>CV</dc:description>
  <dc:subject/>
  <cp:keywords/>
  <cp:category/>
  <cp:lastModifiedBy/>
  <dcterms:created xsi:type="dcterms:W3CDTF">2026-04-30T11:15:43+02:00</dcterms:created>
  <dcterms:modified xsi:type="dcterms:W3CDTF">2026-04-30T11:15:43+02:00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