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PEGHINI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Écrire en résonance avec une œuvre. Le cas d’un dispositif de création qui fait recherche et réception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9" w:history="1"><w:r><w:rPr><w:color w:val="#410a8c"/><w:u w:val="single"/></w:rPr><w:t xml:space="preserve">Adrien Péquignot</w:t></w:r></w:hyperlink><w:r><w:rPr/><w:t xml:space="preserve">,</w:t></w:r><w:hyperlink r:id="rId10" w:history="1"><w:r><w:rPr><w:color w:val="#410a8c"/><w:u w:val="single"/></w:rPr><w:t xml:space="preserve">Bérengère Voisin</w:t></w:r></w:hyperlink></w:p><w:p><w:pPr/><w:r><w:rPr><w:i w:val="1"/><w:iCs w:val="1"/></w:rPr><w:t xml:space="preserve">Littérature</w:t></w:r><w:r><w:rPr/><w:t xml:space="preserve">, 2025, n° 218 (2), pp.146-160. </w:t></w:r><w:hyperlink r:id="rId11" w:history="1"><w:r><w:rPr><w:color w:val="#410a8c"/><w:u w:val="single"/></w:rPr><w:t xml:space="preserve">⟨10.3917/litt.218.0146⟩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hal-05538890v1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Machin la Hernie : théâtre monstre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3" w:history="1"><w:r><w:rPr><w:color w:val="#410a8c"/><w:u w:val="single"/></w:rPr><w:t xml:space="preserve">Jean-Christophe Goddard</w:t></w:r></w:hyperlink></w:p><w:p><w:pPr/><w:r><w:rPr><w:i w:val="1"/><w:iCs w:val="1"/></w:rPr><w:t xml:space="preserve">Thaêtre</w:t></w:r><w:r><w:rPr/><w:t xml:space="preserve">, 2020, 5</w:t></w:r></w:p><w:p><w:pPr/><w:r><w:rPr/><w:t xml:space="preserve">Article dans une revue</w:t></w:r></w:p><w:p><w:pPr/><w:hyperlink r:id="rId12" w:history="1"><w:r><w:rPr><w:color w:val="#410a8c"/><w:u w:val="single"/></w:rPr><w:t xml:space="preserve">hal-04315028v1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 LRU à la LPPR</w:t></w:r></w:hyperlink></w:p><w:p><w:pPr/><w:hyperlink r:id="rId15" w:history="1"><w:r><w:rPr><w:color w:val="#410a8c"/><w:u w:val="single"/></w:rPr><w:t xml:space="preserve">C. Noûs Et Alii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Journal des anthropologues</w:t></w:r><w:r><w:rPr/><w:t xml:space="preserve">, 2020, Hors-série, pp.21-41. </w:t></w:r><w:hyperlink r:id="rId16" w:history="1"><w:r><w:rPr><w:color w:val="#410a8c"/><w:u w:val="single"/></w:rPr><w:t xml:space="preserve">⟨10.4000/jda.9261⟩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hal-04315010v1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Sony Labou Tansi en scène(s), une sorcellerie du devenir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Théâtre/Public</w:t></w:r><w:r><w:rPr/><w:t xml:space="preserve">, 2018, 227</w:t></w:r></w:p><w:p><w:pPr/><w:r><w:rPr/><w:t xml:space="preserve">Article dans une revue</w:t></w:r></w:p><w:p><w:pPr/><w:hyperlink r:id="rId17" w:history="1"><w:r><w:rPr><w:color w:val="#410a8c"/><w:u w:val="single"/></w:rPr><w:t xml:space="preserve">hal-02541100v1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Intellectuels, chercheurs, auteurs en quête du réel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9" w:history="1"><w:r><w:rPr><w:color w:val="#410a8c"/><w:u w:val="single"/></w:rPr><w:t xml:space="preserve">Yves Lacascade</w:t></w:r></w:hyperlink><w:r><w:rPr/><w:t xml:space="preserve">,</w:t></w:r><w:hyperlink r:id="rId20" w:history="1"><w:r><w:rPr><w:color w:val="#410a8c"/><w:u w:val="single"/></w:rPr><w:t xml:space="preserve">Louis Moreau de Bellaing</w:t></w:r></w:hyperlink><w:r><w:rPr/><w:t xml:space="preserve">,</w:t></w:r><w:hyperlink r:id="rId21" w:history="1"><w:r><w:rPr><w:color w:val="#410a8c"/><w:u w:val="single"/></w:rPr><w:t xml:space="preserve">Marie Rebeyrolle</w:t></w:r></w:hyperlink></w:p><w:p><w:pPr/><w:r><w:rPr><w:i w:val="1"/><w:iCs w:val="1"/></w:rPr><w:t xml:space="preserve">Journal des anthropologues</w:t></w:r><w:r><w:rPr/><w:t xml:space="preserve">, 2017, 148-149, pp.27-41</w:t></w:r></w:p><w:p><w:pPr/><w:r><w:rPr/><w:t xml:space="preserve">Article dans une revue</w:t></w:r></w:p><w:p><w:pPr/><w:hyperlink r:id="rId18" w:history="1"><w:r><w:rPr><w:color w:val="#410a8c"/><w:u w:val="single"/></w:rPr><w:t xml:space="preserve">hal-02541098v1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Faire dialoguer la génétique des textes et l’anthropologie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3" w:history="1"><w:r><w:rPr><w:color w:val="#410a8c"/><w:u w:val="single"/></w:rPr><w:t xml:space="preserve">Claire Riffard</w:t></w:r></w:hyperlink></w:p><w:p><w:pPr/><w:r><w:rPr><w:i w:val="1"/><w:iCs w:val="1"/></w:rPr><w:t xml:space="preserve">Journal des anthropologues</w:t></w:r><w:r><w:rPr/><w:t xml:space="preserve">, 2017, 148-149, p. 225-250</w:t></w:r></w:p><w:p><w:pPr/><w:r><w:rPr/><w:t xml:space="preserve">Article dans une revue</w:t></w:r></w:p><w:p><w:pPr/><w:hyperlink r:id="rId22" w:history="1"><w:r><w:rPr><w:color w:val="#410a8c"/><w:u w:val="single"/></w:rPr><w:t xml:space="preserve">hal-03723836v1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Sommes-nous sortis du monde Sony Labou Tansi ? Le théâtre, la scène, la fable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Etudes Littéraires Africaines</w:t></w:r><w:r><w:rPr/><w:t xml:space="preserve">, 2016, 41</w:t></w:r></w:p><w:p><w:pPr/><w:r><w:rPr/><w:t xml:space="preserve">Article dans une revue</w:t></w:r></w:p><w:p><w:pPr/><w:hyperlink r:id="rId24" w:history="1"><w:r><w:rPr><w:color w:val="#410a8c"/><w:u w:val="single"/></w:rPr><w:t xml:space="preserve">hal-02541102v1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Les Récréâtrales (Ouagadougou) / Mantsina sur Scène (Brazzaville) : des espaces où s’inventent des dramaturgies résistantes »</w:t></w:r></w:hyperlink></w:p><w:p><w:pPr/><w:hyperlink r:id="rId26" w:history="1"><w:r><w:rPr><w:color w:val="#410a8c"/><w:u w:val="single"/></w:rPr><w:t xml:space="preserve">Amélie Thérésine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Horizons/Théâtre : revue d'études théâtrales</w:t></w:r><w:r><w:rPr/><w:t xml:space="preserve">, 2016, « Les nouvelles dramaturgies », 6, p.82-99</w:t></w:r></w:p><w:p><w:pPr/><w:r><w:rPr/><w:t xml:space="preserve">Article dans une revue</w:t></w:r></w:p><w:p><w:pPr/><w:hyperlink r:id="rId25" w:history="1"><w:r><w:rPr><w:color w:val="#410a8c"/><w:u w:val="single"/></w:rPr><w:t xml:space="preserve">halshs-01522223v1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numérique vu depuis les marges</w:t></w:r></w:hyperlink></w:p><w:p><w:pPr/><w:hyperlink r:id="rId28" w:history="1"><w:r><w:rPr><w:color w:val="#410a8c"/><w:u w:val="single"/></w:rPr><w:t xml:space="preserve">Cedric Parizot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30" w:history="1"><w:r><w:rPr><w:color w:val="#410a8c"/><w:u w:val="single"/></w:rPr><w:t xml:space="preserve">Nadine Wanono Gauthier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Journal des anthropologues</w:t></w:r><w:r><w:rPr/><w:t xml:space="preserve">, 2015, Marges et numérique, 142-143</w:t></w:r></w:p><w:p><w:pPr/><w:r><w:rPr/><w:t xml:space="preserve">Article dans une revue</w:t></w:r></w:p><w:p><w:pPr/><w:hyperlink r:id="rId27" w:history="1"><w:r><w:rPr><w:color w:val="#410a8c"/><w:u w:val="single"/></w:rPr><w:t xml:space="preserve">hal-01539499v1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Seeing digital technologies from the margins</w:t></w:r></w:hyperlink></w:p><w:p><w:pPr/><w:hyperlink r:id="rId28" w:history="1"><w:r><w:rPr><w:color w:val="#410a8c"/><w:u w:val="single"/></w:rPr><w:t xml:space="preserve">Cedric Parizot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8" w:history="1"><w:r><w:rPr><w:color w:val="#410a8c"/><w:u w:val="single"/></w:rPr><w:t xml:space="preserve">Julie Peghini</w:t></w:r></w:hyperlink><w:r><w:rPr/><w:t xml:space="preserve">,</w:t></w:r><w:hyperlink r:id="rId30" w:history="1"><w:r><w:rPr><w:color w:val="#410a8c"/><w:u w:val="single"/></w:rPr><w:t xml:space="preserve">Nadine Wanono Gauthier</w:t></w:r></w:hyperlink></w:p><w:p><w:pPr/><w:r><w:rPr><w:i w:val="1"/><w:iCs w:val="1"/></w:rPr><w:t xml:space="preserve">Journal des anthropologues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hal-01539501v1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Récréâtrales (Ouagadougou) / Mantsina sur Scène (Brazzaville), Des espaces où s’inventent des dramaturgies résistantes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6" w:history="1"><w:r><w:rPr><w:color w:val="#410a8c"/><w:u w:val="single"/></w:rPr><w:t xml:space="preserve">Amélie Thérésine</w:t></w:r></w:hyperlink></w:p><w:p><w:pPr/><w:r><w:rPr><w:i w:val="1"/><w:iCs w:val="1"/></w:rPr><w:t xml:space="preserve">Horizons/Théâtre : revue d'études théâtrales</w:t></w:r><w:r><w:rPr/><w:t xml:space="preserve">, 2015, 6</w:t></w:r></w:p><w:p><w:pPr/><w:r><w:rPr/><w:t xml:space="preserve">Article dans une revue</w:t></w:r></w:p><w:p><w:pPr/><w:hyperlink r:id="rId32" w:history="1"><w:r><w:rPr><w:color w:val="#410a8c"/><w:u w:val="single"/></w:rPr><w:t xml:space="preserve">hal-02541103v1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L’unité dans la diversité à Maurice. Un modèle d’inspiration indienne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Purusartha</w:t></w:r><w:r><w:rPr/><w:t xml:space="preserve">, 2014, 32</w:t></w:r></w:p><w:p><w:pPr/><w:r><w:rPr/><w:t xml:space="preserve">Article dans une revue</w:t></w:r></w:p><w:p><w:pPr/><w:hyperlink r:id="rId33" w:history="1"><w:r><w:rPr><w:color w:val="#410a8c"/><w:u w:val="single"/></w:rPr><w:t xml:space="preserve">hal-02541128v1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Voix parallèles de l'île Maurice : deux discours sur l'idéal national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Alizés : Revue angliciste de La Réunion</w:t></w:r><w:r><w:rPr/><w:t xml:space="preserve">, 2012, Intégration/exclusion des minorités à la lumière de l'interculturalité, 36, pp.109-123</w:t></w:r></w:p><w:p><w:pPr/><w:r><w:rPr/><w:t xml:space="preserve">Article dans une revue</w:t></w:r></w:p><w:p><w:pPr/><w:hyperlink r:id="rId34" w:history="1"><w:r><w:rPr><w:color w:val="#410a8c"/><w:u w:val="single"/></w:rPr><w:t xml:space="preserve">hal-02340763v1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sujets en rupture : double religion et athéisme à l'île Maurice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Kabaro, revue internationale des Sciences de l'Homme et des Sociétés</w:t></w:r><w:r><w:rPr/><w:t xml:space="preserve">, 2011, Savoirs et cultures, VI (8-9), pp.131-148</w:t></w:r></w:p><w:p><w:pPr/><w:r><w:rPr/><w:t xml:space="preserve">Article dans une revue</w:t></w:r></w:p><w:p><w:pPr/><w:hyperlink r:id="rId35" w:history="1"><w:r><w:rPr><w:color w:val="#410a8c"/><w:u w:val="single"/></w:rPr><w:t xml:space="preserve">hal-03477189v1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Malcolm de Chazal and Hervé Masson; Two Avant-Grande Mauritian Artists, Bearers of a National Ideal: Mauritianism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Alizés : Revue angliciste de La Réunion</w:t></w:r><w:r><w:rPr/><w:t xml:space="preserve">, 2010, Old Days, New Days, 33, pp.113-138</w:t></w:r></w:p><w:p><w:pPr/><w:r><w:rPr/><w:t xml:space="preserve">Article dans une revue</w:t></w:r></w:p><w:p><w:pPr/><w:hyperlink r:id="rId36" w:history="1"><w:r><w:rPr><w:color w:val="#410a8c"/><w:u w:val="single"/></w:rPr><w:t xml:space="preserve">hal-02341425v1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Littératures & Sciences Sociales en quête du réel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9" w:history="1"><w:r><w:rPr><w:color w:val="#410a8c"/><w:u w:val="single"/></w:rPr><w:t xml:space="preserve">Yves Lacascade</w:t></w:r></w:hyperlink><w:r><w:rPr/><w:t xml:space="preserve">,</w:t></w:r><w:hyperlink r:id="rId20" w:history="1"><w:r><w:rPr><w:color w:val="#410a8c"/><w:u w:val="single"/></w:rPr><w:t xml:space="preserve">Louis Moreau de Bellaing</w:t></w:r></w:hyperlink><w:r><w:rPr/><w:t xml:space="preserve">,</w:t></w:r><w:hyperlink r:id="rId21" w:history="1"><w:r><w:rPr><w:color w:val="#410a8c"/><w:u w:val="single"/></w:rPr><w:t xml:space="preserve">Marie Rebeyrolle</w:t></w:r></w:hyperlink></w:p><w:p><w:pPr/><w:r><w:rPr><w:i w:val="1"/><w:iCs w:val="1"/></w:rPr><w:t xml:space="preserve">Journal des anthropologues</w:t></w:r><w:r><w:rPr/><w:t xml:space="preserve">, 148-149, 2017</w:t></w:r></w:p><w:p><w:pPr/><w:r><w:rPr/><w:t xml:space="preserve">N°spécial de revue/special issue</w:t></w:r></w:p><w:p><w:pPr/><w:hyperlink r:id="rId37" w:history="1"><w:r><w:rPr><w:color w:val="#410a8c"/><w:u w:val="single"/></w:rPr><w:t xml:space="preserve">hal-02548853v1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Marges et numérique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28" w:history="1"><w:r><w:rPr><w:color w:val="#410a8c"/><w:u w:val="single"/></w:rPr><w:t xml:space="preserve">Cedric Parizot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><w:i w:val="1"/><w:iCs w:val="1"/></w:rPr><w:t xml:space="preserve">Journal des anthropologues</w:t></w:r><w:r><w:rPr/><w:t xml:space="preserve">, 142-143, 2015</w:t></w:r></w:p><w:p><w:pPr/><w:r><w:rPr/><w:t xml:space="preserve">N°spécial de revue/special issue</w:t></w:r></w:p><w:p><w:pPr/><w:hyperlink r:id="rId38" w:history="1"><w:r><w:rPr><w:color w:val="#410a8c"/><w:u w:val="single"/></w:rPr><w:t xml:space="preserve">hal-02549511v1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Artisanat et design. Un dessein indien ?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41" w:history="1"><w:r><w:rPr><w:color w:val="#410a8c"/><w:u w:val="single"/></w:rPr><w:t xml:space="preserve">Philippe Bouquillion</w:t></w:r></w:hyperlink><w:r><w:rPr/><w:t xml:space="preserve">,</w:t></w:r><w:hyperlink r:id="rId42" w:history="1"><w:r><w:rPr><w:color w:val="#410a8c"/><w:u w:val="single"/></w:rPr><w:t xml:space="preserve">Catherine Servan-Schreiber</w:t></w:r></w:hyperlink></w:p><w:p><w:pPr/><w:r><w:rPr/><w:t xml:space="preserve">Peter Lang, 2018</w:t></w:r></w:p><w:p><w:pPr/><w:r><w:rPr/><w:t xml:space="preserve">Ouvrages</w:t></w:r></w:p><w:p><w:pPr/><w:hyperlink r:id="rId40" w:history="1"><w:r><w:rPr><w:color w:val="#410a8c"/><w:u w:val="single"/></w:rPr><w:t xml:space="preserve">hal-02548852v1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théâtre de Sony Labou Tansi</w:t></w:r></w:hyperlink></w:p><w:p><w:pPr/><w:hyperlink r:id="rId44" w:history="1"><w:r><w:rPr><w:color w:val="#410a8c"/><w:u w:val="single"/></w:rPr><w:t xml:space="preserve">Xavier Garnier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Xavier Garnier; Julie Peghini. </w:t></w:r><w:hyperlink r:id="rId45" w:history="1"><w:r><w:rPr><w:color w:val="#410a8c"/><w:u w:val="single"/></w:rPr><w:t xml:space="preserve">Association pour l'étude des littératures africaines</w:t></w:r></w:hyperlink><w:r><w:rPr/><w:t xml:space="preserve">, 41, 2016, Pierre Halen</w:t></w:r></w:p><w:p><w:pPr/><w:r><w:rPr/><w:t xml:space="preserve">Ouvrages</w:t></w:r></w:p><w:p><w:pPr/><w:hyperlink r:id="rId43" w:history="1"><w:r><w:rPr><w:color w:val="#410a8c"/><w:u w:val="single"/></w:rPr><w:t xml:space="preserve">hal-01405122v1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Ile rêvée, île réelle, le multiculturalisme à l’île Maurice</w:t></w:r></w:hyperlink></w:p><w:p><w:pPr/><w:hyperlink r:id="rId8" w:history="1"><w:r><w:rPr><w:color w:val="#410a8c"/><w:u w:val="single"/></w:rPr><w:t xml:space="preserve">Julie Peghini</w:t></w:r></w:hyperlink></w:p><w:p><w:pPr/><w:r><w:rPr/><w:t xml:space="preserve">PUV- Presses universitaires de Vincennes, 2016, collection : Médias</w:t></w:r></w:p><w:p><w:pPr/><w:r><w:rPr/><w:t xml:space="preserve">Ouvrages</w:t></w:r></w:p><w:p><w:pPr/><w:hyperlink r:id="rId46" w:history="1"><w:r><w:rPr><w:color w:val="#410a8c"/><w:u w:val="single"/></w:rPr><w:t xml:space="preserve">hal-02547100v1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Sony Labou Tansi mis en scène(s)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48" w:history="1"><w:r><w:rPr><w:color w:val="#410a8c"/><w:u w:val="single"/></w:rPr><w:t xml:space="preserve">Nicolas Martin-Granel</w:t></w:r></w:hyperlink></w:p><w:p><w:pPr/><w:r><w:rPr/><w:t xml:space="preserve">Les Solitaires Intempestifs, 2015</w:t></w:r></w:p><w:p><w:pPr/><w:r><w:rPr/><w:t xml:space="preserve">Ouvrages</w:t></w:r></w:p><w:p><w:pPr/><w:hyperlink r:id="rId47" w:history="1"><w:r><w:rPr><w:color w:val="#410a8c"/><w:u w:val="single"/></w:rPr><w:t xml:space="preserve">hal-02549521v1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Respirer hors école</w:t></w:r></w:hyperlink></w:p><w:p><w:pPr/><w:hyperlink r:id="rId50" w:history="1"><w:r><w:rPr><w:color w:val="#410a8c"/><w:u w:val="single"/></w:rPr><w:t xml:space="preserve">Dominique Malaquais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Raw Academy</w:t></w:r><w:r><w:rPr/><w:t xml:space="preserve">, 2020</w:t></w:r></w:p><w:p><w:pPr/><w:r><w:rPr/><w:t xml:space="preserve">Chapitre d'ouvrage</w:t></w:r></w:p><w:p><w:pPr/><w:hyperlink r:id="rId49" w:history="1"><w:r><w:rPr><w:color w:val="#410a8c"/><w:u w:val="single"/></w:rPr><w:t xml:space="preserve">halshs-04317035v1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Breathing Out of School</w:t></w:r></w:hyperlink></w:p><w:p><w:pPr/><w:hyperlink r:id="rId50" w:history="1"><w:r><w:rPr><w:color w:val="#410a8c"/><w:u w:val="single"/></w:rPr><w:t xml:space="preserve">Dominique Malaquais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Raw Academy</w:t></w:r><w:r><w:rPr/><w:t xml:space="preserve">, In press</w:t></w:r></w:p><w:p><w:pPr/><w:r><w:rPr/><w:t xml:space="preserve">Chapitre d'ouvrage</w:t></w:r></w:p><w:p><w:pPr/><w:hyperlink r:id="rId51" w:history="1"><w:r><w:rPr><w:color w:val="#410a8c"/><w:u w:val="single"/></w:rPr><w:t xml:space="preserve">halshs-03101444v1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Martinique - Uzeste, Aller retour par chaos</w:t></w:r></w:hyperlink></w:p><w:p><w:pPr/><w:hyperlink r:id="rId53" w:history="1"><w:r><w:rPr><w:color w:val="#410a8c"/><w:u w:val="single"/></w:rPr><w:t xml:space="preserve">Alexander Neumann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coll. Politiques de la rencontres</w:t></w:r><w:r><w:rPr/><w:t xml:space="preserve">, Éditions du commun, 2017</w:t></w:r></w:p><w:p><w:pPr/><w:r><w:rPr/><w:t xml:space="preserve">Chapitre d'ouvrage</w:t></w:r></w:p><w:p><w:pPr/><w:hyperlink r:id="rId52" w:history="1"><w:r><w:rPr><w:color w:val="#410a8c"/><w:u w:val="single"/></w:rPr><w:t xml:space="preserve">hal-02554536v1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Qui a les clés de la République? Penser l’interculturalité depuis Mayotte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><w:i w:val="1"/><w:iCs w:val="1"/></w:rPr><w:t xml:space="preserve">Penser et agir pour l’interculturel, Isabelle, Roussel et d’Issa Asgarally (dir)</w:t></w:r><w:r><w:rPr/><w:t xml:space="preserve">, APU-Artois Presses Université, 2015, L’interculturel, enjeux et expériences</w:t></w:r></w:p><w:p><w:pPr/><w:r><w:rPr/><w:t xml:space="preserve">Chapitre d'ouvrage</w:t></w:r></w:p><w:p><w:pPr/><w:hyperlink r:id="rId54" w:history="1"><w:r><w:rPr><w:color w:val="#410a8c"/><w:u w:val="single"/></w:rPr><w:t xml:space="preserve">hal-02554833v1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numérique vu depuis les marges</w:t></w:r></w:hyperlink></w:p><w:p><w:pPr/><w:hyperlink r:id="rId29" w:history="1"><w:r><w:rPr><w:color w:val="#410a8c"/><w:u w:val="single"/></w:rPr><w:t xml:space="preserve">Tristan Mattelart</w:t></w:r></w:hyperlink><w:r><w:rPr/><w:t xml:space="preserve">,</w:t></w:r><w:hyperlink r:id="rId56" w:history="1"><w:r><w:rPr><w:color w:val="#410a8c"/><w:u w:val="single"/></w:rPr><w:t xml:space="preserve">Cédric Parizot</w:t></w:r></w:hyperlink><w:r><w:rPr/><w:t xml:space="preserve">,</w:t></w:r><w:hyperlink r:id="rId8" w:history="1"><w:r><w:rPr><w:color w:val="#410a8c"/><w:u w:val="single"/></w:rPr><w:t xml:space="preserve">Julie Peghini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/><w:t xml:space="preserve">Association française des anthropologues. </w:t></w:r><w:r><w:rPr><w:i w:val="1"/><w:iCs w:val="1"/></w:rPr><w:t xml:space="preserve">Marges et Numérique</w:t></w:r><w:r><w:rPr/><w:t xml:space="preserve">, Marges et Numérique (142 - 143), Association française des anthropologues, pp.9-27, 2015, ISBN 979-10-90923-10-2</w:t></w:r></w:p><w:p><w:pPr/><w:r><w:rPr/><w:t xml:space="preserve">Chapitre d'ouvrage</w:t></w:r></w:p><w:p><w:pPr/><w:hyperlink r:id="rId55" w:history="1"><w:r><w:rPr><w:color w:val="#410a8c"/><w:u w:val="single"/></w:rPr><w:t xml:space="preserve">hal-01501472v1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Compte rendu : Dominique Malaquais, &amp;quot;Kinshasa chroniques&amp;quot;, Montreuil, Éditions de l’œil, 2019</w:t></w:r></w:hyperlink></w:p><w:p><w:pPr/><w:hyperlink r:id="rId58" w:history="1"><w:r><w:rPr><w:color w:val="#410a8c"/><w:u w:val="single"/></w:rPr><w:t xml:space="preserve">Ninon Chavoz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2020, pp.716-721</w:t></w:r></w:p><w:p><w:pPr/><w:r><w:rPr/><w:t xml:space="preserve">Autre publication scientifique</w:t></w:r></w:p><w:p><w:pPr/><w:hyperlink r:id="rId57" w:history="1"><w:r><w:rPr><w:color w:val="#410a8c"/><w:u w:val="single"/></w:rPr><w:t xml:space="preserve">hal-03108093v1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diversité des publics du Théâtre Gérard Philipe – CDN de Saint-Denis : rapport d’enquêtes sur les saisons 2017-2018 et 2019-2020</w:t></w:r></w:hyperlink></w:p><w:p><w:pPr/><w:hyperlink r:id="rId60" w:history="1"><w:r><w:rPr><w:color w:val="#410a8c"/><w:u w:val="single"/></w:rPr><w:t xml:space="preserve">Maxime Cervulle</w:t></w:r></w:hyperlink><w:r><w:rPr/><w:t xml:space="preserve">,</w:t></w:r><w:hyperlink r:id="rId61" w:history="1"><w:r><w:rPr><w:color w:val="#410a8c"/><w:u w:val="single"/></w:rPr><w:t xml:space="preserve">Marco Renzo Dell'Omodarme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Théâtre Gérard Philipe. 2021</w:t></w:r></w:p><w:p><w:pPr/><w:r><w:rPr/><w:t xml:space="preserve">Rapport</w:t></w:r></w:p><w:p><w:pPr/><w:hyperlink r:id="rId59" w:history="1"><w:r><w:rPr><w:color w:val="#410a8c"/><w:u w:val="single"/></w:rPr><w:t xml:space="preserve">hal-03991606v1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publics du Théâtre Gérard Philipe, Centre dramatique national de Saint-Denis (saison 2017-2018)</w:t></w:r></w:hyperlink></w:p><w:p><w:pPr/><w:hyperlink r:id="rId60" w:history="1"><w:r><w:rPr><w:color w:val="#410a8c"/><w:u w:val="single"/></w:rPr><w:t xml:space="preserve">Maxime Cervulle</w:t></w:r></w:hyperlink><w:r><w:rPr/><w:t xml:space="preserve">,</w:t></w:r><w:hyperlink r:id="rId61" w:history="1"><w:r><w:rPr><w:color w:val="#410a8c"/><w:u w:val="single"/></w:rPr><w:t xml:space="preserve">Marco Renzo Dell'Omodarme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Théâtre Gérard Philipe. 2019</w:t></w:r></w:p><w:p><w:pPr/><w:r><w:rPr/><w:t xml:space="preserve">Rapport</w:t></w:r></w:p><w:p><w:pPr/><w:hyperlink r:id="rId62" w:history="1"><w:r><w:rPr><w:color w:val="#410a8c"/><w:u w:val="single"/></w:rPr><w:t xml:space="preserve">hal-03991608v1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90v1" TargetMode="External"/><Relationship Id="rId8" Type="http://schemas.openxmlformats.org/officeDocument/2006/relationships/hyperlink" Target="https://hal.science/search/index/?q=*&amp;authFullName_s=Julie Peghini" TargetMode="External"/><Relationship Id="rId9" Type="http://schemas.openxmlformats.org/officeDocument/2006/relationships/hyperlink" Target="https://hal.science/search/index/?q=*&amp;authFullName_s=Adrien P&#233;quignot" TargetMode="External"/><Relationship Id="rId10" Type="http://schemas.openxmlformats.org/officeDocument/2006/relationships/hyperlink" Target="https://hal.science/search/index/?q=*&amp;authFullName_s=B&#233;reng&#232;re Voisin" TargetMode="External"/><Relationship Id="rId11" Type="http://schemas.openxmlformats.org/officeDocument/2006/relationships/hyperlink" Target="https://dx.doi.org/10.3917/litt.218.0146" TargetMode="External"/><Relationship Id="rId12" Type="http://schemas.openxmlformats.org/officeDocument/2006/relationships/hyperlink" Target="https://hal.science/hal-04315028v1" TargetMode="External"/><Relationship Id="rId13" Type="http://schemas.openxmlformats.org/officeDocument/2006/relationships/hyperlink" Target="https://hal.science/search/index/?q=*&amp;authFullName_s=Jean-Christophe Goddard" TargetMode="External"/><Relationship Id="rId14" Type="http://schemas.openxmlformats.org/officeDocument/2006/relationships/hyperlink" Target="https://hal.science/hal-04315010v1" TargetMode="External"/><Relationship Id="rId15" Type="http://schemas.openxmlformats.org/officeDocument/2006/relationships/hyperlink" Target="https://hal.science/search/index/?q=*&amp;authFullName_s=C. No&#251;s Et Alii" TargetMode="External"/><Relationship Id="rId16" Type="http://schemas.openxmlformats.org/officeDocument/2006/relationships/hyperlink" Target="https://dx.doi.org/10.4000/jda.9261" TargetMode="External"/><Relationship Id="rId17" Type="http://schemas.openxmlformats.org/officeDocument/2006/relationships/hyperlink" Target="https://univ-paris8.hal.science/hal-02541100v1" TargetMode="External"/><Relationship Id="rId18" Type="http://schemas.openxmlformats.org/officeDocument/2006/relationships/hyperlink" Target="https://univ-paris8.hal.science/hal-02541098v1" TargetMode="External"/><Relationship Id="rId19" Type="http://schemas.openxmlformats.org/officeDocument/2006/relationships/hyperlink" Target="https://hal.science/search/index/?q=*&amp;authFullName_s=Yves Lacascade" TargetMode="External"/><Relationship Id="rId20" Type="http://schemas.openxmlformats.org/officeDocument/2006/relationships/hyperlink" Target="https://hal.science/search/index/?q=*&amp;authFullName_s=Louis Moreau de Bellaing" TargetMode="External"/><Relationship Id="rId21" Type="http://schemas.openxmlformats.org/officeDocument/2006/relationships/hyperlink" Target="https://hal.science/search/index/?q=*&amp;authFullName_s=Marie Rebeyrolle" TargetMode="External"/><Relationship Id="rId22" Type="http://schemas.openxmlformats.org/officeDocument/2006/relationships/hyperlink" Target="https://hal.science/hal-03723836v1" TargetMode="External"/><Relationship Id="rId23" Type="http://schemas.openxmlformats.org/officeDocument/2006/relationships/hyperlink" Target="https://hal.science/search/index/?q=*&amp;authFullName_s=Claire Riffard" TargetMode="External"/><Relationship Id="rId24" Type="http://schemas.openxmlformats.org/officeDocument/2006/relationships/hyperlink" Target="https://univ-paris8.hal.science/hal-02541102v1" TargetMode="External"/><Relationship Id="rId25" Type="http://schemas.openxmlformats.org/officeDocument/2006/relationships/hyperlink" Target="https://shs.hal.science/halshs-01522223v1" TargetMode="External"/><Relationship Id="rId26" Type="http://schemas.openxmlformats.org/officeDocument/2006/relationships/hyperlink" Target="https://hal.science/search/index/?q=*&amp;authFullName_s=Am&#233;lie Th&#233;r&#233;sine" TargetMode="External"/><Relationship Id="rId27" Type="http://schemas.openxmlformats.org/officeDocument/2006/relationships/hyperlink" Target="https://hal.science/hal-01539499v1" TargetMode="External"/><Relationship Id="rId28" Type="http://schemas.openxmlformats.org/officeDocument/2006/relationships/hyperlink" Target="https://hal.science/search/index/?q=*&amp;authFullName_s=Cedric Parizot" TargetMode="External"/><Relationship Id="rId29" Type="http://schemas.openxmlformats.org/officeDocument/2006/relationships/hyperlink" Target="https://hal.science/search/index/?q=*&amp;authFullName_s=Tristan Mattelart" TargetMode="External"/><Relationship Id="rId30" Type="http://schemas.openxmlformats.org/officeDocument/2006/relationships/hyperlink" Target="https://hal.science/search/index/?q=*&amp;authFullName_s=Nadine Wanono Gauthier" TargetMode="External"/><Relationship Id="rId31" Type="http://schemas.openxmlformats.org/officeDocument/2006/relationships/hyperlink" Target="https://hal.science/hal-01539501v1" TargetMode="External"/><Relationship Id="rId32" Type="http://schemas.openxmlformats.org/officeDocument/2006/relationships/hyperlink" Target="https://univ-paris8.hal.science/hal-02541103v1" TargetMode="External"/><Relationship Id="rId33" Type="http://schemas.openxmlformats.org/officeDocument/2006/relationships/hyperlink" Target="https://univ-paris8.hal.science/hal-02541128v1" TargetMode="External"/><Relationship Id="rId34" Type="http://schemas.openxmlformats.org/officeDocument/2006/relationships/hyperlink" Target="https://univ-reunion.hal.science/hal-02340763v1" TargetMode="External"/><Relationship Id="rId35" Type="http://schemas.openxmlformats.org/officeDocument/2006/relationships/hyperlink" Target="https://univ-reunion.hal.science/hal-03477189v1" TargetMode="External"/><Relationship Id="rId36" Type="http://schemas.openxmlformats.org/officeDocument/2006/relationships/hyperlink" Target="https://univ-reunion.hal.science/hal-02341425v1" TargetMode="External"/><Relationship Id="rId37" Type="http://schemas.openxmlformats.org/officeDocument/2006/relationships/hyperlink" Target="https://univ-paris8.hal.science/hal-02548853v1" TargetMode="External"/><Relationship Id="rId38" Type="http://schemas.openxmlformats.org/officeDocument/2006/relationships/hyperlink" Target="https://univ-paris8.hal.science/hal-02549511v1" TargetMode="External"/><Relationship Id="rId39" Type="http://schemas.openxmlformats.org/officeDocument/2006/relationships/hyperlink" Target="https://hal.science/search/index/?q=*&amp;authFullName_s=Nadine Wanono" TargetMode="External"/><Relationship Id="rId40" Type="http://schemas.openxmlformats.org/officeDocument/2006/relationships/hyperlink" Target="https://univ-paris8.hal.science/hal-02548852v1" TargetMode="External"/><Relationship Id="rId41" Type="http://schemas.openxmlformats.org/officeDocument/2006/relationships/hyperlink" Target="https://hal.science/search/index/?q=*&amp;authFullName_s=Philippe Bouquillion" TargetMode="External"/><Relationship Id="rId42" Type="http://schemas.openxmlformats.org/officeDocument/2006/relationships/hyperlink" Target="https://hal.science/search/index/?q=*&amp;authFullName_s=Catherine Servan-Schreiber" TargetMode="External"/><Relationship Id="rId43" Type="http://schemas.openxmlformats.org/officeDocument/2006/relationships/hyperlink" Target="https://hal.science/hal-01405122v1" TargetMode="External"/><Relationship Id="rId44" Type="http://schemas.openxmlformats.org/officeDocument/2006/relationships/hyperlink" Target="https://hal.science/search/index/?q=*&amp;authFullName_s=Xavier Garnier" TargetMode="External"/><Relationship Id="rId45" Type="http://schemas.openxmlformats.org/officeDocument/2006/relationships/hyperlink" Target="http://www.apela.fr" TargetMode="External"/><Relationship Id="rId46" Type="http://schemas.openxmlformats.org/officeDocument/2006/relationships/hyperlink" Target="https://univ-paris8.hal.science/hal-02547100v1" TargetMode="External"/><Relationship Id="rId47" Type="http://schemas.openxmlformats.org/officeDocument/2006/relationships/hyperlink" Target="https://univ-paris8.hal.science/hal-02549521v1" TargetMode="External"/><Relationship Id="rId48" Type="http://schemas.openxmlformats.org/officeDocument/2006/relationships/hyperlink" Target="https://hal.science/search/index/?q=*&amp;authFullName_s=Nicolas Martin-Granel" TargetMode="External"/><Relationship Id="rId49" Type="http://schemas.openxmlformats.org/officeDocument/2006/relationships/hyperlink" Target="https://shs.hal.science/halshs-04317035v1" TargetMode="External"/><Relationship Id="rId50" Type="http://schemas.openxmlformats.org/officeDocument/2006/relationships/hyperlink" Target="https://hal.science/search/index/?q=*&amp;authFullName_s=Dominique Malaquais" TargetMode="External"/><Relationship Id="rId51" Type="http://schemas.openxmlformats.org/officeDocument/2006/relationships/hyperlink" Target="https://shs.hal.science/halshs-03101444v1" TargetMode="External"/><Relationship Id="rId52" Type="http://schemas.openxmlformats.org/officeDocument/2006/relationships/hyperlink" Target="https://univ-paris8.hal.science/hal-02554536v1" TargetMode="External"/><Relationship Id="rId53" Type="http://schemas.openxmlformats.org/officeDocument/2006/relationships/hyperlink" Target="https://hal.science/search/index/?q=*&amp;authFullName_s=Alexander Neumann" TargetMode="External"/><Relationship Id="rId54" Type="http://schemas.openxmlformats.org/officeDocument/2006/relationships/hyperlink" Target="https://univ-paris8.hal.science/hal-02554833v1" TargetMode="External"/><Relationship Id="rId55" Type="http://schemas.openxmlformats.org/officeDocument/2006/relationships/hyperlink" Target="https://hal.science/hal-01501472v1" TargetMode="External"/><Relationship Id="rId56" Type="http://schemas.openxmlformats.org/officeDocument/2006/relationships/hyperlink" Target="https://hal.science/search/index/?q=*&amp;authFullName_s=C&#233;dric Parizot" TargetMode="External"/><Relationship Id="rId57" Type="http://schemas.openxmlformats.org/officeDocument/2006/relationships/hyperlink" Target="https://hal.science/hal-03108093v1" TargetMode="External"/><Relationship Id="rId58" Type="http://schemas.openxmlformats.org/officeDocument/2006/relationships/hyperlink" Target="https://hal.science/search/index/?q=*&amp;authFullName_s=Ninon Chavoz" TargetMode="External"/><Relationship Id="rId59" Type="http://schemas.openxmlformats.org/officeDocument/2006/relationships/hyperlink" Target="https://hal.science/hal-03991606v1" TargetMode="External"/><Relationship Id="rId60" Type="http://schemas.openxmlformats.org/officeDocument/2006/relationships/hyperlink" Target="https://hal.science/search/index/?q=*&amp;authFullName_s=Maxime Cervulle" TargetMode="External"/><Relationship Id="rId61" Type="http://schemas.openxmlformats.org/officeDocument/2006/relationships/hyperlink" Target="https://hal.science/search/index/?q=*&amp;authFullName_s=Marco Renzo Dell'Omodarme" TargetMode="External"/><Relationship Id="rId62" Type="http://schemas.openxmlformats.org/officeDocument/2006/relationships/hyperlink" Target="https://hal.science/hal-0399160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PEGHINI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