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Pélata </w:t>
      </w:r>
      <w:r>
        <w:rPr>
          <w:color w:val="641e6e"/>
        </w:rPr>
        <w:t xml:space="preserve">Doctorante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julie-pelata</w:t>
        </w:r>
      </w:hyperlink>
    </w:p>
    <w:p>
      <w:pPr>
        <w:numPr>
          <w:ilvl w:val="0"/>
          <w:numId w:val="1"/>
        </w:numPr>
      </w:pPr>
      <w:r>
        <w:rPr/>
        <w:t xml:space="preserve"> ORCID : </w:t>
      </w:r>
      <w:hyperlink r:id="rId9" w:history="1">
        <w:r>
          <w:rPr>
            <w:color w:val="#410a8c"/>
            <w:u w:val="single"/>
          </w:rPr>
          <w:t xml:space="preserve">0000-0001-6051-5979</w:t>
        </w:r>
      </w:hyperlink>
    </w:p>
    <w:p>
      <w:pPr>
        <w:spacing w:before="600"/>
      </w:pPr>
    </w:p>
    <w:p>
      <w:pPr>
        <w:pStyle w:val="Heading2"/>
      </w:pPr>
      <w:r>
        <w:rPr>
          <w:color w:val="1e198e"/>
          <w:b w:val="1"/>
          <w:bCs w:val="1"/>
        </w:rPr>
        <w:t xml:space="preserve">Présentation</w:t>
      </w:r>
    </w:p>
    <w:p>
      <w:pPr>
        <w:spacing w:after="100"/>
      </w:pPr>
    </w:p>
    <w:p>
      <w:pPr/>
      <w:r>
        <w:rPr>
          <w:b w:val="1"/>
          <w:bCs w:val="1"/>
        </w:rPr>
        <w:t xml:space="preserve">Approches prospectives de l’im·mobilité liée à l’âge : contraintes et ressources spatio-temporelles</w:t>
      </w:r>
      <w:r>
        <w:rPr/>
        <w:t xml:space="preserve">Dans la double perspective des changements climatiques et du vieillissement démographique en cours, les infrastructures sociales prennent toute leur importance. Je m’intéresse plus particulièrement aux inégalités d’accès à l’espace public qui surviennent avec l’âge. Penser ensemble la mobilité et l’immobilité (c’est tout le sens du point médian) permet de s’attacher à la fois aux obstacles et aux supports de la sortie, à leurs dimensions temporelles et spatiales.Le cadre prospectif encourage la créativité méthodologique. Mon approche est celle des méthodes mixtes, entre modélisation démographique à partir des Enquêtes Nationales Transport et enquête sensible à Annecy. J’y travaille en collaboration avec le collectif pluridisciplinaire Carton Plein, dans le cadre du projet de recherche création Vieillir Vivant!Les volets quantitatifs et qualitatifs se rejoignent dans une réflexion commune sur le droit à une sortie par jour. Sans tomber dans l’injonction, il s’agit de projeter jusqu’en 2070 les comportements d’im·mobilité (via l’âge, le genre, la génération et la géographie) tout en interrogeant en 2024 le quotidien d’aidant·e·s, de personnes isolées ou de retraité·e·s actif·ve·s. Chaque groupe à sa façon incarne un futur (utopique ou dystopique) de l’im·mobilité au grand âge : sous contraintes temporelles, spatiales ou ménagées.En parcourant l’espace urbain avec deux des groupes, nous nous attardons sur les ressorts de la marche, maillon de toute mobilité. Guidés par les personnes, nous prêtons l’attention à la fois aux lieux qui donnent du sens à la sortie, aux nœuds où s’arrêter en chemin et aux liens qui existent – ou pas – entre tous ces endroits.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Mobilités commerciales des retraité·es : la dépendance à la voiture se traduit‑elle par l’éviction des centres-villes de la génération 1945‑1960 ?</w:t>
              </w:r>
            </w:hyperlink>
          </w:p>
          <w:p>
            <w:pPr/>
            <w:hyperlink r:id="rId11" w:history="1">
              <w:r>
                <w:rPr>
                  <w:color w:val="#410a8c"/>
                  <w:u w:val="single"/>
                </w:rPr>
                <w:t xml:space="preserve">Julie Pélata</w:t>
              </w:r>
            </w:hyperlink>
            <w:r>
              <w:rPr/>
              <w:t xml:space="preserve">,</w:t>
            </w:r>
            <w:hyperlink r:id="rId12" w:history="1">
              <w:r>
                <w:rPr>
                  <w:color w:val="#410a8c"/>
                  <w:u w:val="single"/>
                </w:rPr>
                <w:t xml:space="preserve">Joël Meissonnier</w:t>
              </w:r>
            </w:hyperlink>
            <w:r>
              <w:rPr/>
              <w:t xml:space="preserve">,</w:t>
            </w:r>
            <w:hyperlink r:id="rId13" w:history="1">
              <w:r>
                <w:rPr>
                  <w:color w:val="#410a8c"/>
                  <w:u w:val="single"/>
                </w:rPr>
                <w:t xml:space="preserve">Jimmy Armoogum</w:t>
              </w:r>
            </w:hyperlink>
          </w:p>
          <w:p>
            <w:pPr/>
            <w:r>
              <w:rPr>
                <w:i w:val="1"/>
                <w:iCs w:val="1"/>
              </w:rPr>
              <w:t xml:space="preserve">Retraite et société</w:t>
            </w:r>
            <w:r>
              <w:rPr/>
              <w:t xml:space="preserve">, 2025, n° 94 (1), pp.123-148. </w:t>
            </w:r>
            <w:hyperlink r:id="rId14" w:history="1">
              <w:r>
                <w:rPr>
                  <w:color w:val="#410a8c"/>
                  <w:u w:val="single"/>
                </w:rPr>
                <w:t xml:space="preserve">⟨10.3917/rs1.094.0123⟩</w:t>
              </w:r>
            </w:hyperlink>
          </w:p>
          <w:p>
            <w:pPr/>
            <w:r>
              <w:rPr/>
              <w:t xml:space="preserve">Article dans une revue</w:t>
            </w:r>
          </w:p>
          <w:p>
            <w:pPr/>
            <w:hyperlink r:id="rId10" w:history="1">
              <w:r>
                <w:rPr>
                  <w:color w:val="#410a8c"/>
                  <w:u w:val="single"/>
                </w:rPr>
                <w:t xml:space="preserve">halshs-05384847v1</w:t>
              </w:r>
            </w:hyperlink>
          </w:p>
        </w:tc>
      </w:tr>
      <w:tr>
        <w:trPr/>
        <w:tc>
          <w:tcPr>
            <w:noWrap/>
          </w:tcPr>
          <w:p>
            <w:pPr>
              <w:spacing w:after="200"/>
            </w:pPr>
            <w:hyperlink r:id="rId15" w:history="1">
              <w:r>
                <w:rPr>
                  <w:color w:val="1e198e"/>
                  <w:b w:val="1"/>
                  <w:bCs w:val="1"/>
                  <w:u w:val="single"/>
                </w:rPr>
                <w:t xml:space="preserve">Older adults’ immobility: disentangling choice and constraint</w:t>
              </w:r>
            </w:hyperlink>
          </w:p>
          <w:p>
            <w:pPr/>
            <w:hyperlink r:id="rId16" w:history="1">
              <w:r>
                <w:rPr>
                  <w:color w:val="#410a8c"/>
                  <w:u w:val="single"/>
                </w:rPr>
                <w:t xml:space="preserve">Benjamin Motte-Baumvol</w:t>
              </w:r>
            </w:hyperlink>
            <w:r>
              <w:rPr/>
              <w:t xml:space="preserve">,</w:t>
            </w:r>
            <w:hyperlink r:id="rId11" w:history="1">
              <w:r>
                <w:rPr>
                  <w:color w:val="#410a8c"/>
                  <w:u w:val="single"/>
                </w:rPr>
                <w:t xml:space="preserve">Julie Pélata</w:t>
              </w:r>
            </w:hyperlink>
            <w:r>
              <w:rPr/>
              <w:t xml:space="preserve">,</w:t>
            </w:r>
            <w:hyperlink r:id="rId13" w:history="1">
              <w:r>
                <w:rPr>
                  <w:color w:val="#410a8c"/>
                  <w:u w:val="single"/>
                </w:rPr>
                <w:t xml:space="preserve">Jimmy Armoogum</w:t>
              </w:r>
            </w:hyperlink>
            <w:r>
              <w:rPr/>
              <w:t xml:space="preserve">,</w:t>
            </w:r>
            <w:hyperlink r:id="rId17" w:history="1">
              <w:r>
                <w:rPr>
                  <w:color w:val="#410a8c"/>
                  <w:u w:val="single"/>
                </w:rPr>
                <w:t xml:space="preserve">Olivier Bonin</w:t>
              </w:r>
            </w:hyperlink>
          </w:p>
          <w:p>
            <w:pPr/>
            <w:r>
              <w:rPr>
                <w:i w:val="1"/>
                <w:iCs w:val="1"/>
              </w:rPr>
              <w:t xml:space="preserve">Transportation</w:t>
            </w:r>
            <w:r>
              <w:rPr/>
              <w:t xml:space="preserve">, 2024, 51 (4), pp.870-888. </w:t>
            </w:r>
            <w:hyperlink r:id="rId18" w:history="1">
              <w:r>
                <w:rPr>
                  <w:color w:val="#410a8c"/>
                  <w:u w:val="single"/>
                </w:rPr>
                <w:t xml:space="preserve">⟨10.1007/s11116-024-10560-y⟩</w:t>
              </w:r>
            </w:hyperlink>
          </w:p>
          <w:p>
            <w:pPr/>
            <w:r>
              <w:rPr/>
              <w:t xml:space="preserve">Article dans une revue</w:t>
            </w:r>
          </w:p>
          <w:p>
            <w:pPr/>
            <w:hyperlink r:id="rId15" w:history="1">
              <w:r>
                <w:rPr>
                  <w:color w:val="#410a8c"/>
                  <w:u w:val="single"/>
                </w:rPr>
                <w:t xml:space="preserve">hal-05346942v1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Proportion de personnes déclarant ne pas être sorties de chez elles un jour donné de la semaine</w:t>
              </w:r>
            </w:hyperlink>
          </w:p>
          <w:p>
            <w:pPr/>
            <w:hyperlink r:id="rId11" w:history="1">
              <w:r>
                <w:rPr>
                  <w:color w:val="#410a8c"/>
                  <w:u w:val="single"/>
                </w:rPr>
                <w:t xml:space="preserve">Julie Pélata</w:t>
              </w:r>
            </w:hyperlink>
          </w:p>
          <w:p>
            <w:pPr/>
            <w:r>
              <w:rPr/>
              <w:t xml:space="preserve">France. 2024</w:t>
            </w:r>
          </w:p>
          <w:p>
            <w:pPr/>
            <w:r>
              <w:rPr/>
              <w:t xml:space="preserve">Image</w:t>
            </w:r>
          </w:p>
          <w:p>
            <w:pPr/>
            <w:hyperlink r:id="rId19" w:history="1">
              <w:r>
                <w:rPr>
                  <w:color w:val="#410a8c"/>
                  <w:u w:val="single"/>
                </w:rPr>
                <w:t xml:space="preserve">hal-04809387v1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Factors explaining frequent immobility in France</w:t>
              </w:r>
            </w:hyperlink>
          </w:p>
          <w:p>
            <w:pPr/>
            <w:hyperlink r:id="rId11" w:history="1">
              <w:r>
                <w:rPr>
                  <w:color w:val="#410a8c"/>
                  <w:u w:val="single"/>
                </w:rPr>
                <w:t xml:space="preserve">Julie Pélata</w:t>
              </w:r>
            </w:hyperlink>
            <w:r>
              <w:rPr/>
              <w:t xml:space="preserve">,</w:t>
            </w:r>
            <w:hyperlink r:id="rId13" w:history="1">
              <w:r>
                <w:rPr>
                  <w:color w:val="#410a8c"/>
                  <w:u w:val="single"/>
                </w:rPr>
                <w:t xml:space="preserve">Jimmy Armoogum</w:t>
              </w:r>
            </w:hyperlink>
            <w:r>
              <w:rPr/>
              <w:t xml:space="preserve">,</w:t>
            </w:r>
            <w:hyperlink r:id="rId21" w:history="1">
              <w:r>
                <w:rPr>
                  <w:color w:val="#410a8c"/>
                  <w:u w:val="single"/>
                </w:rPr>
                <w:t xml:space="preserve">Catherine Gabaude</w:t>
              </w:r>
            </w:hyperlink>
            <w:r>
              <w:rPr/>
              <w:t xml:space="preserve">,</w:t>
            </w:r>
            <w:hyperlink r:id="rId22" w:history="1">
              <w:r>
                <w:rPr>
                  <w:color w:val="#410a8c"/>
                  <w:u w:val="single"/>
                </w:rPr>
                <w:t xml:space="preserve">Cédric Garcia</w:t>
              </w:r>
            </w:hyperlink>
          </w:p>
          <w:p>
            <w:pPr/>
            <w:r>
              <w:rPr>
                <w:i w:val="1"/>
                <w:iCs w:val="1"/>
              </w:rPr>
              <w:t xml:space="preserve">16th World Conference on Transport Research</w:t>
            </w:r>
            <w:r>
              <w:rPr/>
              <w:t xml:space="preserve">, Jul 2023, Montréal, Canada. 82, Elsevier, pp.111-123, 2025, </w:t>
            </w:r>
            <w:hyperlink r:id="rId23" w:history="1">
              <w:r>
                <w:rPr>
                  <w:color w:val="#410a8c"/>
                  <w:u w:val="single"/>
                </w:rPr>
                <w:t xml:space="preserve">⟨10.1016/j.trpro.2024.12.032⟩</w:t>
              </w:r>
            </w:hyperlink>
          </w:p>
          <w:p>
            <w:pPr/>
            <w:r>
              <w:rPr/>
              <w:t xml:space="preserve">Proceedings/Recueil des communications</w:t>
            </w:r>
          </w:p>
          <w:p>
            <w:pPr/>
            <w:hyperlink r:id="rId20" w:history="1">
              <w:r>
                <w:rPr>
                  <w:color w:val="#410a8c"/>
                  <w:u w:val="single"/>
                </w:rPr>
                <w:t xml:space="preserve">hal-04190428v1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L'expertise d'usage au cœur de la marchabilité - Propositions méthodologiques</w:t>
              </w:r>
            </w:hyperlink>
          </w:p>
          <w:p>
            <w:pPr/>
            <w:hyperlink r:id="rId11" w:history="1">
              <w:r>
                <w:rPr>
                  <w:color w:val="#410a8c"/>
                  <w:u w:val="single"/>
                </w:rPr>
                <w:t xml:space="preserve">Julie Pélata</w:t>
              </w:r>
            </w:hyperlink>
            <w:r>
              <w:rPr/>
              <w:t xml:space="preserve">,</w:t>
            </w:r>
            <w:hyperlink r:id="rId25" w:history="1">
              <w:r>
                <w:rPr>
                  <w:color w:val="#410a8c"/>
                  <w:u w:val="single"/>
                </w:rPr>
                <w:t xml:space="preserve">Adamantia Batistatou</w:t>
              </w:r>
            </w:hyperlink>
            <w:r>
              <w:rPr/>
              <w:t xml:space="preserve">,</w:t>
            </w:r>
            <w:hyperlink r:id="rId21" w:history="1">
              <w:r>
                <w:rPr>
                  <w:color w:val="#410a8c"/>
                  <w:u w:val="single"/>
                </w:rPr>
                <w:t xml:space="preserve">Catherine Gabaude</w:t>
              </w:r>
            </w:hyperlink>
          </w:p>
          <w:p>
            <w:pPr/>
            <w:r>
              <w:rPr>
                <w:i w:val="1"/>
                <w:iCs w:val="1"/>
              </w:rPr>
              <w:t xml:space="preserve">Journées Mobilités du Réseau Scientifique et Technique des Ministères Ecologie et Territoires 2025</w:t>
            </w:r>
            <w:r>
              <w:rPr/>
              <w:t xml:space="preserve">, Cerema, Jun 2025, Lyon, France</w:t>
            </w:r>
          </w:p>
          <w:p>
            <w:pPr/>
            <w:r>
              <w:rPr/>
              <w:t xml:space="preserve">Communication dans un congrès</w:t>
            </w:r>
          </w:p>
          <w:p>
            <w:pPr/>
            <w:hyperlink r:id="rId24" w:history="1">
              <w:r>
                <w:rPr>
                  <w:color w:val="#410a8c"/>
                  <w:u w:val="single"/>
                </w:rPr>
                <w:t xml:space="preserve">hal-05193562v1</w:t>
              </w:r>
            </w:hyperlink>
          </w:p>
        </w:tc>
      </w:tr>
      <w:tr>
        <w:trPr/>
        <w:tc>
          <w:tcPr>
            <w:noWrap/>
          </w:tcPr>
          <w:p>
            <w:pPr>
              <w:spacing w:after="200"/>
            </w:pPr>
            <w:hyperlink r:id="rId26" w:history="1">
              <w:r>
                <w:rPr>
                  <w:color w:val="1e198e"/>
                  <w:b w:val="1"/>
                  <w:bCs w:val="1"/>
                  <w:u w:val="single"/>
                </w:rPr>
                <w:t xml:space="preserve">Exploring the different roles of mobility for family carers of relatives with cognitive troubles</w:t>
              </w:r>
            </w:hyperlink>
          </w:p>
          <w:p>
            <w:pPr/>
            <w:hyperlink r:id="rId11" w:history="1">
              <w:r>
                <w:rPr>
                  <w:color w:val="#410a8c"/>
                  <w:u w:val="single"/>
                </w:rPr>
                <w:t xml:space="preserve">Julie Pélata</w:t>
              </w:r>
            </w:hyperlink>
            <w:r>
              <w:rPr/>
              <w:t xml:space="preserve">,</w:t>
            </w:r>
            <w:hyperlink r:id="rId21" w:history="1">
              <w:r>
                <w:rPr>
                  <w:color w:val="#410a8c"/>
                  <w:u w:val="single"/>
                </w:rPr>
                <w:t xml:space="preserve">Catherine Gabaude</w:t>
              </w:r>
            </w:hyperlink>
            <w:r>
              <w:rPr/>
              <w:t xml:space="preserve">,</w:t>
            </w:r>
            <w:hyperlink r:id="rId13" w:history="1">
              <w:r>
                <w:rPr>
                  <w:color w:val="#410a8c"/>
                  <w:u w:val="single"/>
                </w:rPr>
                <w:t xml:space="preserve">Jimmy Armoogum</w:t>
              </w:r>
            </w:hyperlink>
          </w:p>
          <w:p>
            <w:pPr/>
            <w:r>
              <w:rPr>
                <w:i w:val="1"/>
                <w:iCs w:val="1"/>
              </w:rPr>
              <w:t xml:space="preserve">Swiss mobility conference</w:t>
            </w:r>
            <w:r>
              <w:rPr/>
              <w:t xml:space="preserve">, EPFL; Unil, Sep 2025, Lausanne, Switzerland</w:t>
            </w:r>
          </w:p>
          <w:p>
            <w:pPr/>
            <w:r>
              <w:rPr/>
              <w:t xml:space="preserve">Communication dans un congrès</w:t>
            </w:r>
          </w:p>
          <w:p>
            <w:pPr/>
            <w:hyperlink r:id="rId26" w:history="1">
              <w:r>
                <w:rPr>
                  <w:color w:val="#410a8c"/>
                  <w:u w:val="single"/>
                </w:rPr>
                <w:t xml:space="preserve">hal-05237812v1</w:t>
              </w:r>
            </w:hyperlink>
          </w:p>
        </w:tc>
      </w:tr>
      <w:tr>
        <w:trPr/>
        <w:tc>
          <w:tcPr>
            <w:noWrap/>
          </w:tcPr>
          <w:p>
            <w:pPr>
              <w:spacing w:after="200"/>
            </w:pPr>
            <w:hyperlink r:id="rId27" w:history="1">
              <w:r>
                <w:rPr>
                  <w:color w:val="1e198e"/>
                  <w:b w:val="1"/>
                  <w:bCs w:val="1"/>
                  <w:u w:val="single"/>
                </w:rPr>
                <w:t xml:space="preserve">Older adults’ participation to public space</w:t>
              </w:r>
            </w:hyperlink>
          </w:p>
          <w:p>
            <w:pPr/>
            <w:hyperlink r:id="rId11" w:history="1">
              <w:r>
                <w:rPr>
                  <w:color w:val="#410a8c"/>
                  <w:u w:val="single"/>
                </w:rPr>
                <w:t xml:space="preserve">Julie Pélata</w:t>
              </w:r>
            </w:hyperlink>
          </w:p>
          <w:p>
            <w:pPr/>
            <w:r>
              <w:rPr>
                <w:i w:val="1"/>
                <w:iCs w:val="1"/>
              </w:rPr>
              <w:t xml:space="preserve">SPAGE intermediate symposium</w:t>
            </w:r>
            <w:r>
              <w:rPr/>
              <w:t xml:space="preserve">, University of Grenoble-Alpes, Goethe University Frankfurt / Main, Feb 2024, Grenoble, France</w:t>
            </w:r>
          </w:p>
          <w:p>
            <w:pPr/>
            <w:r>
              <w:rPr/>
              <w:t xml:space="preserve">Communication dans un congrès</w:t>
            </w:r>
          </w:p>
          <w:p>
            <w:pPr/>
            <w:hyperlink r:id="rId27" w:history="1">
              <w:r>
                <w:rPr>
                  <w:color w:val="#410a8c"/>
                  <w:u w:val="single"/>
                </w:rPr>
                <w:t xml:space="preserve">halshs-04795584v1</w:t>
              </w:r>
            </w:hyperlink>
          </w:p>
        </w:tc>
      </w:tr>
      <w:tr>
        <w:trPr/>
        <w:tc>
          <w:tcPr>
            <w:noWrap/>
          </w:tcPr>
          <w:p>
            <w:pPr>
              <w:spacing w:after="200"/>
            </w:pPr>
            <w:hyperlink r:id="rId28" w:history="1">
              <w:r>
                <w:rPr>
                  <w:color w:val="1e198e"/>
                  <w:b w:val="1"/>
                  <w:bCs w:val="1"/>
                  <w:u w:val="single"/>
                </w:rPr>
                <w:t xml:space="preserve">Immobilité des retraités : difficultés de déplacement ou simple réorganisation des sorties à l'échelle de la semaine ?</w:t>
              </w:r>
            </w:hyperlink>
          </w:p>
          <w:p>
            <w:pPr/>
            <w:hyperlink r:id="rId11" w:history="1">
              <w:r>
                <w:rPr>
                  <w:color w:val="#410a8c"/>
                  <w:u w:val="single"/>
                </w:rPr>
                <w:t xml:space="preserve">Julie Pélata</w:t>
              </w:r>
            </w:hyperlink>
            <w:r>
              <w:rPr/>
              <w:t xml:space="preserve">,</w:t>
            </w:r>
            <w:hyperlink r:id="rId16" w:history="1">
              <w:r>
                <w:rPr>
                  <w:color w:val="#410a8c"/>
                  <w:u w:val="single"/>
                </w:rPr>
                <w:t xml:space="preserve">Benjamin Motte-Baumvol</w:t>
              </w:r>
            </w:hyperlink>
            <w:r>
              <w:rPr/>
              <w:t xml:space="preserve">,</w:t>
            </w:r>
            <w:hyperlink r:id="rId13" w:history="1">
              <w:r>
                <w:rPr>
                  <w:color w:val="#410a8c"/>
                  <w:u w:val="single"/>
                </w:rPr>
                <w:t xml:space="preserve">Jimmy Armoogum</w:t>
              </w:r>
            </w:hyperlink>
            <w:r>
              <w:rPr/>
              <w:t xml:space="preserve">,</w:t>
            </w:r>
            <w:hyperlink r:id="rId22" w:history="1">
              <w:r>
                <w:rPr>
                  <w:color w:val="#410a8c"/>
                  <w:u w:val="single"/>
                </w:rPr>
                <w:t xml:space="preserve">Cédric Garcia</w:t>
              </w:r>
            </w:hyperlink>
          </w:p>
          <w:p>
            <w:pPr/>
            <w:r>
              <w:rPr>
                <w:i w:val="1"/>
                <w:iCs w:val="1"/>
              </w:rPr>
              <w:t xml:space="preserve">6e Rencontres Francophones Transport Mobilité (RFTM)</w:t>
            </w:r>
            <w:r>
              <w:rPr/>
              <w:t xml:space="preserve">, Jun 2024, Bruxelles, Belgique</w:t>
            </w:r>
          </w:p>
          <w:p>
            <w:pPr/>
            <w:r>
              <w:rPr/>
              <w:t xml:space="preserve">Communication dans un congrès</w:t>
            </w:r>
          </w:p>
          <w:p>
            <w:pPr/>
            <w:hyperlink r:id="rId28" w:history="1">
              <w:r>
                <w:rPr>
                  <w:color w:val="#410a8c"/>
                  <w:u w:val="single"/>
                </w:rPr>
                <w:t xml:space="preserve">hal-04764422v1</w:t>
              </w:r>
            </w:hyperlink>
          </w:p>
        </w:tc>
      </w:tr>
      <w:tr>
        <w:trPr/>
        <w:tc>
          <w:tcPr>
            <w:noWrap/>
          </w:tcPr>
          <w:p>
            <w:pPr>
              <w:spacing w:after="200"/>
            </w:pPr>
            <w:hyperlink r:id="rId29" w:history="1">
              <w:r>
                <w:rPr>
                  <w:color w:val="1e198e"/>
                  <w:b w:val="1"/>
                  <w:bCs w:val="1"/>
                  <w:u w:val="single"/>
                </w:rPr>
                <w:t xml:space="preserve">Immobilité et mobilité de personnes vulnérables</w:t>
              </w:r>
            </w:hyperlink>
          </w:p>
          <w:p>
            <w:pPr/>
            <w:hyperlink r:id="rId22" w:history="1">
              <w:r>
                <w:rPr>
                  <w:color w:val="#410a8c"/>
                  <w:u w:val="single"/>
                </w:rPr>
                <w:t xml:space="preserve">Cédric Garcia</w:t>
              </w:r>
            </w:hyperlink>
            <w:r>
              <w:rPr/>
              <w:t xml:space="preserve">,</w:t>
            </w:r>
            <w:hyperlink r:id="rId13" w:history="1">
              <w:r>
                <w:rPr>
                  <w:color w:val="#410a8c"/>
                  <w:u w:val="single"/>
                </w:rPr>
                <w:t xml:space="preserve">Jimmy Armoogum</w:t>
              </w:r>
            </w:hyperlink>
            <w:r>
              <w:rPr/>
              <w:t xml:space="preserve">,</w:t>
            </w:r>
            <w:hyperlink r:id="rId11" w:history="1">
              <w:r>
                <w:rPr>
                  <w:color w:val="#410a8c"/>
                  <w:u w:val="single"/>
                </w:rPr>
                <w:t xml:space="preserve">Julie Pélata</w:t>
              </w:r>
            </w:hyperlink>
          </w:p>
          <w:p>
            <w:pPr/>
            <w:r>
              <w:rPr>
                <w:i w:val="1"/>
                <w:iCs w:val="1"/>
              </w:rPr>
              <w:t xml:space="preserve">CUDEP 2023 : Handicaps et autonomies - XIXè colloque national de démographie</w:t>
            </w:r>
            <w:r>
              <w:rPr/>
              <w:t xml:space="preserve">, Ecole des hautes études en sciences sociales - EHESS, Jun 2023, Rennes, France</w:t>
            </w:r>
          </w:p>
          <w:p>
            <w:pPr/>
            <w:r>
              <w:rPr/>
              <w:t xml:space="preserve">Communication dans un congrès</w:t>
            </w:r>
          </w:p>
          <w:p>
            <w:pPr/>
            <w:hyperlink r:id="rId29" w:history="1">
              <w:r>
                <w:rPr>
                  <w:color w:val="#410a8c"/>
                  <w:u w:val="single"/>
                </w:rPr>
                <w:t xml:space="preserve">hal-04701510v1</w:t>
              </w:r>
            </w:hyperlink>
          </w:p>
        </w:tc>
      </w:tr>
      <w:tr>
        <w:trPr/>
        <w:tc>
          <w:tcPr>
            <w:noWrap/>
          </w:tcPr>
          <w:p>
            <w:pPr>
              <w:spacing w:after="200"/>
            </w:pPr>
            <w:hyperlink r:id="rId30" w:history="1">
              <w:r>
                <w:rPr>
                  <w:color w:val="1e198e"/>
                  <w:b w:val="1"/>
                  <w:bCs w:val="1"/>
                  <w:u w:val="single"/>
                </w:rPr>
                <w:t xml:space="preserve">Voyager après la retraite</w:t>
              </w:r>
            </w:hyperlink>
          </w:p>
          <w:p>
            <w:pPr/>
            <w:hyperlink r:id="rId11" w:history="1">
              <w:r>
                <w:rPr>
                  <w:color w:val="#410a8c"/>
                  <w:u w:val="single"/>
                </w:rPr>
                <w:t xml:space="preserve">Julie Pélata</w:t>
              </w:r>
            </w:hyperlink>
            <w:r>
              <w:rPr/>
              <w:t xml:space="preserve">,</w:t>
            </w:r>
            <w:hyperlink r:id="rId31" w:history="1">
              <w:r>
                <w:rPr>
                  <w:color w:val="#410a8c"/>
                  <w:u w:val="single"/>
                </w:rPr>
                <w:t xml:space="preserve">Brice Boussion</w:t>
              </w:r>
            </w:hyperlink>
            <w:r>
              <w:rPr/>
              <w:t xml:space="preserve">,</w:t>
            </w:r>
            <w:hyperlink r:id="rId13" w:history="1">
              <w:r>
                <w:rPr>
                  <w:color w:val="#410a8c"/>
                  <w:u w:val="single"/>
                </w:rPr>
                <w:t xml:space="preserve">Jimmy Armoogum</w:t>
              </w:r>
            </w:hyperlink>
            <w:r>
              <w:rPr/>
              <w:t xml:space="preserve">,</w:t>
            </w:r>
            <w:hyperlink r:id="rId22" w:history="1">
              <w:r>
                <w:rPr>
                  <w:color w:val="#410a8c"/>
                  <w:u w:val="single"/>
                </w:rPr>
                <w:t xml:space="preserve">Cédric Garcia</w:t>
              </w:r>
            </w:hyperlink>
          </w:p>
          <w:p>
            <w:pPr/>
            <w:r>
              <w:rPr>
                <w:i w:val="1"/>
                <w:iCs w:val="1"/>
              </w:rPr>
              <w:t xml:space="preserve">5èmes Rencontres Francophones Transport Mobilité</w:t>
            </w:r>
            <w:r>
              <w:rPr/>
              <w:t xml:space="preserve">, Laboratoire ThéMA; MSH de Dijon, Jun 2023, Dijon, France</w:t>
            </w:r>
          </w:p>
          <w:p>
            <w:pPr/>
            <w:r>
              <w:rPr/>
              <w:t xml:space="preserve">Communication dans un congrès</w:t>
            </w:r>
          </w:p>
          <w:p>
            <w:pPr/>
            <w:hyperlink r:id="rId30" w:history="1">
              <w:r>
                <w:rPr>
                  <w:color w:val="#410a8c"/>
                  <w:u w:val="single"/>
                </w:rPr>
                <w:t xml:space="preserve">hal-04192687v1</w:t>
              </w:r>
            </w:hyperlink>
          </w:p>
        </w:tc>
      </w:tr>
      <w:tr>
        <w:trPr/>
        <w:tc>
          <w:tcPr>
            <w:noWrap/>
          </w:tcPr>
          <w:p>
            <w:pPr>
              <w:spacing w:after="200"/>
            </w:pPr>
            <w:hyperlink r:id="rId32" w:history="1">
              <w:r>
                <w:rPr>
                  <w:color w:val="1e198e"/>
                  <w:b w:val="1"/>
                  <w:bCs w:val="1"/>
                  <w:u w:val="single"/>
                </w:rPr>
                <w:t xml:space="preserve">La voiture comme caddie? Dialogue entre recherches qualitatives et quantitatives</w:t>
              </w:r>
            </w:hyperlink>
          </w:p>
          <w:p>
            <w:pPr/>
            <w:hyperlink r:id="rId11" w:history="1">
              <w:r>
                <w:rPr>
                  <w:color w:val="#410a8c"/>
                  <w:u w:val="single"/>
                </w:rPr>
                <w:t xml:space="preserve">Julie Pélata</w:t>
              </w:r>
            </w:hyperlink>
            <w:r>
              <w:rPr/>
              <w:t xml:space="preserve">,</w:t>
            </w:r>
            <w:hyperlink r:id="rId12" w:history="1">
              <w:r>
                <w:rPr>
                  <w:color w:val="#410a8c"/>
                  <w:u w:val="single"/>
                </w:rPr>
                <w:t xml:space="preserve">Joël Meissonnier</w:t>
              </w:r>
            </w:hyperlink>
            <w:r>
              <w:rPr/>
              <w:t xml:space="preserve">,</w:t>
            </w:r>
            <w:hyperlink r:id="rId13" w:history="1">
              <w:r>
                <w:rPr>
                  <w:color w:val="#410a8c"/>
                  <w:u w:val="single"/>
                </w:rPr>
                <w:t xml:space="preserve">Jimmy Armoogum</w:t>
              </w:r>
            </w:hyperlink>
            <w:r>
              <w:rPr/>
              <w:t xml:space="preserve">,</w:t>
            </w:r>
            <w:hyperlink r:id="rId21" w:history="1">
              <w:r>
                <w:rPr>
                  <w:color w:val="#410a8c"/>
                  <w:u w:val="single"/>
                </w:rPr>
                <w:t xml:space="preserve">Catherine Gabaude</w:t>
              </w:r>
            </w:hyperlink>
          </w:p>
          <w:p>
            <w:pPr/>
            <w:r>
              <w:rPr>
                <w:i w:val="1"/>
                <w:iCs w:val="1"/>
              </w:rPr>
              <w:t xml:space="preserve">Intersections, circulations - 10e Congrès de l’AFS</w:t>
            </w:r>
            <w:r>
              <w:rPr/>
              <w:t xml:space="preserve">, Association française de sociologie; Centre Max Weber; Laboratoire Triangle; Université Lumière Lyon 2, Jul 2023, Lyon, France. pp.8</w:t>
            </w:r>
          </w:p>
          <w:p>
            <w:pPr/>
            <w:r>
              <w:rPr/>
              <w:t xml:space="preserve">Communication dans un congrès</w:t>
            </w:r>
          </w:p>
          <w:p>
            <w:pPr/>
            <w:hyperlink r:id="rId32" w:history="1">
              <w:r>
                <w:rPr>
                  <w:color w:val="#410a8c"/>
                  <w:u w:val="single"/>
                </w:rPr>
                <w:t xml:space="preserve">hal-04190366v1</w:t>
              </w:r>
            </w:hyperlink>
          </w:p>
        </w:tc>
      </w:tr>
      <w:tr>
        <w:trPr/>
        <w:tc>
          <w:tcPr>
            <w:noWrap/>
          </w:tcPr>
          <w:p>
            <w:pPr>
              <w:spacing w:after="200"/>
            </w:pPr>
            <w:hyperlink r:id="rId33" w:history="1">
              <w:r>
                <w:rPr>
                  <w:color w:val="1e198e"/>
                  <w:b w:val="1"/>
                  <w:bCs w:val="1"/>
                  <w:u w:val="single"/>
                </w:rPr>
                <w:t xml:space="preserve">Quels imaginaires en mobilité ? Une recherche-création aux bains-douches de Lyon et au Centre d'accueil de demandeurs d'asile de Villeurbanne</w:t>
              </w:r>
            </w:hyperlink>
          </w:p>
          <w:p>
            <w:pPr/>
            <w:hyperlink r:id="rId34" w:history="1">
              <w:r>
                <w:rPr>
                  <w:color w:val="#410a8c"/>
                  <w:u w:val="single"/>
                </w:rPr>
                <w:t xml:space="preserve">Julie Pelata</w:t>
              </w:r>
            </w:hyperlink>
          </w:p>
          <w:p>
            <w:pPr/>
            <w:r>
              <w:rPr>
                <w:i w:val="1"/>
                <w:iCs w:val="1"/>
              </w:rPr>
              <w:t xml:space="preserve">4èmes Rencontres Francophones Transport Mobilité</w:t>
            </w:r>
            <w:r>
              <w:rPr/>
              <w:t xml:space="preserve">, LISER; Université du Luxembourg, Jun 2022, Belval, Luxembourg</w:t>
            </w:r>
          </w:p>
          <w:p>
            <w:pPr/>
            <w:r>
              <w:rPr/>
              <w:t xml:space="preserve">Communication dans un congrès</w:t>
            </w:r>
          </w:p>
          <w:p>
            <w:pPr/>
            <w:hyperlink r:id="rId33" w:history="1">
              <w:r>
                <w:rPr>
                  <w:color w:val="#410a8c"/>
                  <w:u w:val="single"/>
                </w:rPr>
                <w:t xml:space="preserve">hal-04190510v1</w:t>
              </w:r>
            </w:hyperlink>
          </w:p>
        </w:tc>
      </w:tr>
      <w:tr>
        <w:trPr/>
        <w:tc>
          <w:tcPr>
            <w:noWrap/>
          </w:tcPr>
          <w:p>
            <w:pPr>
              <w:spacing w:after="200"/>
            </w:pPr>
            <w:hyperlink r:id="rId35" w:history="1">
              <w:r>
                <w:rPr>
                  <w:color w:val="1e198e"/>
                  <w:b w:val="1"/>
                  <w:bCs w:val="1"/>
                  <w:u w:val="single"/>
                </w:rPr>
                <w:t xml:space="preserve">Les métropoles sont-elles multipolaires ? Analyses multi-critères de l'autonomie des villes intermédiaires dans les régions métropolitaines par la mobilité du quotidien</w:t>
              </w:r>
            </w:hyperlink>
          </w:p>
          <w:p>
            <w:pPr/>
            <w:hyperlink r:id="rId36" w:history="1">
              <w:r>
                <w:rPr>
                  <w:color w:val="#410a8c"/>
                  <w:u w:val="single"/>
                </w:rPr>
                <w:t xml:space="preserve">Lionel Kieffer</w:t>
              </w:r>
            </w:hyperlink>
            <w:r>
              <w:rPr/>
              <w:t xml:space="preserve">,</w:t>
            </w:r>
            <w:hyperlink r:id="rId37" w:history="1">
              <w:r>
                <w:rPr>
                  <w:color w:val="#410a8c"/>
                  <w:u w:val="single"/>
                </w:rPr>
                <w:t xml:space="preserve">Christophe Hurez</w:t>
              </w:r>
            </w:hyperlink>
            <w:r>
              <w:rPr/>
              <w:t xml:space="preserve">,</w:t>
            </w:r>
            <w:hyperlink r:id="rId34" w:history="1">
              <w:r>
                <w:rPr>
                  <w:color w:val="#410a8c"/>
                  <w:u w:val="single"/>
                </w:rPr>
                <w:t xml:space="preserve">Julie Pelata</w:t>
              </w:r>
            </w:hyperlink>
            <w:r>
              <w:rPr/>
              <w:t xml:space="preserve">,</w:t>
            </w:r>
            <w:hyperlink r:id="rId38" w:history="1">
              <w:r>
                <w:rPr>
                  <w:color w:val="#410a8c"/>
                  <w:u w:val="single"/>
                </w:rPr>
                <w:t xml:space="preserve">Cyprien Richer</w:t>
              </w:r>
            </w:hyperlink>
          </w:p>
          <w:p>
            <w:pPr/>
            <w:r>
              <w:rPr>
                <w:i w:val="1"/>
                <w:iCs w:val="1"/>
              </w:rPr>
              <w:t xml:space="preserve">1ères Rencontres Francophones Transport-Mobilité (RFTM)</w:t>
            </w:r>
            <w:r>
              <w:rPr/>
              <w:t xml:space="preserve">, Laboratoire Aménagement Economie Transports; ENTPE; Université de Lyon, Jun 2018, Lyon, France</w:t>
            </w:r>
          </w:p>
          <w:p>
            <w:pPr/>
            <w:r>
              <w:rPr/>
              <w:t xml:space="preserve">Communication dans un congrès</w:t>
            </w:r>
          </w:p>
          <w:p>
            <w:pPr/>
            <w:hyperlink r:id="rId35" w:history="1">
              <w:r>
                <w:rPr>
                  <w:color w:val="#410a8c"/>
                  <w:u w:val="single"/>
                </w:rPr>
                <w:t xml:space="preserve">halshs-02271729v1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Petites randonnées</w:t>
              </w:r>
            </w:hyperlink>
          </w:p>
          <w:p>
            <w:pPr/>
            <w:hyperlink r:id="rId11" w:history="1">
              <w:r>
                <w:rPr>
                  <w:color w:val="#410a8c"/>
                  <w:u w:val="single"/>
                </w:rPr>
                <w:t xml:space="preserve">Julie Pélata</w:t>
              </w:r>
            </w:hyperlink>
            <w:r>
              <w:rPr/>
              <w:t xml:space="preserve">,</w:t>
            </w:r>
            <w:hyperlink r:id="rId21" w:history="1">
              <w:r>
                <w:rPr>
                  <w:color w:val="#410a8c"/>
                  <w:u w:val="single"/>
                </w:rPr>
                <w:t xml:space="preserve">Catherine Gabaude</w:t>
              </w:r>
            </w:hyperlink>
            <w:r>
              <w:rPr/>
              <w:t xml:space="preserve">,</w:t>
            </w:r>
            <w:hyperlink r:id="rId13" w:history="1">
              <w:r>
                <w:rPr>
                  <w:color w:val="#410a8c"/>
                  <w:u w:val="single"/>
                </w:rPr>
                <w:t xml:space="preserve">Jimmy Armoogum</w:t>
              </w:r>
            </w:hyperlink>
          </w:p>
          <w:p>
            <w:pPr/>
            <w:r>
              <w:rPr>
                <w:i w:val="1"/>
                <w:iCs w:val="1"/>
              </w:rPr>
              <w:t xml:space="preserve">Doctoriales</w:t>
            </w:r>
            <w:r>
              <w:rPr/>
              <w:t xml:space="preserve">, Nov 2023, Le Croisic (Loire Atlantique), France</w:t>
            </w:r>
          </w:p>
          <w:p>
            <w:pPr/>
            <w:r>
              <w:rPr/>
              <w:t xml:space="preserve">Poster de conférence</w:t>
            </w:r>
          </w:p>
          <w:p>
            <w:pPr/>
            <w:hyperlink r:id="rId39" w:history="1">
              <w:r>
                <w:rPr>
                  <w:color w:val="#410a8c"/>
                  <w:u w:val="single"/>
                </w:rPr>
                <w:t xml:space="preserve">hal-04426579v1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Dessiner les territoires de la mobilité quotidienne</w:t>
              </w:r>
            </w:hyperlink>
          </w:p>
          <w:p>
            <w:pPr/>
            <w:hyperlink r:id="rId41" w:history="1">
              <w:r>
                <w:rPr>
                  <w:color w:val="#410a8c"/>
                  <w:u w:val="single"/>
                </w:rPr>
                <w:t xml:space="preserve">Jean-Louis Valgalier</w:t>
              </w:r>
            </w:hyperlink>
            <w:r>
              <w:rPr/>
              <w:t xml:space="preserve">,</w:t>
            </w:r>
            <w:hyperlink r:id="rId37" w:history="1">
              <w:r>
                <w:rPr>
                  <w:color w:val="#410a8c"/>
                  <w:u w:val="single"/>
                </w:rPr>
                <w:t xml:space="preserve">Christophe Hurez</w:t>
              </w:r>
            </w:hyperlink>
            <w:r>
              <w:rPr/>
              <w:t xml:space="preserve">,</w:t>
            </w:r>
            <w:hyperlink r:id="rId11" w:history="1">
              <w:r>
                <w:rPr>
                  <w:color w:val="#410a8c"/>
                  <w:u w:val="single"/>
                </w:rPr>
                <w:t xml:space="preserve">Julie Pélata</w:t>
              </w:r>
            </w:hyperlink>
            <w:r>
              <w:rPr/>
              <w:t xml:space="preserve">,</w:t>
            </w:r>
            <w:hyperlink r:id="rId42" w:history="1">
              <w:r>
                <w:rPr>
                  <w:color w:val="#410a8c"/>
                  <w:u w:val="single"/>
                </w:rPr>
                <w:t xml:space="preserve">Anaëlle Thollot</w:t>
              </w:r>
            </w:hyperlink>
          </w:p>
          <w:p>
            <w:pPr/>
            <w:r>
              <w:rPr/>
              <w:t xml:space="preserve">Jimmy Armoogum; Tristan Guilloux; Cyprien Richer. </w:t>
            </w:r>
            <w:r>
              <w:rPr>
                <w:i w:val="1"/>
                <w:iCs w:val="1"/>
              </w:rPr>
              <w:t xml:space="preserve">Mobilité en transitions : Connaître, comprendre et représenter</w:t>
            </w:r>
            <w:r>
              <w:rPr/>
              <w:t xml:space="preserve">, </w:t>
            </w:r>
            <w:hyperlink r:id="rId43" w:history="1">
              <w:r>
                <w:rPr>
                  <w:color w:val="#410a8c"/>
                  <w:u w:val="single"/>
                </w:rPr>
                <w:t xml:space="preserve">Cerema</w:t>
              </w:r>
            </w:hyperlink>
            <w:r>
              <w:rPr/>
              <w:t xml:space="preserve">, pp.237-248, 2015, Rapports de recherche et rapports techniques, 978-2-371-80056-4</w:t>
            </w:r>
          </w:p>
          <w:p>
            <w:pPr/>
            <w:r>
              <w:rPr/>
              <w:t xml:space="preserve">Chapitre d'ouvrage</w:t>
            </w:r>
          </w:p>
          <w:p>
            <w:pPr/>
            <w:hyperlink r:id="rId40" w:history="1">
              <w:r>
                <w:rPr>
                  <w:color w:val="#410a8c"/>
                  <w:u w:val="single"/>
                </w:rPr>
                <w:t xml:space="preserve">hal-03906586v1</w:t>
              </w:r>
            </w:hyperlink>
          </w:p>
        </w:tc>
      </w:tr>
      <w:tr>
        <w:trPr/>
        <w:tc>
          <w:tcPr>
            <w:noWrap/>
          </w:tcPr>
          <w:p>
            <w:pPr>
              <w:spacing w:after="200"/>
            </w:pPr>
            <w:hyperlink r:id="rId44" w:history="1">
              <w:r>
                <w:rPr>
                  <w:color w:val="1e198e"/>
                  <w:b w:val="1"/>
                  <w:bCs w:val="1"/>
                  <w:u w:val="single"/>
                </w:rPr>
                <w:t xml:space="preserve">Mobilités comparées au sein d'un espace transfrontalier</w:t>
              </w:r>
            </w:hyperlink>
          </w:p>
          <w:p>
            <w:pPr/>
            <w:hyperlink r:id="rId11" w:history="1">
              <w:r>
                <w:rPr>
                  <w:color w:val="#410a8c"/>
                  <w:u w:val="single"/>
                </w:rPr>
                <w:t xml:space="preserve">Julie Pélata</w:t>
              </w:r>
            </w:hyperlink>
          </w:p>
          <w:p>
            <w:pPr/>
            <w:r>
              <w:rPr/>
              <w:t xml:space="preserve">Jimmy Armoogum; Tristan Guilloux; Cyprien Richer. </w:t>
            </w:r>
            <w:r>
              <w:rPr>
                <w:i w:val="1"/>
                <w:iCs w:val="1"/>
              </w:rPr>
              <w:t xml:space="preserve">Mobilité en transitions : Connaître, comprendre et représenter</w:t>
            </w:r>
            <w:r>
              <w:rPr/>
              <w:t xml:space="preserve">, </w:t>
            </w:r>
            <w:hyperlink r:id="rId43" w:history="1">
              <w:r>
                <w:rPr>
                  <w:color w:val="#410a8c"/>
                  <w:u w:val="single"/>
                </w:rPr>
                <w:t xml:space="preserve">Cerema</w:t>
              </w:r>
            </w:hyperlink>
            <w:r>
              <w:rPr/>
              <w:t xml:space="preserve">, pp.151-162, 2015, Rapports de recherche et rapports techniques, 978-2-371-80056-4</w:t>
            </w:r>
          </w:p>
          <w:p>
            <w:pPr/>
            <w:r>
              <w:rPr/>
              <w:t xml:space="preserve">Chapitre d'ouvrage</w:t>
            </w:r>
          </w:p>
          <w:p>
            <w:pPr/>
            <w:hyperlink r:id="rId44" w:history="1">
              <w:r>
                <w:rPr>
                  <w:color w:val="#410a8c"/>
                  <w:u w:val="single"/>
                </w:rPr>
                <w:t xml:space="preserve">hal-03906558v1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À la recherche du territoire « pratiqué »</w:t>
              </w:r>
            </w:hyperlink>
          </w:p>
          <w:p>
            <w:pPr/>
            <w:hyperlink r:id="rId37" w:history="1">
              <w:r>
                <w:rPr>
                  <w:color w:val="#410a8c"/>
                  <w:u w:val="single"/>
                </w:rPr>
                <w:t xml:space="preserve">Christophe Hurez</w:t>
              </w:r>
            </w:hyperlink>
            <w:r>
              <w:rPr/>
              <w:t xml:space="preserve">,</w:t>
            </w:r>
            <w:hyperlink r:id="rId11" w:history="1">
              <w:r>
                <w:rPr>
                  <w:color w:val="#410a8c"/>
                  <w:u w:val="single"/>
                </w:rPr>
                <w:t xml:space="preserve">Julie Pélata</w:t>
              </w:r>
            </w:hyperlink>
          </w:p>
          <w:p>
            <w:pPr/>
            <w:r>
              <w:rPr/>
              <w:t xml:space="preserve">2016</w:t>
            </w:r>
          </w:p>
          <w:p>
            <w:pPr/>
            <w:r>
              <w:rPr/>
              <w:t xml:space="preserve">Autre publication scientifique</w:t>
            </w:r>
          </w:p>
          <w:p>
            <w:pPr/>
            <w:hyperlink r:id="rId45" w:history="1">
              <w:r>
                <w:rPr>
                  <w:color w:val="#410a8c"/>
                  <w:u w:val="single"/>
                </w:rPr>
                <w:t xml:space="preserve">hal-03906482v1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36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pelata" TargetMode="External"/><Relationship Id="rId9" Type="http://schemas.openxmlformats.org/officeDocument/2006/relationships/hyperlink" Target="https://orcid.org/0000-0001-6051-5979" TargetMode="External"/><Relationship Id="rId10" Type="http://schemas.openxmlformats.org/officeDocument/2006/relationships/hyperlink" Target="https://shs.hal.science/halshs-05384847v1" TargetMode="External"/><Relationship Id="rId11" Type="http://schemas.openxmlformats.org/officeDocument/2006/relationships/hyperlink" Target="https://hal.science/search/index/?q=*&amp;authFullName_s=Julie P&#233;lata" TargetMode="External"/><Relationship Id="rId12" Type="http://schemas.openxmlformats.org/officeDocument/2006/relationships/hyperlink" Target="https://hal.science/search/index/?q=*&amp;authFullName_s=Jo&#235;l Meissonnier" TargetMode="External"/><Relationship Id="rId13" Type="http://schemas.openxmlformats.org/officeDocument/2006/relationships/hyperlink" Target="https://hal.science/search/index/?q=*&amp;authFullName_s=Jimmy Armoogum" TargetMode="External"/><Relationship Id="rId14" Type="http://schemas.openxmlformats.org/officeDocument/2006/relationships/hyperlink" Target="https://dx.doi.org/10.3917/rs1.094.0123" TargetMode="External"/><Relationship Id="rId15" Type="http://schemas.openxmlformats.org/officeDocument/2006/relationships/hyperlink" Target="https://hal.science/hal-05346942v1" TargetMode="External"/><Relationship Id="rId16" Type="http://schemas.openxmlformats.org/officeDocument/2006/relationships/hyperlink" Target="https://hal.science/search/index/?q=*&amp;authFullName_s=Benjamin Motte-Baumvol" TargetMode="External"/><Relationship Id="rId17" Type="http://schemas.openxmlformats.org/officeDocument/2006/relationships/hyperlink" Target="https://hal.science/search/index/?q=*&amp;authFullName_s=Olivier Bonin" TargetMode="External"/><Relationship Id="rId18" Type="http://schemas.openxmlformats.org/officeDocument/2006/relationships/hyperlink" Target="https://dx.doi.org/10.1007/s11116-024-10560-y" TargetMode="External"/><Relationship Id="rId19" Type="http://schemas.openxmlformats.org/officeDocument/2006/relationships/hyperlink" Target="https://hal.science/hal-04809387v1" TargetMode="External"/><Relationship Id="rId20" Type="http://schemas.openxmlformats.org/officeDocument/2006/relationships/hyperlink" Target="https://hal.science/hal-04190428v1" TargetMode="External"/><Relationship Id="rId21" Type="http://schemas.openxmlformats.org/officeDocument/2006/relationships/hyperlink" Target="https://hal.science/search/index/?q=*&amp;authFullName_s=Catherine Gabaude" TargetMode="External"/><Relationship Id="rId22" Type="http://schemas.openxmlformats.org/officeDocument/2006/relationships/hyperlink" Target="https://hal.science/search/index/?q=*&amp;authFullName_s=C&#233;dric Garcia" TargetMode="External"/><Relationship Id="rId23" Type="http://schemas.openxmlformats.org/officeDocument/2006/relationships/hyperlink" Target="https://dx.doi.org/10.1016/j.trpro.2024.12.032" TargetMode="External"/><Relationship Id="rId24" Type="http://schemas.openxmlformats.org/officeDocument/2006/relationships/hyperlink" Target="https://hal.science/hal-05193562v1" TargetMode="External"/><Relationship Id="rId25" Type="http://schemas.openxmlformats.org/officeDocument/2006/relationships/hyperlink" Target="https://hal.science/search/index/?q=*&amp;authFullName_s=Adamantia Batistatou" TargetMode="External"/><Relationship Id="rId26" Type="http://schemas.openxmlformats.org/officeDocument/2006/relationships/hyperlink" Target="https://hal.science/hal-05237812v1" TargetMode="External"/><Relationship Id="rId27" Type="http://schemas.openxmlformats.org/officeDocument/2006/relationships/hyperlink" Target="https://shs.hal.science/halshs-04795584v1" TargetMode="External"/><Relationship Id="rId28" Type="http://schemas.openxmlformats.org/officeDocument/2006/relationships/hyperlink" Target="https://hal.science/hal-04764422v1" TargetMode="External"/><Relationship Id="rId29" Type="http://schemas.openxmlformats.org/officeDocument/2006/relationships/hyperlink" Target="https://hal.science/hal-04701510v1" TargetMode="External"/><Relationship Id="rId30" Type="http://schemas.openxmlformats.org/officeDocument/2006/relationships/hyperlink" Target="https://hal.science/hal-04192687v1" TargetMode="External"/><Relationship Id="rId31" Type="http://schemas.openxmlformats.org/officeDocument/2006/relationships/hyperlink" Target="https://hal.science/search/index/?q=*&amp;authFullName_s=Brice Boussion" TargetMode="External"/><Relationship Id="rId32" Type="http://schemas.openxmlformats.org/officeDocument/2006/relationships/hyperlink" Target="https://hal.science/hal-04190366v1" TargetMode="External"/><Relationship Id="rId33" Type="http://schemas.openxmlformats.org/officeDocument/2006/relationships/hyperlink" Target="https://hal.science/hal-04190510v1" TargetMode="External"/><Relationship Id="rId34" Type="http://schemas.openxmlformats.org/officeDocument/2006/relationships/hyperlink" Target="https://hal.science/search/index/?q=*&amp;authFullName_s=Julie Pelata" TargetMode="External"/><Relationship Id="rId35" Type="http://schemas.openxmlformats.org/officeDocument/2006/relationships/hyperlink" Target="https://shs.hal.science/halshs-02271729v1" TargetMode="External"/><Relationship Id="rId36" Type="http://schemas.openxmlformats.org/officeDocument/2006/relationships/hyperlink" Target="https://hal.science/search/index/?q=*&amp;authFullName_s=Lionel Kieffer" TargetMode="External"/><Relationship Id="rId37" Type="http://schemas.openxmlformats.org/officeDocument/2006/relationships/hyperlink" Target="https://hal.science/search/index/?q=*&amp;authFullName_s=Christophe Hurez" TargetMode="External"/><Relationship Id="rId38" Type="http://schemas.openxmlformats.org/officeDocument/2006/relationships/hyperlink" Target="https://hal.science/search/index/?q=*&amp;authFullName_s=Cyprien Richer" TargetMode="External"/><Relationship Id="rId39" Type="http://schemas.openxmlformats.org/officeDocument/2006/relationships/hyperlink" Target="https://hal.science/hal-04426579v1" TargetMode="External"/><Relationship Id="rId40" Type="http://schemas.openxmlformats.org/officeDocument/2006/relationships/hyperlink" Target="https://hal.science/hal-03906586v1" TargetMode="External"/><Relationship Id="rId41" Type="http://schemas.openxmlformats.org/officeDocument/2006/relationships/hyperlink" Target="https://hal.science/search/index/?q=*&amp;authFullName_s=Jean-Louis Valgalier" TargetMode="External"/><Relationship Id="rId42" Type="http://schemas.openxmlformats.org/officeDocument/2006/relationships/hyperlink" Target="https://hal.science/search/index/?q=*&amp;authFullName_s=Ana&#235;lle Thollot" TargetMode="External"/><Relationship Id="rId43" Type="http://schemas.openxmlformats.org/officeDocument/2006/relationships/hyperlink" Target="https://www.cerema.fr/fr/centre-ressources/boutique/mobilite-transitions?v=5669" TargetMode="External"/><Relationship Id="rId44" Type="http://schemas.openxmlformats.org/officeDocument/2006/relationships/hyperlink" Target="https://hal.science/hal-03906558v1" TargetMode="External"/><Relationship Id="rId45" Type="http://schemas.openxmlformats.org/officeDocument/2006/relationships/hyperlink" Target="https://hal.science/hal-03906482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Pélata</dc:title>
  <dc:description>CV</dc:description>
  <dc:subject/>
  <cp:keywords/>
  <cp:category/>
  <cp:lastModifiedBy/>
  <dcterms:created xsi:type="dcterms:W3CDTF">2026-04-06T05:51:49+02:00</dcterms:created>
  <dcterms:modified xsi:type="dcterms:W3CDTF">2026-04-06T05:51:49+02:00</dcterms:modified>
</cp:coreProperties>
</file>

<file path=docProps/custom.xml><?xml version="1.0" encoding="utf-8"?>
<Properties xmlns="http://schemas.openxmlformats.org/officeDocument/2006/custom-properties" xmlns:vt="http://schemas.openxmlformats.org/officeDocument/2006/docPropsVTypes"/>
</file>