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sermon </w:t>
      </w:r>
      <w:r>
        <w:rPr>
          <w:color w:val="641e6e"/>
        </w:rPr>
        <w:t xml:space="preserve">Professeure en Études théâtrales, Université Paris-Nanterre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julie-sermon</w:t>
        </w:r>
      </w:hyperlink>
    </w:p>
    <w:p>
      <w:pPr>
        <w:numPr>
          <w:ilvl w:val="0"/>
          <w:numId w:val="1"/>
        </w:numPr>
      </w:pPr>
      <w:r>
        <w:rPr/>
        <w:t xml:space="preserve"> ORCID : </w:t>
      </w:r>
      <w:hyperlink r:id="rId8" w:history="1">
        <w:r>
          <w:rPr>
            <w:color w:val="#410a8c"/>
            <w:u w:val="single"/>
          </w:rPr>
          <w:t xml:space="preserve">0000-0002-7394-9984</w:t>
        </w:r>
      </w:hyperlink>
    </w:p>
    <w:p>
      <w:pPr>
        <w:numPr>
          <w:ilvl w:val="0"/>
          <w:numId w:val="1"/>
        </w:numPr>
      </w:pPr>
      <w:r>
        <w:rPr/>
        <w:t xml:space="preserve"> IdRef : </w:t>
      </w:r>
      <w:hyperlink r:id="rId9" w:history="1">
        <w:r>
          <w:rPr>
            <w:color w:val="#410a8c"/>
            <w:u w:val="single"/>
          </w:rPr>
          <w:t xml:space="preserve">086984330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Pour un théâtre soutenable »</w:t>
              </w:r>
            </w:hyperlink>
          </w:p>
          <w:p>
            <w:pPr/>
            <w:hyperlink r:id="rId11" w:history="1">
              <w:r>
                <w:rPr>
                  <w:color w:val="#410a8c"/>
                  <w:u w:val="single"/>
                </w:rPr>
                <w:t xml:space="preserve">Julie Sermon</w:t>
              </w:r>
            </w:hyperlink>
          </w:p>
          <w:p>
            <w:pPr/>
            <w:r>
              <w:rPr>
                <w:i w:val="1"/>
                <w:iCs w:val="1"/>
              </w:rPr>
              <w:t xml:space="preserve">MAGMA – Le magazine marionnette du TMG</w:t>
            </w:r>
            <w:r>
              <w:rPr/>
              <w:t xml:space="preserve">, 2024, n°5, p. 15-17</w:t>
            </w:r>
          </w:p>
          <w:p>
            <w:pPr/>
            <w:r>
              <w:rPr/>
              <w:t xml:space="preserve">Article dans une revue</w:t>
            </w:r>
          </w:p>
          <w:p>
            <w:pPr/>
            <w:hyperlink r:id="rId10" w:history="1">
              <w:r>
                <w:rPr>
                  <w:color w:val="#410a8c"/>
                  <w:u w:val="single"/>
                </w:rPr>
                <w:t xml:space="preserve">hal-04857636v1</w:t>
              </w:r>
            </w:hyperlink>
          </w:p>
        </w:tc>
      </w:tr>
      <w:tr>
        <w:trPr/>
        <w:tc>
          <w:tcPr>
            <w:noWrap/>
          </w:tcPr>
          <w:p>
            <w:pPr>
              <w:spacing w:after="200"/>
            </w:pPr>
            <w:hyperlink r:id="rId12" w:history="1">
              <w:r>
                <w:rPr>
                  <w:color w:val="1e198e"/>
                  <w:b w:val="1"/>
                  <w:bCs w:val="1"/>
                  <w:u w:val="single"/>
                </w:rPr>
                <w:t xml:space="preserve">« Écrire (avec) le paysage, Le théâtre à ciel ouvert de Noëlle Renaude »</w:t>
              </w:r>
            </w:hyperlink>
          </w:p>
          <w:p>
            <w:pPr/>
            <w:hyperlink r:id="rId11" w:history="1">
              <w:r>
                <w:rPr>
                  <w:color w:val="#410a8c"/>
                  <w:u w:val="single"/>
                </w:rPr>
                <w:t xml:space="preserve">Julie Sermon</w:t>
              </w:r>
            </w:hyperlink>
          </w:p>
          <w:p>
            <w:pPr/>
            <w:r>
              <w:rPr>
                <w:i w:val="1"/>
                <w:iCs w:val="1"/>
              </w:rPr>
              <w:t xml:space="preserve">Revue d'Histoire du Théâtre</w:t>
            </w:r>
            <w:r>
              <w:rPr/>
              <w:t xml:space="preserve">, 2023, n°296 : La fabrique du paysage, p. 253-282</w:t>
            </w:r>
          </w:p>
          <w:p>
            <w:pPr/>
            <w:r>
              <w:rPr/>
              <w:t xml:space="preserve">Article dans une revue</w:t>
            </w:r>
          </w:p>
          <w:p>
            <w:pPr/>
            <w:hyperlink r:id="rId12" w:history="1">
              <w:r>
                <w:rPr>
                  <w:color w:val="#410a8c"/>
                  <w:u w:val="single"/>
                </w:rPr>
                <w:t xml:space="preserve">hal-04108494v1</w:t>
              </w:r>
            </w:hyperlink>
          </w:p>
        </w:tc>
      </w:tr>
      <w:tr>
        <w:trPr/>
        <w:tc>
          <w:tcPr>
            <w:noWrap/>
          </w:tcPr>
          <w:p>
            <w:pPr>
              <w:spacing w:after="200"/>
            </w:pPr>
            <w:hyperlink r:id="rId13" w:history="1">
              <w:r>
                <w:rPr>
                  <w:color w:val="1e198e"/>
                  <w:b w:val="1"/>
                  <w:bCs w:val="1"/>
                  <w:u w:val="single"/>
                </w:rPr>
                <w:t xml:space="preserve">Écopoétique : programme ou promesse ?</w:t>
              </w:r>
            </w:hyperlink>
          </w:p>
          <w:p>
            <w:pPr/>
            <w:hyperlink r:id="rId11" w:history="1">
              <w:r>
                <w:rPr>
                  <w:color w:val="#410a8c"/>
                  <w:u w:val="single"/>
                </w:rPr>
                <w:t xml:space="preserve">Julie Sermon</w:t>
              </w:r>
            </w:hyperlink>
          </w:p>
          <w:p>
            <w:pPr/>
            <w:r>
              <w:rPr>
                <w:i w:val="1"/>
                <w:iCs w:val="1"/>
              </w:rPr>
              <w:t xml:space="preserve">Culture et recherche</w:t>
            </w:r>
            <w:r>
              <w:rPr/>
              <w:t xml:space="preserve">, 2023, n°145, p. 19-21</w:t>
            </w:r>
          </w:p>
          <w:p>
            <w:pPr/>
            <w:r>
              <w:rPr/>
              <w:t xml:space="preserve">Article dans une revue</w:t>
            </w:r>
          </w:p>
          <w:p>
            <w:pPr/>
            <w:hyperlink r:id="rId13" w:history="1">
              <w:r>
                <w:rPr>
                  <w:color w:val="#410a8c"/>
                  <w:u w:val="single"/>
                </w:rPr>
                <w:t xml:space="preserve">hal-04847848v1</w:t>
              </w:r>
            </w:hyperlink>
          </w:p>
        </w:tc>
      </w:tr>
      <w:tr>
        <w:trPr/>
        <w:tc>
          <w:tcPr>
            <w:noWrap/>
          </w:tcPr>
          <w:p>
            <w:pPr>
              <w:spacing w:after="200"/>
            </w:pPr>
            <w:hyperlink r:id="rId14" w:history="1">
              <w:r>
                <w:rPr>
                  <w:color w:val="1e198e"/>
                  <w:b w:val="1"/>
                  <w:bCs w:val="1"/>
                  <w:u w:val="single"/>
                </w:rPr>
                <w:t xml:space="preserve">La critique saisie par les crises climatique et écologiques : l’écocritique comme remède, comme modèle, comme arme</w:t>
              </w:r>
            </w:hyperlink>
          </w:p>
          <w:p>
            <w:pPr/>
            <w:hyperlink r:id="rId11" w:history="1">
              <w:r>
                <w:rPr>
                  <w:color w:val="#410a8c"/>
                  <w:u w:val="single"/>
                </w:rPr>
                <w:t xml:space="preserve">Julie Sermon</w:t>
              </w:r>
            </w:hyperlink>
          </w:p>
          <w:p>
            <w:pPr/>
            <w:r>
              <w:rPr>
                <w:i w:val="1"/>
                <w:iCs w:val="1"/>
              </w:rPr>
              <w:t xml:space="preserve">Épistémocritique. Revue de littérature et savoirs</w:t>
            </w:r>
            <w:r>
              <w:rPr/>
              <w:t xml:space="preserve">, 2023, vol. 21, Crises : climat et critique, https://epistemocritique.org/1-la-critique-saisie-par-les-crises-climatique-et-ecologiques-lecocritique-comme-remede-comme-modele-comme-arme/</w:t>
            </w:r>
          </w:p>
          <w:p>
            <w:pPr/>
            <w:r>
              <w:rPr/>
              <w:t xml:space="preserve">Article dans une revue</w:t>
            </w:r>
          </w:p>
          <w:p>
            <w:pPr/>
            <w:hyperlink r:id="rId14" w:history="1">
              <w:r>
                <w:rPr>
                  <w:color w:val="#410a8c"/>
                  <w:u w:val="single"/>
                </w:rPr>
                <w:t xml:space="preserve">hal-04080673v1</w:t>
              </w:r>
            </w:hyperlink>
          </w:p>
        </w:tc>
      </w:tr>
      <w:tr>
        <w:trPr/>
        <w:tc>
          <w:tcPr>
            <w:noWrap/>
          </w:tcPr>
          <w:p>
            <w:pPr>
              <w:spacing w:after="200"/>
            </w:pPr>
            <w:hyperlink r:id="rId15" w:history="1">
              <w:r>
                <w:rPr>
                  <w:color w:val="1e198e"/>
                  <w:b w:val="1"/>
                  <w:bCs w:val="1"/>
                  <w:u w:val="single"/>
                </w:rPr>
                <w:t xml:space="preserve">Teatro e ecologia: mudança de escalas ou de paradigma?</w:t>
              </w:r>
            </w:hyperlink>
          </w:p>
          <w:p>
            <w:pPr/>
            <w:hyperlink r:id="rId11" w:history="1">
              <w:r>
                <w:rPr>
                  <w:color w:val="#410a8c"/>
                  <w:u w:val="single"/>
                </w:rPr>
                <w:t xml:space="preserve">Julie Sermon</w:t>
              </w:r>
            </w:hyperlink>
          </w:p>
          <w:p>
            <w:pPr/>
            <w:r>
              <w:rPr>
                <w:i w:val="1"/>
                <w:iCs w:val="1"/>
              </w:rPr>
              <w:t xml:space="preserve">Móin-móin : revista de estudos sobre teatro de formas animadas</w:t>
            </w:r>
            <w:r>
              <w:rPr/>
              <w:t xml:space="preserve">, 2021, 2 (25), pp.24-49. </w:t>
            </w:r>
            <w:hyperlink r:id="rId16" w:history="1">
              <w:r>
                <w:rPr>
                  <w:color w:val="#410a8c"/>
                  <w:u w:val="single"/>
                </w:rPr>
                <w:t xml:space="preserve">⟨10.5965/2595034702252021024⟩</w:t>
              </w:r>
            </w:hyperlink>
          </w:p>
          <w:p>
            <w:pPr/>
            <w:r>
              <w:rPr/>
              <w:t xml:space="preserve">Article dans une revue</w:t>
            </w:r>
          </w:p>
          <w:p>
            <w:pPr/>
            <w:hyperlink r:id="rId15" w:history="1">
              <w:r>
                <w:rPr>
                  <w:color w:val="#410a8c"/>
                  <w:u w:val="single"/>
                </w:rPr>
                <w:t xml:space="preserve">hal-04080691v1</w:t>
              </w:r>
            </w:hyperlink>
          </w:p>
        </w:tc>
      </w:tr>
      <w:tr>
        <w:trPr/>
        <w:tc>
          <w:tcPr>
            <w:noWrap/>
          </w:tcPr>
          <w:p>
            <w:pPr>
              <w:spacing w:after="200"/>
            </w:pPr>
            <w:hyperlink r:id="rId17" w:history="1">
              <w:r>
                <w:rPr>
                  <w:color w:val="1e198e"/>
                  <w:b w:val="1"/>
                  <w:bCs w:val="1"/>
                  <w:u w:val="single"/>
                </w:rPr>
                <w:t xml:space="preserve">« Du tout petit et du très grand : l’anthropocène à l’échelle d’un théâtre d’objets »</w:t>
              </w:r>
            </w:hyperlink>
          </w:p>
          <w:p>
            <w:pPr/>
            <w:hyperlink r:id="rId11" w:history="1">
              <w:r>
                <w:rPr>
                  <w:color w:val="#410a8c"/>
                  <w:u w:val="single"/>
                </w:rPr>
                <w:t xml:space="preserve">Julie Sermon</w:t>
              </w:r>
            </w:hyperlink>
          </w:p>
          <w:p>
            <w:pPr/>
            <w:r>
              <w:rPr>
                <w:i w:val="1"/>
                <w:iCs w:val="1"/>
              </w:rPr>
              <w:t xml:space="preserve">Percées. Explorations en arts vivants</w:t>
            </w:r>
            <w:r>
              <w:rPr/>
              <w:t xml:space="preserve">, 2021, n°6, https://percees.uqam.ca/fr/article/du-tout-petit-et-du-tres-grand-lanthropocene-lechelle-dun-theatre-dobjets</w:t>
            </w:r>
          </w:p>
          <w:p>
            <w:pPr/>
            <w:r>
              <w:rPr/>
              <w:t xml:space="preserve">Article dans une revue</w:t>
            </w:r>
          </w:p>
          <w:p>
            <w:pPr/>
            <w:hyperlink r:id="rId17" w:history="1">
              <w:r>
                <w:rPr>
                  <w:color w:val="#410a8c"/>
                  <w:u w:val="single"/>
                </w:rPr>
                <w:t xml:space="preserve">hal-04108490v1</w:t>
              </w:r>
            </w:hyperlink>
          </w:p>
        </w:tc>
      </w:tr>
      <w:tr>
        <w:trPr/>
        <w:tc>
          <w:tcPr>
            <w:noWrap/>
          </w:tcPr>
          <w:p>
            <w:pPr>
              <w:spacing w:after="200"/>
            </w:pPr>
            <w:hyperlink r:id="rId18" w:history="1">
              <w:r>
                <w:rPr>
                  <w:color w:val="1e198e"/>
                  <w:b w:val="1"/>
                  <w:bCs w:val="1"/>
                  <w:u w:val="single"/>
                </w:rPr>
                <w:t xml:space="preserve">« Théâtre et paradigme écologique », p. 525-536</w:t>
              </w:r>
            </w:hyperlink>
          </w:p>
          <w:p>
            <w:pPr/>
            <w:hyperlink r:id="rId11" w:history="1">
              <w:r>
                <w:rPr>
                  <w:color w:val="#410a8c"/>
                  <w:u w:val="single"/>
                </w:rPr>
                <w:t xml:space="preserve">Julie Sermon</w:t>
              </w:r>
            </w:hyperlink>
          </w:p>
          <w:p>
            <w:pPr/>
            <w:r>
              <w:rPr>
                <w:i w:val="1"/>
                <w:iCs w:val="1"/>
              </w:rPr>
              <w:t xml:space="preserve">Les Cahiers de la justice</w:t>
            </w:r>
            <w:r>
              <w:rPr/>
              <w:t xml:space="preserve">, 2019, "La cause environnementale"</w:t>
            </w:r>
          </w:p>
          <w:p>
            <w:pPr/>
            <w:r>
              <w:rPr/>
              <w:t xml:space="preserve">Article dans une revue</w:t>
            </w:r>
          </w:p>
          <w:p>
            <w:pPr/>
            <w:hyperlink r:id="rId18" w:history="1">
              <w:r>
                <w:rPr>
                  <w:color w:val="#410a8c"/>
                  <w:u w:val="single"/>
                </w:rPr>
                <w:t xml:space="preserve">hal-03400899v1</w:t>
              </w:r>
            </w:hyperlink>
          </w:p>
        </w:tc>
      </w:tr>
      <w:tr>
        <w:trPr/>
        <w:tc>
          <w:tcPr>
            <w:noWrap/>
          </w:tcPr>
          <w:p>
            <w:pPr>
              <w:spacing w:after="200"/>
            </w:pPr>
            <w:hyperlink r:id="rId19" w:history="1">
              <w:r>
                <w:rPr>
                  <w:color w:val="1e198e"/>
                  <w:b w:val="1"/>
                  <w:bCs w:val="1"/>
                  <w:u w:val="single"/>
                </w:rPr>
                <w:t xml:space="preserve">Taking the side of matter in the performing arts: historical, aesthetic and epistemological perspectives</w:t>
              </w:r>
            </w:hyperlink>
          </w:p>
          <w:p>
            <w:pPr/>
            <w:hyperlink r:id="rId20" w:history="1">
              <w:r>
                <w:rPr>
                  <w:color w:val="#410a8c"/>
                  <w:u w:val="single"/>
                </w:rPr>
                <w:t xml:space="preserve">Emma Merabet</w:t>
              </w:r>
            </w:hyperlink>
            <w:r>
              <w:rPr/>
              <w:t xml:space="preserve">,</w:t>
            </w:r>
            <w:hyperlink r:id="rId21" w:history="1">
              <w:r>
                <w:rPr>
                  <w:color w:val="#410a8c"/>
                  <w:u w:val="single"/>
                </w:rPr>
                <w:t xml:space="preserve">Anne-Sophie Noel</w:t>
              </w:r>
            </w:hyperlink>
            <w:r>
              <w:rPr/>
              <w:t xml:space="preserve">,</w:t>
            </w:r>
            <w:hyperlink r:id="rId11" w:history="1">
              <w:r>
                <w:rPr>
                  <w:color w:val="#410a8c"/>
                  <w:u w:val="single"/>
                </w:rPr>
                <w:t xml:space="preserve">Julie Sermon</w:t>
              </w:r>
            </w:hyperlink>
          </w:p>
          <w:p>
            <w:pPr/>
            <w:r>
              <w:rPr>
                <w:i w:val="1"/>
                <w:iCs w:val="1"/>
              </w:rPr>
              <w:t xml:space="preserve">Agôn : Revue des arts de la scène</w:t>
            </w:r>
            <w:r>
              <w:rPr/>
              <w:t xml:space="preserve">, 2019, Matières, 8, </w:t>
            </w:r>
            <w:hyperlink r:id="rId22" w:history="1">
              <w:r>
                <w:rPr>
                  <w:color w:val="#410a8c"/>
                  <w:u w:val="single"/>
                </w:rPr>
                <w:t xml:space="preserve">⟨10.4000/agon.6501⟩</w:t>
              </w:r>
            </w:hyperlink>
          </w:p>
          <w:p>
            <w:pPr/>
            <w:r>
              <w:rPr/>
              <w:t xml:space="preserve">Article dans une revue</w:t>
            </w:r>
          </w:p>
          <w:p>
            <w:pPr/>
            <w:hyperlink r:id="rId19" w:history="1">
              <w:r>
                <w:rPr>
                  <w:color w:val="#410a8c"/>
                  <w:u w:val="single"/>
                </w:rPr>
                <w:t xml:space="preserve">hal-04087429v1</w:t>
              </w:r>
            </w:hyperlink>
          </w:p>
        </w:tc>
      </w:tr>
      <w:tr>
        <w:trPr/>
        <w:tc>
          <w:tcPr>
            <w:noWrap/>
          </w:tcPr>
          <w:p>
            <w:pPr>
              <w:spacing w:after="200"/>
            </w:pPr>
            <w:hyperlink r:id="rId23" w:history="1">
              <w:r>
                <w:rPr>
                  <w:color w:val="1e198e"/>
                  <w:b w:val="1"/>
                  <w:bCs w:val="1"/>
                  <w:u w:val="single"/>
                </w:rPr>
                <w:t xml:space="preserve">Les arts vivants depuis et avec la matière : perspectives historiques, esthétiques et épistémologiques</w:t>
              </w:r>
            </w:hyperlink>
          </w:p>
          <w:p>
            <w:pPr/>
            <w:hyperlink r:id="rId20" w:history="1">
              <w:r>
                <w:rPr>
                  <w:color w:val="#410a8c"/>
                  <w:u w:val="single"/>
                </w:rPr>
                <w:t xml:space="preserve">Emma Merabet</w:t>
              </w:r>
            </w:hyperlink>
            <w:r>
              <w:rPr/>
              <w:t xml:space="preserve">,</w:t>
            </w:r>
            <w:hyperlink r:id="rId24" w:history="1">
              <w:r>
                <w:rPr>
                  <w:color w:val="#410a8c"/>
                  <w:u w:val="single"/>
                </w:rPr>
                <w:t xml:space="preserve">Anne-Sophie Noël</w:t>
              </w:r>
            </w:hyperlink>
            <w:r>
              <w:rPr/>
              <w:t xml:space="preserve">,</w:t>
            </w:r>
            <w:hyperlink r:id="rId11" w:history="1">
              <w:r>
                <w:rPr>
                  <w:color w:val="#410a8c"/>
                  <w:u w:val="single"/>
                </w:rPr>
                <w:t xml:space="preserve">Julie Sermon</w:t>
              </w:r>
            </w:hyperlink>
          </w:p>
          <w:p>
            <w:pPr/>
            <w:r>
              <w:rPr>
                <w:i w:val="1"/>
                <w:iCs w:val="1"/>
              </w:rPr>
              <w:t xml:space="preserve">Agôn : Revue des arts de la scène</w:t>
            </w:r>
            <w:r>
              <w:rPr/>
              <w:t xml:space="preserve">, 2019, 8, </w:t>
            </w:r>
            <w:hyperlink r:id="rId25" w:history="1">
              <w:r>
                <w:rPr>
                  <w:color w:val="#410a8c"/>
                  <w:u w:val="single"/>
                </w:rPr>
                <w:t xml:space="preserve">⟨10.4000/agon.6446⟩</w:t>
              </w:r>
            </w:hyperlink>
          </w:p>
          <w:p>
            <w:pPr/>
            <w:r>
              <w:rPr/>
              <w:t xml:space="preserve">Article dans une revue</w:t>
            </w:r>
          </w:p>
          <w:p>
            <w:pPr/>
            <w:hyperlink r:id="rId23" w:history="1">
              <w:r>
                <w:rPr>
                  <w:color w:val="#410a8c"/>
                  <w:u w:val="single"/>
                </w:rPr>
                <w:t xml:space="preserve">hal-03400882v1</w:t>
              </w:r>
            </w:hyperlink>
          </w:p>
        </w:tc>
      </w:tr>
      <w:tr>
        <w:trPr/>
        <w:tc>
          <w:tcPr>
            <w:noWrap/>
          </w:tcPr>
          <w:p>
            <w:pPr>
              <w:spacing w:after="200"/>
            </w:pPr>
            <w:hyperlink r:id="rId26" w:history="1">
              <w:r>
                <w:rPr>
                  <w:color w:val="1e198e"/>
                  <w:b w:val="1"/>
                  <w:bCs w:val="1"/>
                  <w:u w:val="single"/>
                </w:rPr>
                <w:t xml:space="preserve">« Marionnettes et marionnettistes à l'ère digitale », p. 79-85</w:t>
              </w:r>
            </w:hyperlink>
          </w:p>
          <w:p>
            <w:pPr/>
            <w:hyperlink r:id="rId11" w:history="1">
              <w:r>
                <w:rPr>
                  <w:color w:val="#410a8c"/>
                  <w:u w:val="single"/>
                </w:rPr>
                <w:t xml:space="preserve">Julie Sermon</w:t>
              </w:r>
            </w:hyperlink>
          </w:p>
          <w:p>
            <w:pPr/>
            <w:r>
              <w:rPr>
                <w:i w:val="1"/>
                <w:iCs w:val="1"/>
              </w:rPr>
              <w:t xml:space="preserve">Lutka, Revue des arts de la marionnette et du théâtre de formes animées</w:t>
            </w:r>
            <w:r>
              <w:rPr/>
              <w:t xml:space="preserve">, 2019, n°60</w:t>
            </w:r>
          </w:p>
          <w:p>
            <w:pPr/>
            <w:r>
              <w:rPr/>
              <w:t xml:space="preserve">Article dans une revue</w:t>
            </w:r>
          </w:p>
          <w:p>
            <w:pPr/>
            <w:hyperlink r:id="rId26" w:history="1">
              <w:r>
                <w:rPr>
                  <w:color w:val="#410a8c"/>
                  <w:u w:val="single"/>
                </w:rPr>
                <w:t xml:space="preserve">hal-03400923v1</w:t>
              </w:r>
            </w:hyperlink>
          </w:p>
        </w:tc>
      </w:tr>
      <w:tr>
        <w:trPr/>
        <w:tc>
          <w:tcPr>
            <w:noWrap/>
          </w:tcPr>
          <w:p>
            <w:pPr>
              <w:spacing w:after="200"/>
            </w:pPr>
            <w:hyperlink r:id="rId27" w:history="1">
              <w:r>
                <w:rPr>
                  <w:color w:val="1e198e"/>
                  <w:b w:val="1"/>
                  <w:bCs w:val="1"/>
                  <w:u w:val="single"/>
                </w:rPr>
                <w:t xml:space="preserve">Les imaginaires écologiques de la scène actuelle. Récits, formes, affects</w:t>
              </w:r>
            </w:hyperlink>
          </w:p>
          <w:p>
            <w:pPr/>
            <w:hyperlink r:id="rId11" w:history="1">
              <w:r>
                <w:rPr>
                  <w:color w:val="#410a8c"/>
                  <w:u w:val="single"/>
                </w:rPr>
                <w:t xml:space="preserve">Julie Sermon</w:t>
              </w:r>
            </w:hyperlink>
          </w:p>
          <w:p>
            <w:pPr/>
            <w:r>
              <w:rPr>
                <w:i w:val="1"/>
                <w:iCs w:val="1"/>
              </w:rPr>
              <w:t xml:space="preserve">Théâtre/Public</w:t>
            </w:r>
            <w:r>
              <w:rPr/>
              <w:t xml:space="preserve">, 2018, Etats de la scène actuelle, 2016-2017 (dir. Olivier Neveux et Christophe Triau), n°229, juillet-septembre 2018, pp.4-11</w:t>
            </w:r>
          </w:p>
          <w:p>
            <w:pPr/>
            <w:r>
              <w:rPr/>
              <w:t xml:space="preserve">Article dans une revue</w:t>
            </w:r>
          </w:p>
          <w:p>
            <w:pPr/>
            <w:hyperlink r:id="rId27" w:history="1">
              <w:r>
                <w:rPr>
                  <w:color w:val="#410a8c"/>
                  <w:u w:val="single"/>
                </w:rPr>
                <w:t xml:space="preserve">hal-01832483v1</w:t>
              </w:r>
            </w:hyperlink>
          </w:p>
        </w:tc>
      </w:tr>
      <w:tr>
        <w:trPr/>
        <w:tc>
          <w:tcPr>
            <w:noWrap/>
          </w:tcPr>
          <w:p>
            <w:pPr>
              <w:spacing w:after="200"/>
            </w:pPr>
            <w:hyperlink r:id="rId28" w:history="1">
              <w:r>
                <w:rPr>
                  <w:color w:val="1e198e"/>
                  <w:b w:val="1"/>
                  <w:bCs w:val="1"/>
                  <w:u w:val="single"/>
                </w:rPr>
                <w:t xml:space="preserve">La marionnette, un art contemporain ? (ou comment en finir avec les idées reçues)</w:t>
              </w:r>
            </w:hyperlink>
          </w:p>
          <w:p>
            <w:pPr/>
            <w:hyperlink r:id="rId11" w:history="1">
              <w:r>
                <w:rPr>
                  <w:color w:val="#410a8c"/>
                  <w:u w:val="single"/>
                </w:rPr>
                <w:t xml:space="preserve">Julie Sermon</w:t>
              </w:r>
            </w:hyperlink>
          </w:p>
          <w:p>
            <w:pPr/>
            <w:r>
              <w:rPr>
                <w:i w:val="1"/>
                <w:iCs w:val="1"/>
              </w:rPr>
              <w:t xml:space="preserve">NECTART </w:t>
            </w:r>
            <w:r>
              <w:rPr/>
              <w:t xml:space="preserve">, 2017, revue NECTART (Nouveaux Enjeux sur la Culture, les Transformations Artistiques et la Révolution Technologique), 5</w:t>
            </w:r>
          </w:p>
          <w:p>
            <w:pPr/>
            <w:r>
              <w:rPr/>
              <w:t xml:space="preserve">Article dans une revue</w:t>
            </w:r>
          </w:p>
          <w:p>
            <w:pPr/>
            <w:hyperlink r:id="rId28" w:history="1">
              <w:r>
                <w:rPr>
                  <w:color w:val="#410a8c"/>
                  <w:u w:val="single"/>
                </w:rPr>
                <w:t xml:space="preserve">hal-01832421v1</w:t>
              </w:r>
            </w:hyperlink>
          </w:p>
        </w:tc>
      </w:tr>
      <w:tr>
        <w:trPr/>
        <w:tc>
          <w:tcPr>
            <w:noWrap/>
          </w:tcPr>
          <w:p>
            <w:pPr>
              <w:spacing w:after="200"/>
            </w:pPr>
            <w:hyperlink r:id="rId29" w:history="1">
              <w:r>
                <w:rPr>
                  <w:color w:val="1e198e"/>
                  <w:b w:val="1"/>
                  <w:bCs w:val="1"/>
                  <w:u w:val="single"/>
                </w:rPr>
                <w:t xml:space="preserve">« Les espaces et les climats de l'écriture. Entretien avec Nicolas Doutey et Noëlle Renaude »</w:t>
              </w:r>
            </w:hyperlink>
          </w:p>
          <w:p>
            <w:pPr/>
            <w:hyperlink r:id="rId11" w:history="1">
              <w:r>
                <w:rPr>
                  <w:color w:val="#410a8c"/>
                  <w:u w:val="single"/>
                </w:rPr>
                <w:t xml:space="preserve">Julie Sermon</w:t>
              </w:r>
            </w:hyperlink>
          </w:p>
          <w:p>
            <w:pPr/>
            <w:r>
              <w:rPr>
                <w:i w:val="1"/>
                <w:iCs w:val="1"/>
              </w:rPr>
              <w:t xml:space="preserve">Parages</w:t>
            </w:r>
            <w:r>
              <w:rPr/>
              <w:t xml:space="preserve">, 2017, p. 82-93</w:t>
            </w:r>
          </w:p>
          <w:p>
            <w:pPr/>
            <w:r>
              <w:rPr/>
              <w:t xml:space="preserve">Article dans une revue</w:t>
            </w:r>
          </w:p>
          <w:p>
            <w:pPr/>
            <w:hyperlink r:id="rId29" w:history="1">
              <w:r>
                <w:rPr>
                  <w:color w:val="#410a8c"/>
                  <w:u w:val="single"/>
                </w:rPr>
                <w:t xml:space="preserve">hal-01964384v1</w:t>
              </w:r>
            </w:hyperlink>
          </w:p>
        </w:tc>
      </w:tr>
      <w:tr>
        <w:trPr/>
        <w:tc>
          <w:tcPr>
            <w:noWrap/>
          </w:tcPr>
          <w:p>
            <w:pPr>
              <w:spacing w:after="200"/>
            </w:pPr>
            <w:hyperlink r:id="rId30" w:history="1">
              <w:r>
                <w:rPr>
                  <w:color w:val="1e198e"/>
                  <w:b w:val="1"/>
                  <w:bCs w:val="1"/>
                  <w:u w:val="single"/>
                </w:rPr>
                <w:t xml:space="preserve">« La marionnette, un art contemporain ? (ou comment en finir avec les idées reçues) »</w:t>
              </w:r>
            </w:hyperlink>
          </w:p>
          <w:p>
            <w:pPr/>
            <w:hyperlink r:id="rId11" w:history="1">
              <w:r>
                <w:rPr>
                  <w:color w:val="#410a8c"/>
                  <w:u w:val="single"/>
                </w:rPr>
                <w:t xml:space="preserve">Julie Sermon</w:t>
              </w:r>
            </w:hyperlink>
          </w:p>
          <w:p>
            <w:pPr/>
            <w:r>
              <w:rPr>
                <w:i w:val="1"/>
                <w:iCs w:val="1"/>
              </w:rPr>
              <w:t xml:space="preserve">NECTART </w:t>
            </w:r>
            <w:r>
              <w:rPr/>
              <w:t xml:space="preserve">, 2017, revue NECTART (Nouveaux Enjeux dans la Culture, Transformations Artistiques et Révolution Technologique), n° 5, p. 108-116</w:t>
            </w:r>
          </w:p>
          <w:p>
            <w:pPr/>
            <w:r>
              <w:rPr/>
              <w:t xml:space="preserve">Article dans une revue</w:t>
            </w:r>
          </w:p>
          <w:p>
            <w:pPr/>
            <w:hyperlink r:id="rId30" w:history="1">
              <w:r>
                <w:rPr>
                  <w:color w:val="#410a8c"/>
                  <w:u w:val="single"/>
                </w:rPr>
                <w:t xml:space="preserve">hal-01964328v1</w:t>
              </w:r>
            </w:hyperlink>
          </w:p>
        </w:tc>
      </w:tr>
      <w:tr>
        <w:trPr/>
        <w:tc>
          <w:tcPr>
            <w:noWrap/>
          </w:tcPr>
          <w:p>
            <w:pPr>
              <w:spacing w:after="200"/>
            </w:pPr>
            <w:hyperlink r:id="rId31" w:history="1">
              <w:r>
                <w:rPr>
                  <w:color w:val="1e198e"/>
                  <w:b w:val="1"/>
                  <w:bCs w:val="1"/>
                  <w:u w:val="single"/>
                </w:rPr>
                <w:t xml:space="preserve">« La vie d’un groupe à l’école : fabrique et dynamiques. Entretien avec Frédéric Plazy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2015</w:t>
            </w:r>
          </w:p>
          <w:p>
            <w:pPr/>
            <w:r>
              <w:rPr/>
              <w:t xml:space="preserve">Article dans une revue</w:t>
            </w:r>
          </w:p>
          <w:p>
            <w:pPr/>
            <w:hyperlink r:id="rId31" w:history="1">
              <w:r>
                <w:rPr>
                  <w:color w:val="#410a8c"/>
                  <w:u w:val="single"/>
                </w:rPr>
                <w:t xml:space="preserve">hal-01964385v1</w:t>
              </w:r>
            </w:hyperlink>
          </w:p>
        </w:tc>
      </w:tr>
      <w:tr>
        <w:trPr/>
        <w:tc>
          <w:tcPr>
            <w:noWrap/>
          </w:tcPr>
          <w:p>
            <w:pPr>
              <w:spacing w:after="200"/>
            </w:pPr>
            <w:hyperlink r:id="rId32" w:history="1">
              <w:r>
                <w:rPr>
                  <w:color w:val="1e198e"/>
                  <w:b w:val="1"/>
                  <w:bCs w:val="1"/>
                  <w:u w:val="single"/>
                </w:rPr>
                <w:t xml:space="preserve">La Distribution</w:t>
              </w:r>
            </w:hyperlink>
          </w:p>
          <w:p>
            <w:pPr/>
            <w:hyperlink r:id="rId33" w:history="1">
              <w:r>
                <w:rPr>
                  <w:color w:val="#410a8c"/>
                  <w:u w:val="single"/>
                </w:rPr>
                <w:t xml:space="preserve">Barbara Métais-Chastanier</w:t>
              </w:r>
            </w:hyperlink>
            <w:r>
              <w:rPr/>
              <w:t xml:space="preserve">,</w:t>
            </w:r>
            <w:hyperlink r:id="rId34" w:history="1">
              <w:r>
                <w:rPr>
                  <w:color w:val="#410a8c"/>
                  <w:u w:val="single"/>
                </w:rPr>
                <w:t xml:space="preserve">Anne Pellois</w:t>
              </w:r>
            </w:hyperlink>
            <w:r>
              <w:rPr/>
              <w:t xml:space="preserve">,</w:t>
            </w:r>
            <w:hyperlink r:id="rId11" w:history="1">
              <w:r>
                <w:rPr>
                  <w:color w:val="#410a8c"/>
                  <w:u w:val="single"/>
                </w:rPr>
                <w:t xml:space="preserve">Julie Sermon</w:t>
              </w:r>
            </w:hyperlink>
          </w:p>
          <w:p>
            <w:pPr/>
            <w:r>
              <w:rPr>
                <w:i w:val="1"/>
                <w:iCs w:val="1"/>
              </w:rPr>
              <w:t xml:space="preserve">Agôn : Revue des arts de la scène</w:t>
            </w:r>
            <w:r>
              <w:rPr/>
              <w:t xml:space="preserve">, 2015, 7, </w:t>
            </w:r>
            <w:hyperlink r:id="rId35" w:history="1">
              <w:r>
                <w:rPr>
                  <w:color w:val="#410a8c"/>
                  <w:u w:val="single"/>
                </w:rPr>
                <w:t xml:space="preserve">⟨10.4000/agon.4109⟩</w:t>
              </w:r>
            </w:hyperlink>
          </w:p>
          <w:p>
            <w:pPr/>
            <w:r>
              <w:rPr/>
              <w:t xml:space="preserve">Article dans une revue</w:t>
            </w:r>
          </w:p>
          <w:p>
            <w:pPr/>
            <w:hyperlink r:id="rId32" w:history="1">
              <w:r>
                <w:rPr>
                  <w:color w:val="#410a8c"/>
                  <w:u w:val="single"/>
                </w:rPr>
                <w:t xml:space="preserve">hal-05006851v1</w:t>
              </w:r>
            </w:hyperlink>
          </w:p>
        </w:tc>
      </w:tr>
      <w:tr>
        <w:trPr/>
        <w:tc>
          <w:tcPr>
            <w:noWrap/>
          </w:tcPr>
          <w:p>
            <w:pPr>
              <w:spacing w:after="200"/>
            </w:pPr>
            <w:hyperlink r:id="rId36" w:history="1">
              <w:r>
                <w:rPr>
                  <w:color w:val="1e198e"/>
                  <w:b w:val="1"/>
                  <w:bCs w:val="1"/>
                  <w:u w:val="single"/>
                </w:rPr>
                <w:t xml:space="preserve">« Écrire, non pas pour des acteurs, mais pour des personnes. Entretien avec Noëlle Renaude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2015, La distribution</w:t>
            </w:r>
          </w:p>
          <w:p>
            <w:pPr/>
            <w:r>
              <w:rPr/>
              <w:t xml:space="preserve">Article dans une revue</w:t>
            </w:r>
          </w:p>
          <w:p>
            <w:pPr/>
            <w:hyperlink r:id="rId36" w:history="1">
              <w:r>
                <w:rPr>
                  <w:color w:val="#410a8c"/>
                  <w:u w:val="single"/>
                </w:rPr>
                <w:t xml:space="preserve">hal-01964386v1</w:t>
              </w:r>
            </w:hyperlink>
          </w:p>
        </w:tc>
      </w:tr>
      <w:tr>
        <w:trPr/>
        <w:tc>
          <w:tcPr>
            <w:noWrap/>
          </w:tcPr>
          <w:p>
            <w:pPr>
              <w:spacing w:after="200"/>
            </w:pPr>
            <w:hyperlink r:id="rId37" w:history="1">
              <w:r>
                <w:rPr>
                  <w:color w:val="1e198e"/>
                  <w:b w:val="1"/>
                  <w:bCs w:val="1"/>
                  <w:u w:val="single"/>
                </w:rPr>
                <w:t xml:space="preserve">« I, robot... You, puppet »</w:t>
              </w:r>
            </w:hyperlink>
          </w:p>
          <w:p>
            <w:pPr/>
            <w:hyperlink r:id="rId11" w:history="1">
              <w:r>
                <w:rPr>
                  <w:color w:val="#410a8c"/>
                  <w:u w:val="single"/>
                </w:rPr>
                <w:t xml:space="preserve">Julie Sermon</w:t>
              </w:r>
            </w:hyperlink>
          </w:p>
          <w:p>
            <w:pPr/>
            <w:r>
              <w:rPr>
                <w:i w:val="1"/>
                <w:iCs w:val="1"/>
              </w:rPr>
              <w:t xml:space="preserve">Art press 2</w:t>
            </w:r>
            <w:r>
              <w:rPr/>
              <w:t xml:space="preserve">, 2015, La marionnette sur toutes les scènes (dir. Carole Guidicelli et Didier Plassard), n°38</w:t>
            </w:r>
          </w:p>
          <w:p>
            <w:pPr/>
            <w:r>
              <w:rPr/>
              <w:t xml:space="preserve">Article dans une revue</w:t>
            </w:r>
          </w:p>
          <w:p>
            <w:pPr/>
            <w:hyperlink r:id="rId37" w:history="1">
              <w:r>
                <w:rPr>
                  <w:color w:val="#410a8c"/>
                  <w:u w:val="single"/>
                </w:rPr>
                <w:t xml:space="preserve">hal-01832432v1</w:t>
              </w:r>
            </w:hyperlink>
          </w:p>
        </w:tc>
      </w:tr>
      <w:tr>
        <w:trPr/>
        <w:tc>
          <w:tcPr>
            <w:noWrap/>
          </w:tcPr>
          <w:p>
            <w:pPr>
              <w:spacing w:after="200"/>
            </w:pPr>
            <w:hyperlink r:id="rId38" w:history="1">
              <w:r>
                <w:rPr>
                  <w:color w:val="1e198e"/>
                  <w:b w:val="1"/>
                  <w:bCs w:val="1"/>
                  <w:u w:val="single"/>
                </w:rPr>
                <w:t xml:space="preserve">Le feuilleton et la passion des fictions : le cas de Noëlle Renaude</w:t>
              </w:r>
            </w:hyperlink>
          </w:p>
          <w:p>
            <w:pPr/>
            <w:hyperlink r:id="rId11" w:history="1">
              <w:r>
                <w:rPr>
                  <w:color w:val="#410a8c"/>
                  <w:u w:val="single"/>
                </w:rPr>
                <w:t xml:space="preserve">Julie Sermon</w:t>
              </w:r>
            </w:hyperlink>
          </w:p>
          <w:p>
            <w:pPr/>
            <w:r>
              <w:rPr>
                <w:i w:val="1"/>
                <w:iCs w:val="1"/>
              </w:rPr>
              <w:t xml:space="preserve">Registres : Revue d'études théâtrales</w:t>
            </w:r>
            <w:r>
              <w:rPr/>
              <w:t xml:space="preserve">, 2015, Écrire pour le théâtre aujourd'hui. Modèles de représentation et modèles de l'art (dir. Joseph Danan et Catherine Naugrette), Hors Série (n°4)</w:t>
            </w:r>
          </w:p>
          <w:p>
            <w:pPr/>
            <w:r>
              <w:rPr/>
              <w:t xml:space="preserve">Article dans une revue</w:t>
            </w:r>
          </w:p>
          <w:p>
            <w:pPr/>
            <w:hyperlink r:id="rId38" w:history="1">
              <w:r>
                <w:rPr>
                  <w:color w:val="#410a8c"/>
                  <w:u w:val="single"/>
                </w:rPr>
                <w:t xml:space="preserve">hal-01832436v1</w:t>
              </w:r>
            </w:hyperlink>
          </w:p>
        </w:tc>
      </w:tr>
      <w:tr>
        <w:trPr/>
        <w:tc>
          <w:tcPr>
            <w:noWrap/>
          </w:tcPr>
          <w:p>
            <w:pPr>
              <w:spacing w:after="200"/>
            </w:pPr>
            <w:hyperlink r:id="rId39" w:history="1">
              <w:r>
                <w:rPr>
                  <w:color w:val="1e198e"/>
                  <w:b w:val="1"/>
                  <w:bCs w:val="1"/>
                  <w:u w:val="single"/>
                </w:rPr>
                <w:t xml:space="preserve">Pratiques, pensées et politiques de la distribution</w:t>
              </w:r>
            </w:hyperlink>
          </w:p>
          <w:p>
            <w:pPr/>
            <w:hyperlink r:id="rId11" w:history="1">
              <w:r>
                <w:rPr>
                  <w:color w:val="#410a8c"/>
                  <w:u w:val="single"/>
                </w:rPr>
                <w:t xml:space="preserve">Julie Sermon</w:t>
              </w:r>
            </w:hyperlink>
            <w:r>
              <w:rPr/>
              <w:t xml:space="preserve">,</w:t>
            </w:r>
            <w:hyperlink r:id="rId33" w:history="1">
              <w:r>
                <w:rPr>
                  <w:color w:val="#410a8c"/>
                  <w:u w:val="single"/>
                </w:rPr>
                <w:t xml:space="preserve">Barbara Métais-Chastanier</w:t>
              </w:r>
            </w:hyperlink>
            <w:r>
              <w:rPr/>
              <w:t xml:space="preserve">,</w:t>
            </w:r>
            <w:hyperlink r:id="rId34" w:history="1">
              <w:r>
                <w:rPr>
                  <w:color w:val="#410a8c"/>
                  <w:u w:val="single"/>
                </w:rPr>
                <w:t xml:space="preserve">Anne Pellois</w:t>
              </w:r>
            </w:hyperlink>
          </w:p>
          <w:p>
            <w:pPr/>
            <w:r>
              <w:rPr>
                <w:i w:val="1"/>
                <w:iCs w:val="1"/>
              </w:rPr>
              <w:t xml:space="preserve">Agôn : Revue des arts de la scène</w:t>
            </w:r>
            <w:r>
              <w:rPr/>
              <w:t xml:space="preserve">, 2015, 7, </w:t>
            </w:r>
            <w:hyperlink r:id="rId40" w:history="1">
              <w:r>
                <w:rPr>
                  <w:color w:val="#410a8c"/>
                  <w:u w:val="single"/>
                </w:rPr>
                <w:t xml:space="preserve">⟨10.4000/agon.3476⟩</w:t>
              </w:r>
            </w:hyperlink>
          </w:p>
          <w:p>
            <w:pPr/>
            <w:r>
              <w:rPr/>
              <w:t xml:space="preserve">Article dans une revue</w:t>
            </w:r>
          </w:p>
          <w:p>
            <w:pPr/>
            <w:hyperlink r:id="rId39" w:history="1">
              <w:r>
                <w:rPr>
                  <w:color w:val="#410a8c"/>
                  <w:u w:val="single"/>
                </w:rPr>
                <w:t xml:space="preserve">hal-01832423v1</w:t>
              </w:r>
            </w:hyperlink>
          </w:p>
        </w:tc>
      </w:tr>
      <w:tr>
        <w:trPr/>
        <w:tc>
          <w:tcPr>
            <w:noWrap/>
          </w:tcPr>
          <w:p>
            <w:pPr>
              <w:spacing w:after="200"/>
            </w:pPr>
            <w:hyperlink r:id="rId41" w:history="1">
              <w:r>
                <w:rPr>
                  <w:color w:val="1e198e"/>
                  <w:b w:val="1"/>
                  <w:bCs w:val="1"/>
                  <w:u w:val="single"/>
                </w:rPr>
                <w:t xml:space="preserve">La vieillesse en effigie : figures hyperréalistes et mise en mouvement des représentations collectives</w:t>
              </w:r>
            </w:hyperlink>
          </w:p>
          <w:p>
            <w:pPr/>
            <w:hyperlink r:id="rId11" w:history="1">
              <w:r>
                <w:rPr>
                  <w:color w:val="#410a8c"/>
                  <w:u w:val="single"/>
                </w:rPr>
                <w:t xml:space="preserve">Julie Sermon</w:t>
              </w:r>
            </w:hyperlink>
          </w:p>
          <w:p>
            <w:pPr/>
            <w:r>
              <w:rPr>
                <w:i w:val="1"/>
                <w:iCs w:val="1"/>
              </w:rPr>
              <w:t xml:space="preserve">Recherches et travaux (Grenoble)</w:t>
            </w:r>
            <w:r>
              <w:rPr/>
              <w:t xml:space="preserve">, 2015, « Jouer (avec) la vieillesse » (dir. Ariane Martinez), n°86</w:t>
            </w:r>
          </w:p>
          <w:p>
            <w:pPr/>
            <w:r>
              <w:rPr/>
              <w:t xml:space="preserve">Article dans une revue</w:t>
            </w:r>
          </w:p>
          <w:p>
            <w:pPr/>
            <w:hyperlink r:id="rId41" w:history="1">
              <w:r>
                <w:rPr>
                  <w:color w:val="#410a8c"/>
                  <w:u w:val="single"/>
                </w:rPr>
                <w:t xml:space="preserve">hal-01832430v1</w:t>
              </w:r>
            </w:hyperlink>
          </w:p>
        </w:tc>
      </w:tr>
      <w:tr>
        <w:trPr/>
        <w:tc>
          <w:tcPr>
            <w:noWrap/>
          </w:tcPr>
          <w:p>
            <w:pPr>
              <w:spacing w:after="200"/>
            </w:pPr>
            <w:hyperlink r:id="rId42" w:history="1">
              <w:r>
                <w:rPr>
                  <w:color w:val="1e198e"/>
                  <w:b w:val="1"/>
                  <w:bCs w:val="1"/>
                  <w:u w:val="single"/>
                </w:rPr>
                <w:t xml:space="preserve">« Les Sondes du Centre National des Ecritures du Spectacle (2007-2012) : boîtes de Pétri pour la recherche-création ? »</w:t>
              </w:r>
            </w:hyperlink>
          </w:p>
          <w:p>
            <w:pPr/>
            <w:hyperlink r:id="rId11" w:history="1">
              <w:r>
                <w:rPr>
                  <w:color w:val="#410a8c"/>
                  <w:u w:val="single"/>
                </w:rPr>
                <w:t xml:space="preserve">Julie Sermon</w:t>
              </w:r>
            </w:hyperlink>
          </w:p>
          <w:p>
            <w:pPr/>
            <w:r>
              <w:rPr>
                <w:i w:val="1"/>
                <w:iCs w:val="1"/>
              </w:rPr>
              <w:t xml:space="preserve">Ligeia, dossiers sur l'art</w:t>
            </w:r>
            <w:r>
              <w:rPr/>
              <w:t xml:space="preserve">, 2015, Théâtres laboratoires. Recherche-création et technologies dans le théâtre aujourd'hui (dir. Izabella Pluta et Mireille Losco-Léna),, XXVIII° Année (n°137-140)</w:t>
            </w:r>
          </w:p>
          <w:p>
            <w:pPr/>
            <w:r>
              <w:rPr/>
              <w:t xml:space="preserve">Article dans une revue</w:t>
            </w:r>
          </w:p>
          <w:p>
            <w:pPr/>
            <w:hyperlink r:id="rId42" w:history="1">
              <w:r>
                <w:rPr>
                  <w:color w:val="#410a8c"/>
                  <w:u w:val="single"/>
                </w:rPr>
                <w:t xml:space="preserve">hal-01832438v1</w:t>
              </w:r>
            </w:hyperlink>
          </w:p>
        </w:tc>
      </w:tr>
      <w:tr>
        <w:trPr/>
        <w:tc>
          <w:tcPr>
            <w:noWrap/>
          </w:tcPr>
          <w:p>
            <w:pPr>
              <w:spacing w:after="200"/>
            </w:pPr>
            <w:hyperlink r:id="rId43" w:history="1">
              <w:r>
                <w:rPr>
                  <w:color w:val="1e198e"/>
                  <w:b w:val="1"/>
                  <w:bCs w:val="1"/>
                  <w:u w:val="single"/>
                </w:rPr>
                <w:t xml:space="preserve">Entre exposition des effigies et ventriloquie : circulation des voix à travers l’espace et les corps dans Jerk (2008) et Last spring : a prequel (2011), de Gisèle Vienne</w:t>
              </w:r>
            </w:hyperlink>
          </w:p>
          <w:p>
            <w:pPr/>
            <w:hyperlink r:id="rId11" w:history="1">
              <w:r>
                <w:rPr>
                  <w:color w:val="#410a8c"/>
                  <w:u w:val="single"/>
                </w:rPr>
                <w:t xml:space="preserve">Julie Sermon</w:t>
              </w:r>
            </w:hyperlink>
          </w:p>
          <w:p>
            <w:pPr/>
            <w:r>
              <w:rPr>
                <w:i w:val="1"/>
                <w:iCs w:val="1"/>
              </w:rPr>
              <w:t xml:space="preserve">Etudes théatrales</w:t>
            </w:r>
            <w:r>
              <w:rPr/>
              <w:t xml:space="preserve">, 2014, Les voix marionnettiques (dir. Sandrine Le Pors), n°60-61</w:t>
            </w:r>
          </w:p>
          <w:p>
            <w:pPr/>
            <w:r>
              <w:rPr/>
              <w:t xml:space="preserve">Article dans une revue</w:t>
            </w:r>
          </w:p>
          <w:p>
            <w:pPr/>
            <w:hyperlink r:id="rId43" w:history="1">
              <w:r>
                <w:rPr>
                  <w:color w:val="#410a8c"/>
                  <w:u w:val="single"/>
                </w:rPr>
                <w:t xml:space="preserve">hal-01832443v1</w:t>
              </w:r>
            </w:hyperlink>
          </w:p>
        </w:tc>
      </w:tr>
      <w:tr>
        <w:trPr/>
        <w:tc>
          <w:tcPr>
            <w:noWrap/>
          </w:tcPr>
          <w:p>
            <w:pPr>
              <w:spacing w:after="200"/>
            </w:pPr>
            <w:hyperlink r:id="rId44" w:history="1">
              <w:r>
                <w:rPr>
                  <w:color w:val="1e198e"/>
                  <w:b w:val="1"/>
                  <w:bCs w:val="1"/>
                  <w:u w:val="single"/>
                </w:rPr>
                <w:t xml:space="preserve">« La reprise par copie sonore. Entretien avec Robert Canterella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2013, La Reprise</w:t>
            </w:r>
          </w:p>
          <w:p>
            <w:pPr/>
            <w:r>
              <w:rPr/>
              <w:t xml:space="preserve">Article dans une revue</w:t>
            </w:r>
          </w:p>
          <w:p>
            <w:pPr/>
            <w:hyperlink r:id="rId44" w:history="1">
              <w:r>
                <w:rPr>
                  <w:color w:val="#410a8c"/>
                  <w:u w:val="single"/>
                </w:rPr>
                <w:t xml:space="preserve">hal-01964387v1</w:t>
              </w:r>
            </w:hyperlink>
          </w:p>
        </w:tc>
      </w:tr>
      <w:tr>
        <w:trPr/>
        <w:tc>
          <w:tcPr>
            <w:noWrap/>
          </w:tcPr>
          <w:p>
            <w:pPr>
              <w:spacing w:after="200"/>
            </w:pPr>
            <w:hyperlink r:id="rId45" w:history="1">
              <w:r>
                <w:rPr>
                  <w:color w:val="1e198e"/>
                  <w:b w:val="1"/>
                  <w:bCs w:val="1"/>
                  <w:u w:val="single"/>
                </w:rPr>
                <w:t xml:space="preserve">Dessin et spectacle vivant : une histoire culturelle à investir</w:t>
              </w:r>
            </w:hyperlink>
          </w:p>
          <w:p>
            <w:pPr/>
            <w:hyperlink r:id="rId11" w:history="1">
              <w:r>
                <w:rPr>
                  <w:color w:val="#410a8c"/>
                  <w:u w:val="single"/>
                </w:rPr>
                <w:t xml:space="preserve">Julie Sermon</w:t>
              </w:r>
            </w:hyperlink>
          </w:p>
          <w:p>
            <w:pPr/>
            <w:r>
              <w:rPr>
                <w:i w:val="1"/>
                <w:iCs w:val="1"/>
              </w:rPr>
              <w:t xml:space="preserve">Registres : Revue d'études théâtrales</w:t>
            </w:r>
            <w:r>
              <w:rPr/>
              <w:t xml:space="preserve">, 2013, dossier « Bande dessinée, dessins animés, spectacle vivant » (dir. Julie Sermon), n°16</w:t>
            </w:r>
          </w:p>
          <w:p>
            <w:pPr/>
            <w:r>
              <w:rPr/>
              <w:t xml:space="preserve">Article dans une revue</w:t>
            </w:r>
          </w:p>
          <w:p>
            <w:pPr/>
            <w:hyperlink r:id="rId45" w:history="1">
              <w:r>
                <w:rPr>
                  <w:color w:val="#410a8c"/>
                  <w:u w:val="single"/>
                </w:rPr>
                <w:t xml:space="preserve">hal-01832446v1</w:t>
              </w:r>
            </w:hyperlink>
          </w:p>
        </w:tc>
      </w:tr>
      <w:tr>
        <w:trPr/>
        <w:tc>
          <w:tcPr>
            <w:noWrap/>
          </w:tcPr>
          <w:p>
            <w:pPr>
              <w:spacing w:after="200"/>
            </w:pPr>
            <w:hyperlink r:id="rId46" w:history="1">
              <w:r>
                <w:rPr>
                  <w:color w:val="1e198e"/>
                  <w:b w:val="1"/>
                  <w:bCs w:val="1"/>
                  <w:u w:val="single"/>
                </w:rPr>
                <w:t xml:space="preserve">« Tout contre la télévision. Dialectique de l’adhérence et de la dénonciation dans Vu d’ici (Mathieu Arsenault / Christian Lapointe, 2008) »</w:t>
              </w:r>
            </w:hyperlink>
          </w:p>
          <w:p>
            <w:pPr/>
            <w:hyperlink r:id="rId11" w:history="1">
              <w:r>
                <w:rPr>
                  <w:color w:val="#410a8c"/>
                  <w:u w:val="single"/>
                </w:rPr>
                <w:t xml:space="preserve">Julie Sermon</w:t>
              </w:r>
            </w:hyperlink>
          </w:p>
          <w:p>
            <w:pPr/>
            <w:r>
              <w:rPr>
                <w:i w:val="1"/>
                <w:iCs w:val="1"/>
              </w:rPr>
              <w:t xml:space="preserve">Voix et Images</w:t>
            </w:r>
            <w:r>
              <w:rPr/>
              <w:t xml:space="preserve">, 2013, Théâtre et médias, 39 (1), p. 87-101</w:t>
            </w:r>
          </w:p>
          <w:p>
            <w:pPr/>
            <w:r>
              <w:rPr/>
              <w:t xml:space="preserve">Article dans une revue</w:t>
            </w:r>
          </w:p>
          <w:p>
            <w:pPr/>
            <w:hyperlink r:id="rId46" w:history="1">
              <w:r>
                <w:rPr>
                  <w:color w:val="#410a8c"/>
                  <w:u w:val="single"/>
                </w:rPr>
                <w:t xml:space="preserve">hal-01716585v1</w:t>
              </w:r>
            </w:hyperlink>
          </w:p>
        </w:tc>
      </w:tr>
      <w:tr>
        <w:trPr/>
        <w:tc>
          <w:tcPr>
            <w:noWrap/>
          </w:tcPr>
          <w:p>
            <w:pPr>
              <w:spacing w:after="200"/>
            </w:pPr>
            <w:hyperlink r:id="rId47" w:history="1">
              <w:r>
                <w:rPr>
                  <w:color w:val="1e198e"/>
                  <w:b w:val="1"/>
                  <w:bCs w:val="1"/>
                  <w:u w:val="single"/>
                </w:rPr>
                <w:t xml:space="preserve">« Les états d'esprit de l'entrée en scène. Entretien avec Gaëtan Vourc’h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2012, L'Entrée en scène</w:t>
            </w:r>
          </w:p>
          <w:p>
            <w:pPr/>
            <w:r>
              <w:rPr/>
              <w:t xml:space="preserve">Article dans une revue</w:t>
            </w:r>
          </w:p>
          <w:p>
            <w:pPr/>
            <w:hyperlink r:id="rId47" w:history="1">
              <w:r>
                <w:rPr>
                  <w:color w:val="#410a8c"/>
                  <w:u w:val="single"/>
                </w:rPr>
                <w:t xml:space="preserve">hal-01964388v1</w:t>
              </w:r>
            </w:hyperlink>
          </w:p>
        </w:tc>
      </w:tr>
      <w:tr>
        <w:trPr/>
        <w:tc>
          <w:tcPr>
            <w:noWrap/>
          </w:tcPr>
          <w:p>
            <w:pPr>
              <w:spacing w:after="200"/>
            </w:pPr>
            <w:hyperlink r:id="rId48" w:history="1">
              <w:r>
                <w:rPr>
                  <w:color w:val="1e198e"/>
                  <w:b w:val="1"/>
                  <w:bCs w:val="1"/>
                  <w:u w:val="single"/>
                </w:rPr>
                <w:t xml:space="preserve">« Entrée en scène des marionnettes, entrer en scène avec des marionnettes. Entretien avec Sylvie Baillon, Alain Recoing et Eloi Recoing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2012, L'Entrée en scène</w:t>
            </w:r>
          </w:p>
          <w:p>
            <w:pPr/>
            <w:r>
              <w:rPr/>
              <w:t xml:space="preserve">Article dans une revue</w:t>
            </w:r>
          </w:p>
          <w:p>
            <w:pPr/>
            <w:hyperlink r:id="rId48" w:history="1">
              <w:r>
                <w:rPr>
                  <w:color w:val="#410a8c"/>
                  <w:u w:val="single"/>
                </w:rPr>
                <w:t xml:space="preserve">hal-01964390v1</w:t>
              </w:r>
            </w:hyperlink>
          </w:p>
        </w:tc>
      </w:tr>
      <w:tr>
        <w:trPr/>
        <w:tc>
          <w:tcPr>
            <w:noWrap/>
          </w:tcPr>
          <w:p>
            <w:pPr>
              <w:spacing w:after="200"/>
            </w:pPr>
            <w:hyperlink r:id="rId49" w:history="1">
              <w:r>
                <w:rPr>
                  <w:color w:val="1e198e"/>
                  <w:b w:val="1"/>
                  <w:bCs w:val="1"/>
                  <w:u w:val="single"/>
                </w:rPr>
                <w:t xml:space="preserve">« Épuiser les entrées : une tentation postdramatique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2012, L'entrée en scène, Dossier n°5</w:t>
            </w:r>
          </w:p>
          <w:p>
            <w:pPr/>
            <w:r>
              <w:rPr/>
              <w:t xml:space="preserve">Article dans une revue</w:t>
            </w:r>
          </w:p>
          <w:p>
            <w:pPr/>
            <w:hyperlink r:id="rId49" w:history="1">
              <w:r>
                <w:rPr>
                  <w:color w:val="#410a8c"/>
                  <w:u w:val="single"/>
                </w:rPr>
                <w:t xml:space="preserve">hal-01832450v1</w:t>
              </w:r>
            </w:hyperlink>
          </w:p>
        </w:tc>
      </w:tr>
      <w:tr>
        <w:trPr/>
        <w:tc>
          <w:tcPr>
            <w:noWrap/>
          </w:tcPr>
          <w:p>
            <w:pPr>
              <w:spacing w:after="200"/>
            </w:pPr>
            <w:hyperlink r:id="rId50" w:history="1">
              <w:r>
                <w:rPr>
                  <w:color w:val="1e198e"/>
                  <w:b w:val="1"/>
                  <w:bCs w:val="1"/>
                  <w:u w:val="single"/>
                </w:rPr>
                <w:t xml:space="preserve">Koltès et ses personnages, ou : de qui l’auteur est-il le contemporain ?</w:t>
              </w:r>
            </w:hyperlink>
          </w:p>
          <w:p>
            <w:pPr/>
            <w:hyperlink r:id="rId11" w:history="1">
              <w:r>
                <w:rPr>
                  <w:color w:val="#410a8c"/>
                  <w:u w:val="single"/>
                </w:rPr>
                <w:t xml:space="preserve">Julie Sermon</w:t>
              </w:r>
            </w:hyperlink>
            <w:r>
              <w:rPr/>
              <w:t xml:space="preserve">,</w:t>
            </w:r>
            <w:hyperlink r:id="rId51" w:history="1">
              <w:r>
                <w:rPr>
                  <w:color w:val="#410a8c"/>
                  <w:u w:val="single"/>
                </w:rPr>
                <w:t xml:space="preserve">Jean-Pierre Ryngaert</w:t>
              </w:r>
            </w:hyperlink>
          </w:p>
          <w:p>
            <w:pPr/>
            <w:r>
              <w:rPr>
                <w:i w:val="1"/>
                <w:iCs w:val="1"/>
              </w:rPr>
              <w:t xml:space="preserve">Recherches textuelles 14</w:t>
            </w:r>
            <w:r>
              <w:rPr/>
              <w:t xml:space="preserve">, 2011, Bernard-Marie Koltès. Textes et contextes (dir. André Petitjean), n°10</w:t>
            </w:r>
          </w:p>
          <w:p>
            <w:pPr/>
            <w:r>
              <w:rPr/>
              <w:t xml:space="preserve">Article dans une revue</w:t>
            </w:r>
          </w:p>
          <w:p>
            <w:pPr/>
            <w:hyperlink r:id="rId50" w:history="1">
              <w:r>
                <w:rPr>
                  <w:color w:val="#410a8c"/>
                  <w:u w:val="single"/>
                </w:rPr>
                <w:t xml:space="preserve">hal-01832458v1</w:t>
              </w:r>
            </w:hyperlink>
          </w:p>
        </w:tc>
      </w:tr>
      <w:tr>
        <w:trPr/>
        <w:tc>
          <w:tcPr>
            <w:noWrap/>
          </w:tcPr>
          <w:p>
            <w:pPr>
              <w:spacing w:after="200"/>
            </w:pPr>
            <w:hyperlink r:id="rId52" w:history="1">
              <w:r>
                <w:rPr>
                  <w:color w:val="1e198e"/>
                  <w:b w:val="1"/>
                  <w:bCs w:val="1"/>
                  <w:u w:val="single"/>
                </w:rPr>
                <w:t xml:space="preserve">« Dramaturgies gigognes, paysages sous vidéosurveillance</w:t>
              </w:r>
            </w:hyperlink>
          </w:p>
          <w:p>
            <w:pPr/>
            <w:hyperlink r:id="rId11" w:history="1">
              <w:r>
                <w:rPr>
                  <w:color w:val="#410a8c"/>
                  <w:u w:val="single"/>
                </w:rPr>
                <w:t xml:space="preserve">Julie Sermon</w:t>
              </w:r>
            </w:hyperlink>
          </w:p>
          <w:p>
            <w:pPr/>
            <w:r>
              <w:rPr>
                <w:i w:val="1"/>
                <w:iCs w:val="1"/>
              </w:rPr>
              <w:t xml:space="preserve">Registres : Revue d'études théâtrales</w:t>
            </w:r>
            <w:r>
              <w:rPr/>
              <w:t xml:space="preserve">, 2011, Service public sous tension (dir. Daniel Urrutiaguer) ; Présences du marionnettiste (dir. Didier Plassard), n°15</w:t>
            </w:r>
          </w:p>
          <w:p>
            <w:pPr/>
            <w:r>
              <w:rPr/>
              <w:t xml:space="preserve">Article dans une revue</w:t>
            </w:r>
          </w:p>
          <w:p>
            <w:pPr/>
            <w:hyperlink r:id="rId52" w:history="1">
              <w:r>
                <w:rPr>
                  <w:color w:val="#410a8c"/>
                  <w:u w:val="single"/>
                </w:rPr>
                <w:t xml:space="preserve">hal-01832455v1</w:t>
              </w:r>
            </w:hyperlink>
          </w:p>
        </w:tc>
      </w:tr>
      <w:tr>
        <w:trPr/>
        <w:tc>
          <w:tcPr>
            <w:noWrap/>
          </w:tcPr>
          <w:p>
            <w:pPr>
              <w:spacing w:after="200"/>
            </w:pPr>
            <w:hyperlink r:id="rId53" w:history="1">
              <w:r>
                <w:rPr>
                  <w:color w:val="1e198e"/>
                  <w:b w:val="1"/>
                  <w:bCs w:val="1"/>
                  <w:u w:val="single"/>
                </w:rPr>
                <w:t xml:space="preserve">Pièces à conviction ? Dialectiques de l’objet mémoriel dans Will you ever be happy again ? (2008), de Sanja Mitrovic</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2011, Dossier n°4 : L'objet</w:t>
            </w:r>
          </w:p>
          <w:p>
            <w:pPr/>
            <w:r>
              <w:rPr/>
              <w:t xml:space="preserve">Article dans une revue</w:t>
            </w:r>
          </w:p>
          <w:p>
            <w:pPr/>
            <w:hyperlink r:id="rId53" w:history="1">
              <w:r>
                <w:rPr>
                  <w:color w:val="#410a8c"/>
                  <w:u w:val="single"/>
                </w:rPr>
                <w:t xml:space="preserve">hal-01832453v1</w:t>
              </w:r>
            </w:hyperlink>
          </w:p>
        </w:tc>
      </w:tr>
      <w:tr>
        <w:trPr/>
        <w:tc>
          <w:tcPr>
            <w:noWrap/>
          </w:tcPr>
          <w:p>
            <w:pPr>
              <w:spacing w:after="200"/>
            </w:pPr>
            <w:hyperlink r:id="rId54" w:history="1">
              <w:r>
                <w:rPr>
                  <w:color w:val="1e198e"/>
                  <w:b w:val="1"/>
                  <w:bCs w:val="1"/>
                  <w:u w:val="single"/>
                </w:rPr>
                <w:t xml:space="preserve">Dramaturgies marionnettiques</w:t>
              </w:r>
            </w:hyperlink>
          </w:p>
          <w:p>
            <w:pPr/>
            <w:hyperlink r:id="rId11" w:history="1">
              <w:r>
                <w:rPr>
                  <w:color w:val="#410a8c"/>
                  <w:u w:val="single"/>
                </w:rPr>
                <w:t xml:space="preserve">Julie Sermon</w:t>
              </w:r>
            </w:hyperlink>
          </w:p>
          <w:p>
            <w:pPr/>
            <w:r>
              <w:rPr>
                <w:i w:val="1"/>
                <w:iCs w:val="1"/>
              </w:rPr>
              <w:t xml:space="preserve">L’Annuaire théâtral : Revue québécoise d’études théâtrales</w:t>
            </w:r>
            <w:r>
              <w:rPr/>
              <w:t xml:space="preserve">, 2010, n°48</w:t>
            </w:r>
          </w:p>
          <w:p>
            <w:pPr/>
            <w:r>
              <w:rPr/>
              <w:t xml:space="preserve">Article dans une revue</w:t>
            </w:r>
          </w:p>
          <w:p>
            <w:pPr/>
            <w:hyperlink r:id="rId54" w:history="1">
              <w:r>
                <w:rPr>
                  <w:color w:val="#410a8c"/>
                  <w:u w:val="single"/>
                </w:rPr>
                <w:t xml:space="preserve">hal-01832459v1</w:t>
              </w:r>
            </w:hyperlink>
          </w:p>
        </w:tc>
      </w:tr>
      <w:tr>
        <w:trPr/>
        <w:tc>
          <w:tcPr>
            <w:noWrap/>
          </w:tcPr>
          <w:p>
            <w:pPr>
              <w:spacing w:after="200"/>
            </w:pPr>
            <w:hyperlink r:id="rId55" w:history="1">
              <w:r>
                <w:rPr>
                  <w:color w:val="1e198e"/>
                  <w:b w:val="1"/>
                  <w:bCs w:val="1"/>
                  <w:u w:val="single"/>
                </w:rPr>
                <w:t xml:space="preserve">« Entre combinatoire et catastrophe(s) : les dramaturgies accidentées d’Eli Commins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2009, Dossier n°2 : "L'accident"</w:t>
            </w:r>
          </w:p>
          <w:p>
            <w:pPr/>
            <w:r>
              <w:rPr/>
              <w:t xml:space="preserve">Article dans une revue</w:t>
            </w:r>
          </w:p>
          <w:p>
            <w:pPr/>
            <w:hyperlink r:id="rId55" w:history="1">
              <w:r>
                <w:rPr>
                  <w:color w:val="#410a8c"/>
                  <w:u w:val="single"/>
                </w:rPr>
                <w:t xml:space="preserve">hal-01832461v1</w:t>
              </w:r>
            </w:hyperlink>
          </w:p>
        </w:tc>
      </w:tr>
      <w:tr>
        <w:trPr/>
        <w:tc>
          <w:tcPr>
            <w:noWrap/>
          </w:tcPr>
          <w:p>
            <w:pPr>
              <w:spacing w:after="200"/>
            </w:pPr>
            <w:hyperlink r:id="rId56" w:history="1">
              <w:r>
                <w:rPr>
                  <w:color w:val="1e198e"/>
                  <w:b w:val="1"/>
                  <w:bCs w:val="1"/>
                  <w:u w:val="single"/>
                </w:rPr>
                <w:t xml:space="preserve">« Marionnettes, robots et homme-machine : la représentation marionnettique du travailleur, entre critique et utopie, entre anthropologie et sociologie »</w:t>
              </w:r>
            </w:hyperlink>
          </w:p>
          <w:p>
            <w:pPr/>
            <w:hyperlink r:id="rId11" w:history="1">
              <w:r>
                <w:rPr>
                  <w:color w:val="#410a8c"/>
                  <w:u w:val="single"/>
                </w:rPr>
                <w:t xml:space="preserve">Julie Sermon</w:t>
              </w:r>
            </w:hyperlink>
            <w:r>
              <w:rPr/>
              <w:t xml:space="preserve">,</w:t>
            </w:r>
            <w:hyperlink r:id="rId57" w:history="1">
              <w:r>
                <w:rPr>
                  <w:color w:val="#410a8c"/>
                  <w:u w:val="single"/>
                </w:rPr>
                <w:t xml:space="preserve">Bérénice Hamidi Kim</w:t>
              </w:r>
            </w:hyperlink>
          </w:p>
          <w:p>
            <w:pPr/>
            <w:r>
              <w:rPr>
                <w:i w:val="1"/>
                <w:iCs w:val="1"/>
              </w:rPr>
              <w:t xml:space="preserve">Théâtre/Public</w:t>
            </w:r>
            <w:r>
              <w:rPr/>
              <w:t xml:space="preserve">, 2009, La marionnette ? Traditions, croisements, décloisonnements » (dir. Julie Sermon), n°193</w:t>
            </w:r>
          </w:p>
          <w:p>
            <w:pPr/>
            <w:r>
              <w:rPr/>
              <w:t xml:space="preserve">Article dans une revue</w:t>
            </w:r>
          </w:p>
          <w:p>
            <w:pPr/>
            <w:hyperlink r:id="rId56" w:history="1">
              <w:r>
                <w:rPr>
                  <w:color w:val="#410a8c"/>
                  <w:u w:val="single"/>
                </w:rPr>
                <w:t xml:space="preserve">hal-01832465v1</w:t>
              </w:r>
            </w:hyperlink>
          </w:p>
        </w:tc>
      </w:tr>
      <w:tr>
        <w:trPr/>
        <w:tc>
          <w:tcPr>
            <w:noWrap/>
          </w:tcPr>
          <w:p>
            <w:pPr>
              <w:spacing w:after="200"/>
            </w:pPr>
            <w:hyperlink r:id="rId58" w:history="1">
              <w:r>
                <w:rPr>
                  <w:color w:val="1e198e"/>
                  <w:b w:val="1"/>
                  <w:bCs w:val="1"/>
                  <w:u w:val="single"/>
                </w:rPr>
                <w:t xml:space="preserve">Jeune compagnies, figures traditionnelles. Le retour des bouffons ?</w:t>
              </w:r>
            </w:hyperlink>
          </w:p>
          <w:p>
            <w:pPr/>
            <w:hyperlink r:id="rId11" w:history="1">
              <w:r>
                <w:rPr>
                  <w:color w:val="#410a8c"/>
                  <w:u w:val="single"/>
                </w:rPr>
                <w:t xml:space="preserve">Julie Sermon</w:t>
              </w:r>
            </w:hyperlink>
            <w:r>
              <w:rPr/>
              <w:t xml:space="preserve">,</w:t>
            </w:r>
            <w:hyperlink r:id="rId59" w:history="1">
              <w:r>
                <w:rPr>
                  <w:color w:val="#410a8c"/>
                  <w:u w:val="single"/>
                </w:rPr>
                <w:t xml:space="preserve">Hélène Beauchamp</w:t>
              </w:r>
            </w:hyperlink>
          </w:p>
          <w:p>
            <w:pPr/>
            <w:r>
              <w:rPr>
                <w:i w:val="1"/>
                <w:iCs w:val="1"/>
              </w:rPr>
              <w:t xml:space="preserve">Théâtre/Public</w:t>
            </w:r>
            <w:r>
              <w:rPr/>
              <w:t xml:space="preserve">, 2009, La marionnette ? Traditions, croisements, décloisonnements » (dir. Julie Sermon),, n°193</w:t>
            </w:r>
          </w:p>
          <w:p>
            <w:pPr/>
            <w:r>
              <w:rPr/>
              <w:t xml:space="preserve">Article dans une revue</w:t>
            </w:r>
          </w:p>
          <w:p>
            <w:pPr/>
            <w:hyperlink r:id="rId58" w:history="1">
              <w:r>
                <w:rPr>
                  <w:color w:val="#410a8c"/>
                  <w:u w:val="single"/>
                </w:rPr>
                <w:t xml:space="preserve">hal-01832463v1</w:t>
              </w:r>
            </w:hyperlink>
          </w:p>
        </w:tc>
      </w:tr>
      <w:tr>
        <w:trPr/>
        <w:tc>
          <w:tcPr>
            <w:noWrap/>
          </w:tcPr>
          <w:p>
            <w:pPr>
              <w:spacing w:after="200"/>
            </w:pPr>
            <w:hyperlink r:id="rId60" w:history="1">
              <w:r>
                <w:rPr>
                  <w:color w:val="1e198e"/>
                  <w:b w:val="1"/>
                  <w:bCs w:val="1"/>
                  <w:u w:val="single"/>
                </w:rPr>
                <w:t xml:space="preserve">Qui du visage et de la figure ? Les dramaturgies contemporaines, entre tradition humaniste et effets de persona</w:t>
              </w:r>
            </w:hyperlink>
          </w:p>
          <w:p>
            <w:pPr/>
            <w:hyperlink r:id="rId11" w:history="1">
              <w:r>
                <w:rPr>
                  <w:color w:val="#410a8c"/>
                  <w:u w:val="single"/>
                </w:rPr>
                <w:t xml:space="preserve">Julie Sermon</w:t>
              </w:r>
            </w:hyperlink>
          </w:p>
          <w:p>
            <w:pPr/>
            <w:r>
              <w:rPr>
                <w:i w:val="1"/>
                <w:iCs w:val="1"/>
              </w:rPr>
              <w:t xml:space="preserve">Ligeia, dossiers sur l'art</w:t>
            </w:r>
            <w:r>
              <w:rPr/>
              <w:t xml:space="preserve">, 2008, dossier « Art et frontalité. Scène, peinture, performance » (dir : Marie-Madeleine Mervant-Roux), XXIe année (n° 81-84)</w:t>
            </w:r>
          </w:p>
          <w:p>
            <w:pPr/>
            <w:r>
              <w:rPr/>
              <w:t xml:space="preserve">Article dans une revue</w:t>
            </w:r>
          </w:p>
          <w:p>
            <w:pPr/>
            <w:hyperlink r:id="rId60" w:history="1">
              <w:r>
                <w:rPr>
                  <w:color w:val="#410a8c"/>
                  <w:u w:val="single"/>
                </w:rPr>
                <w:t xml:space="preserve">hal-01832467v1</w:t>
              </w:r>
            </w:hyperlink>
          </w:p>
        </w:tc>
      </w:tr>
      <w:tr>
        <w:trPr/>
        <w:tc>
          <w:tcPr>
            <w:noWrap/>
          </w:tcPr>
          <w:p>
            <w:pPr>
              <w:spacing w:after="200"/>
            </w:pPr>
            <w:hyperlink r:id="rId61" w:history="1">
              <w:r>
                <w:rPr>
                  <w:color w:val="1e198e"/>
                  <w:b w:val="1"/>
                  <w:bCs w:val="1"/>
                  <w:u w:val="single"/>
                </w:rPr>
                <w:t xml:space="preserve">11 septembre 2001, de Michel Vinaver. Irreprésentable?</w:t>
              </w:r>
            </w:hyperlink>
          </w:p>
          <w:p>
            <w:pPr/>
            <w:hyperlink r:id="rId11" w:history="1">
              <w:r>
                <w:rPr>
                  <w:color w:val="#410a8c"/>
                  <w:u w:val="single"/>
                </w:rPr>
                <w:t xml:space="preserve">Julie Sermon</w:t>
              </w:r>
            </w:hyperlink>
          </w:p>
          <w:p>
            <w:pPr/>
            <w:r>
              <w:rPr>
                <w:i w:val="1"/>
                <w:iCs w:val="1"/>
              </w:rPr>
              <w:t xml:space="preserve">La Voix du regard : Revue littéraire sur les arts de l'image</w:t>
            </w:r>
            <w:r>
              <w:rPr/>
              <w:t xml:space="preserve">, 2007, Images interdites, figures imposées (La Voix du regard), n°20</w:t>
            </w:r>
          </w:p>
          <w:p>
            <w:pPr/>
            <w:r>
              <w:rPr/>
              <w:t xml:space="preserve">Article dans une revue</w:t>
            </w:r>
          </w:p>
          <w:p>
            <w:pPr/>
            <w:hyperlink r:id="rId61" w:history="1">
              <w:r>
                <w:rPr>
                  <w:color w:val="#410a8c"/>
                  <w:u w:val="single"/>
                </w:rPr>
                <w:t xml:space="preserve">hal-01832470v1</w:t>
              </w:r>
            </w:hyperlink>
          </w:p>
        </w:tc>
      </w:tr>
      <w:tr>
        <w:trPr/>
        <w:tc>
          <w:tcPr>
            <w:noWrap/>
          </w:tcPr>
          <w:p>
            <w:pPr>
              <w:spacing w:after="200"/>
            </w:pPr>
            <w:hyperlink r:id="rId62" w:history="1">
              <w:r>
                <w:rPr>
                  <w:color w:val="1e198e"/>
                  <w:b w:val="1"/>
                  <w:bCs w:val="1"/>
                  <w:u w:val="single"/>
                </w:rPr>
                <w:t xml:space="preserve">Le théâtre des figures : une histoire de (la) représentation</w:t>
              </w:r>
            </w:hyperlink>
          </w:p>
          <w:p>
            <w:pPr/>
            <w:hyperlink r:id="rId11" w:history="1">
              <w:r>
                <w:rPr>
                  <w:color w:val="#410a8c"/>
                  <w:u w:val="single"/>
                </w:rPr>
                <w:t xml:space="preserve">Julie Sermon</w:t>
              </w:r>
            </w:hyperlink>
          </w:p>
          <w:p>
            <w:pPr/>
            <w:r>
              <w:rPr>
                <w:i w:val="1"/>
                <w:iCs w:val="1"/>
              </w:rPr>
              <w:t xml:space="preserve">Théâtre/Public</w:t>
            </w:r>
            <w:r>
              <w:rPr/>
              <w:t xml:space="preserve">, 2007, Théâtre contemporain : écritures textuelles, écriture scéniques » (dir. Clyde Chabot), n°184</w:t>
            </w:r>
          </w:p>
          <w:p>
            <w:pPr/>
            <w:r>
              <w:rPr/>
              <w:t xml:space="preserve">Article dans une revue</w:t>
            </w:r>
          </w:p>
          <w:p>
            <w:pPr/>
            <w:hyperlink r:id="rId62" w:history="1">
              <w:r>
                <w:rPr>
                  <w:color w:val="#410a8c"/>
                  <w:u w:val="single"/>
                </w:rPr>
                <w:t xml:space="preserve">hal-01832472v1</w:t>
              </w:r>
            </w:hyperlink>
          </w:p>
        </w:tc>
      </w:tr>
      <w:tr>
        <w:trPr/>
        <w:tc>
          <w:tcPr>
            <w:noWrap/>
          </w:tcPr>
          <w:p>
            <w:pPr>
              <w:spacing w:after="200"/>
            </w:pPr>
            <w:hyperlink r:id="rId63" w:history="1">
              <w:r>
                <w:rPr>
                  <w:color w:val="1e198e"/>
                  <w:b w:val="1"/>
                  <w:bCs w:val="1"/>
                  <w:u w:val="single"/>
                </w:rPr>
                <w:t xml:space="preserve">Champs imaginaires des figures</w:t>
              </w:r>
            </w:hyperlink>
          </w:p>
          <w:p>
            <w:pPr/>
            <w:hyperlink r:id="rId11" w:history="1">
              <w:r>
                <w:rPr>
                  <w:color w:val="#410a8c"/>
                  <w:u w:val="single"/>
                </w:rPr>
                <w:t xml:space="preserve">Julie Sermon</w:t>
              </w:r>
            </w:hyperlink>
          </w:p>
          <w:p>
            <w:pPr/>
            <w:r>
              <w:rPr>
                <w:i w:val="1"/>
                <w:iCs w:val="1"/>
              </w:rPr>
              <w:t xml:space="preserve">Frictions</w:t>
            </w:r>
            <w:r>
              <w:rPr/>
              <w:t xml:space="preserve">, 2004, n°8</w:t>
            </w:r>
          </w:p>
          <w:p>
            <w:pPr/>
            <w:r>
              <w:rPr/>
              <w:t xml:space="preserve">Article dans une revue</w:t>
            </w:r>
          </w:p>
          <w:p>
            <w:pPr/>
            <w:hyperlink r:id="rId63" w:history="1">
              <w:r>
                <w:rPr>
                  <w:color w:val="#410a8c"/>
                  <w:u w:val="single"/>
                </w:rPr>
                <w:t xml:space="preserve">hal-01832474v1</w:t>
              </w:r>
            </w:hyperlink>
          </w:p>
        </w:tc>
      </w:tr>
      <w:tr>
        <w:trPr/>
        <w:tc>
          <w:tcPr>
            <w:noWrap/>
          </w:tcPr>
          <w:p>
            <w:pPr>
              <w:spacing w:after="200"/>
            </w:pPr>
            <w:hyperlink r:id="rId64" w:history="1">
              <w:r>
                <w:rPr>
                  <w:color w:val="1e198e"/>
                  <w:b w:val="1"/>
                  <w:bCs w:val="1"/>
                  <w:u w:val="single"/>
                </w:rPr>
                <w:t xml:space="preserve">« Le personnage contemporain et ses états… (de paroles) »</w:t>
              </w:r>
            </w:hyperlink>
          </w:p>
          <w:p>
            <w:pPr/>
            <w:hyperlink r:id="rId11" w:history="1">
              <w:r>
                <w:rPr>
                  <w:color w:val="#410a8c"/>
                  <w:u w:val="single"/>
                </w:rPr>
                <w:t xml:space="preserve">Julie Sermon</w:t>
              </w:r>
            </w:hyperlink>
          </w:p>
          <w:p>
            <w:pPr/>
            <w:r>
              <w:rPr>
                <w:i w:val="1"/>
                <w:iCs w:val="1"/>
              </w:rPr>
              <w:t xml:space="preserve">Pratiques : linguistique, littérature, didactique</w:t>
            </w:r>
            <w:r>
              <w:rPr/>
              <w:t xml:space="preserve">, 2003</w:t>
            </w:r>
          </w:p>
          <w:p>
            <w:pPr/>
            <w:r>
              <w:rPr/>
              <w:t xml:space="preserve">Article dans une revue</w:t>
            </w:r>
          </w:p>
          <w:p>
            <w:pPr/>
            <w:hyperlink r:id="rId64" w:history="1">
              <w:r>
                <w:rPr>
                  <w:color w:val="#410a8c"/>
                  <w:u w:val="single"/>
                </w:rPr>
                <w:t xml:space="preserve">hal-01832476v1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Arts vivants / Écologie : le travail des affect</w:t>
              </w:r>
            </w:hyperlink>
          </w:p>
          <w:p>
            <w:pPr/>
            <w:hyperlink r:id="rId11" w:history="1">
              <w:r>
                <w:rPr>
                  <w:color w:val="#410a8c"/>
                  <w:u w:val="single"/>
                </w:rPr>
                <w:t xml:space="preserve">Julie Sermon</w:t>
              </w:r>
            </w:hyperlink>
          </w:p>
          <w:p>
            <w:pPr/>
            <w:r>
              <w:rPr>
                <w:i w:val="1"/>
                <w:iCs w:val="1"/>
              </w:rPr>
              <w:t xml:space="preserve">séminaire « Théâtre &amp; Transition : écologie profonde, intelligence collective » (Ttépic), Université de Nice</w:t>
            </w:r>
            <w:r>
              <w:rPr/>
              <w:t xml:space="preserve">, Mar 2024, Nice (E-Conference), France</w:t>
            </w:r>
          </w:p>
          <w:p>
            <w:pPr/>
            <w:r>
              <w:rPr/>
              <w:t xml:space="preserve">Communication dans un congrès</w:t>
            </w:r>
          </w:p>
          <w:p>
            <w:pPr/>
            <w:hyperlink r:id="rId65" w:history="1">
              <w:r>
                <w:rPr>
                  <w:color w:val="#410a8c"/>
                  <w:u w:val="single"/>
                </w:rPr>
                <w:t xml:space="preserve">hal-04848221v1</w:t>
              </w:r>
            </w:hyperlink>
          </w:p>
        </w:tc>
      </w:tr>
      <w:tr>
        <w:trPr/>
        <w:tc>
          <w:tcPr>
            <w:noWrap/>
          </w:tcPr>
          <w:p>
            <w:pPr>
              <w:spacing w:after="200"/>
            </w:pPr>
            <w:hyperlink r:id="rId66" w:history="1">
              <w:r>
                <w:rPr>
                  <w:color w:val="1e198e"/>
                  <w:b w:val="1"/>
                  <w:bCs w:val="1"/>
                  <w:u w:val="single"/>
                </w:rPr>
                <w:t xml:space="preserve">« Entre dégoût et mauvais goût : quand la scène vient heurter les préceptes animalistes »</w:t>
              </w:r>
            </w:hyperlink>
          </w:p>
          <w:p>
            <w:pPr/>
            <w:hyperlink r:id="rId11" w:history="1">
              <w:r>
                <w:rPr>
                  <w:color w:val="#410a8c"/>
                  <w:u w:val="single"/>
                </w:rPr>
                <w:t xml:space="preserve">Julie Sermon</w:t>
              </w:r>
            </w:hyperlink>
          </w:p>
          <w:p>
            <w:pPr/>
            <w:r>
              <w:rPr>
                <w:i w:val="1"/>
                <w:iCs w:val="1"/>
              </w:rPr>
              <w:t xml:space="preserve">2014-2024 : zoopoétiques littéraires de langue française (XXe-XXIe siècle), sous la direction d’Anne Simon,</w:t>
            </w:r>
            <w:r>
              <w:rPr/>
              <w:t xml:space="preserve">, Jun 2024, Paris, France</w:t>
            </w:r>
          </w:p>
          <w:p>
            <w:pPr/>
            <w:r>
              <w:rPr/>
              <w:t xml:space="preserve">Communication dans un congrès</w:t>
            </w:r>
          </w:p>
          <w:p>
            <w:pPr/>
            <w:hyperlink r:id="rId66" w:history="1">
              <w:r>
                <w:rPr>
                  <w:color w:val="#410a8c"/>
                  <w:u w:val="single"/>
                </w:rPr>
                <w:t xml:space="preserve">hal-04848113v1</w:t>
              </w:r>
            </w:hyperlink>
          </w:p>
        </w:tc>
      </w:tr>
      <w:tr>
        <w:trPr/>
        <w:tc>
          <w:tcPr>
            <w:noWrap/>
          </w:tcPr>
          <w:p>
            <w:pPr>
              <w:spacing w:after="200"/>
            </w:pPr>
            <w:hyperlink r:id="rId67" w:history="1">
              <w:r>
                <w:rPr>
                  <w:color w:val="1e198e"/>
                  <w:b w:val="1"/>
                  <w:bCs w:val="1"/>
                  <w:u w:val="single"/>
                </w:rPr>
                <w:t xml:space="preserve">« Pour en finir avec l’éco-anxiété : diversité des registres, des récits et des émotions sur les scènes contemporaines »</w:t>
              </w:r>
            </w:hyperlink>
          </w:p>
          <w:p>
            <w:pPr/>
            <w:hyperlink r:id="rId11" w:history="1">
              <w:r>
                <w:rPr>
                  <w:color w:val="#410a8c"/>
                  <w:u w:val="single"/>
                </w:rPr>
                <w:t xml:space="preserve">Julie Sermon</w:t>
              </w:r>
            </w:hyperlink>
          </w:p>
          <w:p>
            <w:pPr/>
            <w:r>
              <w:rPr>
                <w:i w:val="1"/>
                <w:iCs w:val="1"/>
              </w:rPr>
              <w:t xml:space="preserve">Au-delà des douleurs de la Terre : manières de penser, pratiques artistiques et engagements (dir. Nathalie Dietschy)</w:t>
            </w:r>
            <w:r>
              <w:rPr/>
              <w:t xml:space="preserve">, May 2024, Lausanne ( CH), Suisse</w:t>
            </w:r>
          </w:p>
          <w:p>
            <w:pPr/>
            <w:r>
              <w:rPr/>
              <w:t xml:space="preserve">Communication dans un congrès</w:t>
            </w:r>
          </w:p>
          <w:p>
            <w:pPr/>
            <w:hyperlink r:id="rId67" w:history="1">
              <w:r>
                <w:rPr>
                  <w:color w:val="#410a8c"/>
                  <w:u w:val="single"/>
                </w:rPr>
                <w:t xml:space="preserve">hal-04848026v1</w:t>
              </w:r>
            </w:hyperlink>
          </w:p>
        </w:tc>
      </w:tr>
      <w:tr>
        <w:trPr/>
        <w:tc>
          <w:tcPr>
            <w:noWrap/>
          </w:tcPr>
          <w:p>
            <w:pPr>
              <w:spacing w:after="200"/>
            </w:pPr>
            <w:hyperlink r:id="rId68" w:history="1">
              <w:r>
                <w:rPr>
                  <w:color w:val="1e198e"/>
                  <w:b w:val="1"/>
                  <w:bCs w:val="1"/>
                  <w:u w:val="single"/>
                </w:rPr>
                <w:t xml:space="preserve">De l’écocritique à l’écocritique affective du spectacle vivant</w:t>
              </w:r>
            </w:hyperlink>
          </w:p>
          <w:p>
            <w:pPr/>
            <w:hyperlink r:id="rId11" w:history="1">
              <w:r>
                <w:rPr>
                  <w:color w:val="#410a8c"/>
                  <w:u w:val="single"/>
                </w:rPr>
                <w:t xml:space="preserve">Julie Sermon</w:t>
              </w:r>
            </w:hyperlink>
          </w:p>
          <w:p>
            <w:pPr/>
            <w:r>
              <w:rPr>
                <w:i w:val="1"/>
                <w:iCs w:val="1"/>
              </w:rPr>
              <w:t xml:space="preserve">conférence présentée dans le cadre du séminaire « Topologiques », IRET, Université Paris 3-Sorbonne Nouvelle</w:t>
            </w:r>
            <w:r>
              <w:rPr/>
              <w:t xml:space="preserve">, Feb 2024, Paris, France</w:t>
            </w:r>
          </w:p>
          <w:p>
            <w:pPr/>
            <w:r>
              <w:rPr/>
              <w:t xml:space="preserve">Communication dans un congrès</w:t>
            </w:r>
          </w:p>
          <w:p>
            <w:pPr/>
            <w:hyperlink r:id="rId68" w:history="1">
              <w:r>
                <w:rPr>
                  <w:color w:val="#410a8c"/>
                  <w:u w:val="single"/>
                </w:rPr>
                <w:t xml:space="preserve">hal-04848239v1</w:t>
              </w:r>
            </w:hyperlink>
          </w:p>
        </w:tc>
      </w:tr>
      <w:tr>
        <w:trPr/>
        <w:tc>
          <w:tcPr>
            <w:noWrap/>
          </w:tcPr>
          <w:p>
            <w:pPr>
              <w:spacing w:after="200"/>
            </w:pPr>
            <w:hyperlink r:id="rId69" w:history="1">
              <w:r>
                <w:rPr>
                  <w:color w:val="1e198e"/>
                  <w:b w:val="1"/>
                  <w:bCs w:val="1"/>
                  <w:u w:val="single"/>
                </w:rPr>
                <w:t xml:space="preserve">Approches éco-esthétiques : fondements, enjeux, limites, perspectives</w:t>
              </w:r>
            </w:hyperlink>
          </w:p>
          <w:p>
            <w:pPr/>
            <w:hyperlink r:id="rId11" w:history="1">
              <w:r>
                <w:rPr>
                  <w:color w:val="#410a8c"/>
                  <w:u w:val="single"/>
                </w:rPr>
                <w:t xml:space="preserve">Julie Sermon</w:t>
              </w:r>
            </w:hyperlink>
          </w:p>
          <w:p>
            <w:pPr/>
            <w:r>
              <w:rPr>
                <w:i w:val="1"/>
                <w:iCs w:val="1"/>
              </w:rPr>
              <w:t xml:space="preserve">journée d’études et de performances On Enclosed Spaces and the Great Outdoors, 5e édition : Exercising Fragility in Theatres and Beyond</w:t>
            </w:r>
            <w:r>
              <w:rPr/>
              <w:t xml:space="preserve">, Nov 2024, Gand, Belgique</w:t>
            </w:r>
          </w:p>
          <w:p>
            <w:pPr/>
            <w:r>
              <w:rPr/>
              <w:t xml:space="preserve">Communication dans un congrès</w:t>
            </w:r>
          </w:p>
          <w:p>
            <w:pPr/>
            <w:hyperlink r:id="rId69" w:history="1">
              <w:r>
                <w:rPr>
                  <w:color w:val="#410a8c"/>
                  <w:u w:val="single"/>
                </w:rPr>
                <w:t xml:space="preserve">hal-04848186v1</w:t>
              </w:r>
            </w:hyperlink>
          </w:p>
        </w:tc>
      </w:tr>
      <w:tr>
        <w:trPr/>
        <w:tc>
          <w:tcPr>
            <w:noWrap/>
          </w:tcPr>
          <w:p>
            <w:pPr>
              <w:spacing w:after="200"/>
            </w:pPr>
            <w:hyperlink r:id="rId70" w:history="1">
              <w:r>
                <w:rPr>
                  <w:color w:val="1e198e"/>
                  <w:b w:val="1"/>
                  <w:bCs w:val="1"/>
                  <w:u w:val="single"/>
                </w:rPr>
                <w:t xml:space="preserve">Le théâtre comme écosystème, une métaphore vive</w:t>
              </w:r>
            </w:hyperlink>
          </w:p>
          <w:p>
            <w:pPr/>
            <w:hyperlink r:id="rId11" w:history="1">
              <w:r>
                <w:rPr>
                  <w:color w:val="#410a8c"/>
                  <w:u w:val="single"/>
                </w:rPr>
                <w:t xml:space="preserve">Julie Sermon</w:t>
              </w:r>
            </w:hyperlink>
          </w:p>
          <w:p>
            <w:pPr/>
            <w:r>
              <w:rPr>
                <w:i w:val="1"/>
                <w:iCs w:val="1"/>
              </w:rPr>
              <w:t xml:space="preserve">EASTAP Conference 2024, "Ecosystems of Theater and Performance"</w:t>
            </w:r>
            <w:r>
              <w:rPr/>
              <w:t xml:space="preserve">, Oct 2024, Sitges (Barcelona), Espagne</w:t>
            </w:r>
          </w:p>
          <w:p>
            <w:pPr/>
            <w:r>
              <w:rPr/>
              <w:t xml:space="preserve">Communication dans un congrès</w:t>
            </w:r>
          </w:p>
          <w:p>
            <w:pPr/>
            <w:hyperlink r:id="rId70" w:history="1">
              <w:r>
                <w:rPr>
                  <w:color w:val="#410a8c"/>
                  <w:u w:val="single"/>
                </w:rPr>
                <w:t xml:space="preserve">hal-04848249v1</w:t>
              </w:r>
            </w:hyperlink>
          </w:p>
        </w:tc>
      </w:tr>
      <w:tr>
        <w:trPr/>
        <w:tc>
          <w:tcPr>
            <w:noWrap/>
          </w:tcPr>
          <w:p>
            <w:pPr>
              <w:spacing w:after="200"/>
            </w:pPr>
            <w:hyperlink r:id="rId71" w:history="1">
              <w:r>
                <w:rPr>
                  <w:color w:val="1e198e"/>
                  <w:b w:val="1"/>
                  <w:bCs w:val="1"/>
                  <w:u w:val="single"/>
                </w:rPr>
                <w:t xml:space="preserve">« “Impacts, adaptation, vulnérabilité” : pratique et pensée des arts de la scène à l’heure du sixième rapport du GIEC »</w:t>
              </w:r>
            </w:hyperlink>
          </w:p>
          <w:p>
            <w:pPr/>
            <w:hyperlink r:id="rId11" w:history="1">
              <w:r>
                <w:rPr>
                  <w:color w:val="#410a8c"/>
                  <w:u w:val="single"/>
                </w:rPr>
                <w:t xml:space="preserve">Julie Sermon</w:t>
              </w:r>
            </w:hyperlink>
          </w:p>
          <w:p>
            <w:pPr/>
            <w:r>
              <w:rPr>
                <w:i w:val="1"/>
                <w:iCs w:val="1"/>
              </w:rPr>
              <w:t xml:space="preserve">Cohabiter - Imaginer les médiations culturelles au XXIe siècle. Symposium international de recherche, d’action et de création organisé par l’OMEC (Observatoire des Médiations Culturelles) – INRS (Institut National de la Recherche Scientifique)</w:t>
            </w:r>
            <w:r>
              <w:rPr/>
              <w:t xml:space="preserve">, Jun 2022, Montréal (Québec), Canada</w:t>
            </w:r>
          </w:p>
          <w:p>
            <w:pPr/>
            <w:r>
              <w:rPr/>
              <w:t xml:space="preserve">Communication dans un congrès</w:t>
            </w:r>
          </w:p>
          <w:p>
            <w:pPr/>
            <w:hyperlink r:id="rId71" w:history="1">
              <w:r>
                <w:rPr>
                  <w:color w:val="#410a8c"/>
                  <w:u w:val="single"/>
                </w:rPr>
                <w:t xml:space="preserve">hal-04848060v1</w:t>
              </w:r>
            </w:hyperlink>
          </w:p>
        </w:tc>
      </w:tr>
      <w:tr>
        <w:trPr/>
        <w:tc>
          <w:tcPr>
            <w:noWrap/>
          </w:tcPr>
          <w:p>
            <w:pPr>
              <w:spacing w:after="200"/>
            </w:pPr>
            <w:hyperlink r:id="rId72" w:history="1">
              <w:r>
                <w:rPr>
                  <w:color w:val="1e198e"/>
                  <w:b w:val="1"/>
                  <w:bCs w:val="1"/>
                  <w:u w:val="single"/>
                </w:rPr>
                <w:t xml:space="preserve">« “There must be a shift in our locus of motivation” : enjeux épistémologiques, méthodologiques et pragmatiques de l’écocritique »</w:t>
              </w:r>
            </w:hyperlink>
          </w:p>
          <w:p>
            <w:pPr/>
            <w:hyperlink r:id="rId11" w:history="1">
              <w:r>
                <w:rPr>
                  <w:color w:val="#410a8c"/>
                  <w:u w:val="single"/>
                </w:rPr>
                <w:t xml:space="preserve">Julie Sermon</w:t>
              </w:r>
            </w:hyperlink>
          </w:p>
          <w:p>
            <w:pPr/>
            <w:r>
              <w:rPr>
                <w:i w:val="1"/>
                <w:iCs w:val="1"/>
              </w:rPr>
              <w:t xml:space="preserve">Crises: Climate &amp; Critique in the Literature and Arts of the English-Speaking World after 1800 (dir. Isabelle Alfandary, Sarah Montin &amp; Pierre-Louis Patoine),</w:t>
            </w:r>
            <w:r>
              <w:rPr/>
              <w:t xml:space="preserve">, Nov 2021, Paris, France</w:t>
            </w:r>
          </w:p>
          <w:p>
            <w:pPr/>
            <w:r>
              <w:rPr/>
              <w:t xml:space="preserve">Communication dans un congrès</w:t>
            </w:r>
          </w:p>
          <w:p>
            <w:pPr/>
            <w:hyperlink r:id="rId72" w:history="1">
              <w:r>
                <w:rPr>
                  <w:color w:val="#410a8c"/>
                  <w:u w:val="single"/>
                </w:rPr>
                <w:t xml:space="preserve">hal-04848082v1</w:t>
              </w:r>
            </w:hyperlink>
          </w:p>
        </w:tc>
      </w:tr>
      <w:tr>
        <w:trPr/>
        <w:tc>
          <w:tcPr>
            <w:noWrap/>
          </w:tcPr>
          <w:p>
            <w:pPr>
              <w:spacing w:after="200"/>
            </w:pPr>
            <w:hyperlink r:id="rId73" w:history="1">
              <w:r>
                <w:rPr>
                  <w:color w:val="1e198e"/>
                  <w:b w:val="1"/>
                  <w:bCs w:val="1"/>
                  <w:u w:val="single"/>
                </w:rPr>
                <w:t xml:space="preserve">« Dispositions. De l’importance des affects dans les humanités environnementales »</w:t>
              </w:r>
            </w:hyperlink>
          </w:p>
          <w:p>
            <w:pPr/>
            <w:hyperlink r:id="rId11" w:history="1">
              <w:r>
                <w:rPr>
                  <w:color w:val="#410a8c"/>
                  <w:u w:val="single"/>
                </w:rPr>
                <w:t xml:space="preserve">Julie Sermon</w:t>
              </w:r>
            </w:hyperlink>
          </w:p>
          <w:p>
            <w:pPr/>
            <w:r>
              <w:rPr>
                <w:i w:val="1"/>
                <w:iCs w:val="1"/>
              </w:rPr>
              <w:t xml:space="preserve">colloque international « Le théâtre, un laboratoire comportemental vis-à-vis du changement climatique ? »</w:t>
            </w:r>
            <w:r>
              <w:rPr/>
              <w:t xml:space="preserve">, Oct 2020, PARIS, France</w:t>
            </w:r>
          </w:p>
          <w:p>
            <w:pPr/>
            <w:r>
              <w:rPr/>
              <w:t xml:space="preserve">Communication dans un congrès</w:t>
            </w:r>
          </w:p>
          <w:p>
            <w:pPr/>
            <w:hyperlink r:id="rId73" w:history="1">
              <w:r>
                <w:rPr>
                  <w:color w:val="#410a8c"/>
                  <w:u w:val="single"/>
                </w:rPr>
                <w:t xml:space="preserve">hal-03409041v1</w:t>
              </w:r>
            </w:hyperlink>
          </w:p>
        </w:tc>
      </w:tr>
      <w:tr>
        <w:trPr/>
        <w:tc>
          <w:tcPr>
            <w:noWrap/>
          </w:tcPr>
          <w:p>
            <w:pPr>
              <w:spacing w:after="200"/>
            </w:pPr>
            <w:hyperlink r:id="rId74" w:history="1">
              <w:r>
                <w:rPr>
                  <w:color w:val="1e198e"/>
                  <w:b w:val="1"/>
                  <w:bCs w:val="1"/>
                  <w:u w:val="single"/>
                </w:rPr>
                <w:t xml:space="preserve">« Contrées partitionnelles et partage du sensible »</w:t>
              </w:r>
            </w:hyperlink>
          </w:p>
          <w:p>
            <w:pPr/>
            <w:hyperlink r:id="rId11" w:history="1">
              <w:r>
                <w:rPr>
                  <w:color w:val="#410a8c"/>
                  <w:u w:val="single"/>
                </w:rPr>
                <w:t xml:space="preserve">Julie Sermon</w:t>
              </w:r>
            </w:hyperlink>
          </w:p>
          <w:p>
            <w:pPr/>
            <w:r>
              <w:rPr>
                <w:i w:val="1"/>
                <w:iCs w:val="1"/>
              </w:rPr>
              <w:t xml:space="preserve">colloque [en visio] Partition / Ensemble, SQET (Société Québécoise d'Etudes théâtrales)</w:t>
            </w:r>
            <w:r>
              <w:rPr/>
              <w:t xml:space="preserve">, Jul 2020, Montréal, Canada</w:t>
            </w:r>
          </w:p>
          <w:p>
            <w:pPr/>
            <w:r>
              <w:rPr/>
              <w:t xml:space="preserve">Communication dans un congrès</w:t>
            </w:r>
          </w:p>
          <w:p>
            <w:pPr/>
            <w:hyperlink r:id="rId74" w:history="1">
              <w:r>
                <w:rPr>
                  <w:color w:val="#410a8c"/>
                  <w:u w:val="single"/>
                </w:rPr>
                <w:t xml:space="preserve">hal-03409046v1</w:t>
              </w:r>
            </w:hyperlink>
          </w:p>
        </w:tc>
      </w:tr>
      <w:tr>
        <w:trPr/>
        <w:tc>
          <w:tcPr>
            <w:noWrap/>
          </w:tcPr>
          <w:p>
            <w:pPr>
              <w:spacing w:after="200"/>
            </w:pPr>
            <w:hyperlink r:id="rId75" w:history="1">
              <w:r>
                <w:rPr>
                  <w:color w:val="1e198e"/>
                  <w:b w:val="1"/>
                  <w:bCs w:val="1"/>
                  <w:u w:val="single"/>
                </w:rPr>
                <w:t xml:space="preserve">« Pour une approche située de l’émotion : interdépendance des émotions et de leurs milieux d’émergence/expression »</w:t>
              </w:r>
            </w:hyperlink>
          </w:p>
          <w:p>
            <w:pPr/>
            <w:hyperlink r:id="rId11" w:history="1">
              <w:r>
                <w:rPr>
                  <w:color w:val="#410a8c"/>
                  <w:u w:val="single"/>
                </w:rPr>
                <w:t xml:space="preserve">Julie Sermon</w:t>
              </w:r>
            </w:hyperlink>
          </w:p>
          <w:p>
            <w:pPr/>
            <w:r>
              <w:rPr>
                <w:i w:val="1"/>
                <w:iCs w:val="1"/>
              </w:rPr>
              <w:t xml:space="preserve">Laboratoire "Eprouver/Exprimer", programme « Former au jeu : les opérations de l'acteur » (dir. Anne Pellois). La Manufacture, Haute Ecole des Arts de la Scène de Suisse Romande</w:t>
            </w:r>
            <w:r>
              <w:rPr/>
              <w:t xml:space="preserve">, Jan 2019, Lausanne, Suisse</w:t>
            </w:r>
          </w:p>
          <w:p>
            <w:pPr/>
            <w:r>
              <w:rPr/>
              <w:t xml:space="preserve">Communication dans un congrès</w:t>
            </w:r>
          </w:p>
          <w:p>
            <w:pPr/>
            <w:hyperlink r:id="rId75" w:history="1">
              <w:r>
                <w:rPr>
                  <w:color w:val="#410a8c"/>
                  <w:u w:val="single"/>
                </w:rPr>
                <w:t xml:space="preserve">hal-02006052v1</w:t>
              </w:r>
            </w:hyperlink>
          </w:p>
        </w:tc>
      </w:tr>
      <w:tr>
        <w:trPr/>
        <w:tc>
          <w:tcPr>
            <w:noWrap/>
          </w:tcPr>
          <w:p>
            <w:pPr>
              <w:spacing w:after="200"/>
            </w:pPr>
            <w:hyperlink r:id="rId76" w:history="1">
              <w:r>
                <w:rPr>
                  <w:color w:val="1e198e"/>
                  <w:b w:val="1"/>
                  <w:bCs w:val="1"/>
                  <w:u w:val="single"/>
                </w:rPr>
                <w:t xml:space="preserve">« Le spectacle des agencements et des agentivités plurielles. Composition des présences humaines et non-humaines dans Le Cours des choses (Peter Fischli et David Weiss, 1987), Le Projet de la nature artificielle (Mette Ingvartsen, 2012) et Les moyens délicats et précaires de lier des objets (Maude Arès, 2017)</w:t>
              </w:r>
            </w:hyperlink>
          </w:p>
          <w:p>
            <w:pPr/>
            <w:hyperlink r:id="rId11" w:history="1">
              <w:r>
                <w:rPr>
                  <w:color w:val="#410a8c"/>
                  <w:u w:val="single"/>
                </w:rPr>
                <w:t xml:space="preserve">Julie Sermon</w:t>
              </w:r>
            </w:hyperlink>
          </w:p>
          <w:p>
            <w:pPr/>
            <w:r>
              <w:rPr>
                <w:i w:val="1"/>
                <w:iCs w:val="1"/>
              </w:rPr>
              <w:t xml:space="preserve">colloque international Théâtre et nouveaux matérialismes / Theatre and New Materialism</w:t>
            </w:r>
            <w:r>
              <w:rPr/>
              <w:t xml:space="preserve">, May 2019, Montréal, Canada</w:t>
            </w:r>
          </w:p>
          <w:p>
            <w:pPr/>
            <w:r>
              <w:rPr/>
              <w:t xml:space="preserve">Communication dans un congrès</w:t>
            </w:r>
          </w:p>
          <w:p>
            <w:pPr/>
            <w:hyperlink r:id="rId76" w:history="1">
              <w:r>
                <w:rPr>
                  <w:color w:val="#410a8c"/>
                  <w:u w:val="single"/>
                </w:rPr>
                <w:t xml:space="preserve">hal-03409070v1</w:t>
              </w:r>
            </w:hyperlink>
          </w:p>
        </w:tc>
      </w:tr>
      <w:tr>
        <w:trPr/>
        <w:tc>
          <w:tcPr>
            <w:noWrap/>
          </w:tcPr>
          <w:p>
            <w:pPr>
              <w:spacing w:after="200"/>
            </w:pPr>
            <w:hyperlink r:id="rId77" w:history="1">
              <w:r>
                <w:rPr>
                  <w:color w:val="1e198e"/>
                  <w:b w:val="1"/>
                  <w:bCs w:val="1"/>
                  <w:u w:val="single"/>
                </w:rPr>
                <w:t xml:space="preserve">« Ce que l'écologie fait, peut faire, pourrait faire aux arts de la scène (et réciproquement) »</w:t>
              </w:r>
            </w:hyperlink>
          </w:p>
          <w:p>
            <w:pPr/>
            <w:hyperlink r:id="rId11" w:history="1">
              <w:r>
                <w:rPr>
                  <w:color w:val="#410a8c"/>
                  <w:u w:val="single"/>
                </w:rPr>
                <w:t xml:space="preserve">Julie Sermon</w:t>
              </w:r>
            </w:hyperlink>
          </w:p>
          <w:p>
            <w:pPr/>
            <w:r>
              <w:rPr>
                <w:i w:val="1"/>
                <w:iCs w:val="1"/>
              </w:rPr>
              <w:t xml:space="preserve">Journée d'études "Scène et Anthropocène" (CNSAD–Conservatoire National Supérieur d’Art Dramatique)</w:t>
            </w:r>
            <w:r>
              <w:rPr/>
              <w:t xml:space="preserve">, Jun 2019, Paris, France</w:t>
            </w:r>
          </w:p>
          <w:p>
            <w:pPr/>
            <w:r>
              <w:rPr/>
              <w:t xml:space="preserve">Communication dans un congrès</w:t>
            </w:r>
          </w:p>
          <w:p>
            <w:pPr/>
            <w:hyperlink r:id="rId77" w:history="1">
              <w:r>
                <w:rPr>
                  <w:color w:val="#410a8c"/>
                  <w:u w:val="single"/>
                </w:rPr>
                <w:t xml:space="preserve">hal-04848147v1</w:t>
              </w:r>
            </w:hyperlink>
          </w:p>
        </w:tc>
      </w:tr>
      <w:tr>
        <w:trPr/>
        <w:tc>
          <w:tcPr>
            <w:noWrap/>
          </w:tcPr>
          <w:p>
            <w:pPr>
              <w:spacing w:after="200"/>
            </w:pPr>
            <w:hyperlink r:id="rId78" w:history="1">
              <w:r>
                <w:rPr>
                  <w:color w:val="1e198e"/>
                  <w:b w:val="1"/>
                  <w:bCs w:val="1"/>
                  <w:u w:val="single"/>
                </w:rPr>
                <w:t xml:space="preserve">« Du tout petit et du très grand : l’anthropocène à l’échelle d’un théâtre d’objets</w:t>
              </w:r>
            </w:hyperlink>
          </w:p>
          <w:p>
            <w:pPr/>
            <w:hyperlink r:id="rId11" w:history="1">
              <w:r>
                <w:rPr>
                  <w:color w:val="#410a8c"/>
                  <w:u w:val="single"/>
                </w:rPr>
                <w:t xml:space="preserve">Julie Sermon</w:t>
              </w:r>
            </w:hyperlink>
          </w:p>
          <w:p>
            <w:pPr/>
            <w:r>
              <w:rPr>
                <w:i w:val="1"/>
                <w:iCs w:val="1"/>
              </w:rPr>
              <w:t xml:space="preserve">« Expériences esthétiques et imaginaire de l'Anthropocène », École Urbaine de Lyon,</w:t>
            </w:r>
            <w:r>
              <w:rPr/>
              <w:t xml:space="preserve">, Nov 2019, Lyon, France</w:t>
            </w:r>
          </w:p>
          <w:p>
            <w:pPr/>
            <w:r>
              <w:rPr/>
              <w:t xml:space="preserve">Communication dans un congrès</w:t>
            </w:r>
          </w:p>
          <w:p>
            <w:pPr/>
            <w:hyperlink r:id="rId78" w:history="1">
              <w:r>
                <w:rPr>
                  <w:color w:val="#410a8c"/>
                  <w:u w:val="single"/>
                </w:rPr>
                <w:t xml:space="preserve">hal-03409052v1</w:t>
              </w:r>
            </w:hyperlink>
          </w:p>
        </w:tc>
      </w:tr>
      <w:tr>
        <w:trPr/>
        <w:tc>
          <w:tcPr>
            <w:noWrap/>
          </w:tcPr>
          <w:p>
            <w:pPr>
              <w:spacing w:after="200"/>
            </w:pPr>
            <w:hyperlink r:id="rId79" w:history="1">
              <w:r>
                <w:rPr>
                  <w:color w:val="1e198e"/>
                  <w:b w:val="1"/>
                  <w:bCs w:val="1"/>
                  <w:u w:val="single"/>
                </w:rPr>
                <w:t xml:space="preserve">« Genèse et enjeux d’un projet de recherche mené dans une école d’art : le programme Partition(s), conduit à la La Manufacture-Haute Ecole des Arts de la Scène de Suisse Romande entre 2013 et 2015 »</w:t>
              </w:r>
            </w:hyperlink>
          </w:p>
          <w:p>
            <w:pPr/>
            <w:hyperlink r:id="rId11" w:history="1">
              <w:r>
                <w:rPr>
                  <w:color w:val="#410a8c"/>
                  <w:u w:val="single"/>
                </w:rPr>
                <w:t xml:space="preserve">Julie Sermon</w:t>
              </w:r>
            </w:hyperlink>
          </w:p>
          <w:p>
            <w:pPr/>
            <w:r>
              <w:rPr>
                <w:i w:val="1"/>
                <w:iCs w:val="1"/>
              </w:rPr>
              <w:t xml:space="preserve">séminaire "Histoire du spectacle vivant XIXe-XXIe siècles" (dir. Graça Dos Santos et Jean-Claude Yon)</w:t>
            </w:r>
            <w:r>
              <w:rPr/>
              <w:t xml:space="preserve">, Dos Santos Graça; Yon Jean-Claude, Mar 2018, Paris, France</w:t>
            </w:r>
          </w:p>
          <w:p>
            <w:pPr/>
            <w:r>
              <w:rPr/>
              <w:t xml:space="preserve">Communication dans un congrès</w:t>
            </w:r>
          </w:p>
          <w:p>
            <w:pPr/>
            <w:hyperlink r:id="rId79" w:history="1">
              <w:r>
                <w:rPr>
                  <w:color w:val="#410a8c"/>
                  <w:u w:val="single"/>
                </w:rPr>
                <w:t xml:space="preserve">hal-01964365v1</w:t>
              </w:r>
            </w:hyperlink>
          </w:p>
        </w:tc>
      </w:tr>
      <w:tr>
        <w:trPr/>
        <w:tc>
          <w:tcPr>
            <w:noWrap/>
          </w:tcPr>
          <w:p>
            <w:pPr>
              <w:spacing w:after="200"/>
            </w:pPr>
            <w:hyperlink r:id="rId80" w:history="1">
              <w:r>
                <w:rPr>
                  <w:color w:val="1e198e"/>
                  <w:b w:val="1"/>
                  <w:bCs w:val="1"/>
                  <w:u w:val="single"/>
                </w:rPr>
                <w:t xml:space="preserve">« Introduction à la notion de partition dans des domaines extra-musicaux »</w:t>
              </w:r>
            </w:hyperlink>
          </w:p>
          <w:p>
            <w:pPr/>
            <w:hyperlink r:id="rId11" w:history="1">
              <w:r>
                <w:rPr>
                  <w:color w:val="#410a8c"/>
                  <w:u w:val="single"/>
                </w:rPr>
                <w:t xml:space="preserve">Julie Sermon</w:t>
              </w:r>
            </w:hyperlink>
          </w:p>
          <w:p>
            <w:pPr/>
            <w:r>
              <w:rPr>
                <w:i w:val="1"/>
                <w:iCs w:val="1"/>
              </w:rPr>
              <w:t xml:space="preserve">« Fabriquer des pratiques dans les arts vivants et les arts visuels et médiatiques » (organisées par le groupe de recherche sur les Pratiques Interartistiques et Scènes Contemporaines (PRint), l'École supérieure de théâtre (ÉST) et l'École des arts visuels et médiatiques (ÉAVM) de l'UQAM</w:t>
            </w:r>
            <w:r>
              <w:rPr/>
              <w:t xml:space="preserve">, Apr 2018, Montréal, Canada</w:t>
            </w:r>
          </w:p>
          <w:p>
            <w:pPr/>
            <w:r>
              <w:rPr/>
              <w:t xml:space="preserve">Communication dans un congrès</w:t>
            </w:r>
          </w:p>
          <w:p>
            <w:pPr/>
            <w:hyperlink r:id="rId80" w:history="1">
              <w:r>
                <w:rPr>
                  <w:color w:val="#410a8c"/>
                  <w:u w:val="single"/>
                </w:rPr>
                <w:t xml:space="preserve">hal-01964373v1</w:t>
              </w:r>
            </w:hyperlink>
          </w:p>
        </w:tc>
      </w:tr>
      <w:tr>
        <w:trPr/>
        <w:tc>
          <w:tcPr>
            <w:noWrap/>
          </w:tcPr>
          <w:p>
            <w:pPr>
              <w:spacing w:after="200"/>
            </w:pPr>
            <w:hyperlink r:id="rId81" w:history="1">
              <w:r>
                <w:rPr>
                  <w:color w:val="1e198e"/>
                  <w:b w:val="1"/>
                  <w:bCs w:val="1"/>
                  <w:u w:val="single"/>
                </w:rPr>
                <w:t xml:space="preserve">« Dedans / Dehors. Poétique de l’acteur-monteur dans les dramaturgies contemporaines. »</w:t>
              </w:r>
            </w:hyperlink>
          </w:p>
          <w:p>
            <w:pPr/>
            <w:hyperlink r:id="rId11" w:history="1">
              <w:r>
                <w:rPr>
                  <w:color w:val="#410a8c"/>
                  <w:u w:val="single"/>
                </w:rPr>
                <w:t xml:space="preserve">Julie Sermon</w:t>
              </w:r>
            </w:hyperlink>
          </w:p>
          <w:p>
            <w:pPr/>
            <w:r>
              <w:rPr>
                <w:i w:val="1"/>
                <w:iCs w:val="1"/>
              </w:rPr>
              <w:t xml:space="preserve">laboratoire « Combiner, monter » (dir. Anne Pellois), programme de recherche "Former au jeu : les opérations de l'acteur"</w:t>
            </w:r>
            <w:r>
              <w:rPr/>
              <w:t xml:space="preserve">, May 2018, Lausanne, Suisse</w:t>
            </w:r>
          </w:p>
          <w:p>
            <w:pPr/>
            <w:r>
              <w:rPr/>
              <w:t xml:space="preserve">Communication dans un congrès</w:t>
            </w:r>
          </w:p>
          <w:p>
            <w:pPr/>
            <w:hyperlink r:id="rId81" w:history="1">
              <w:r>
                <w:rPr>
                  <w:color w:val="#410a8c"/>
                  <w:u w:val="single"/>
                </w:rPr>
                <w:t xml:space="preserve">hal-01964369v1</w:t>
              </w:r>
            </w:hyperlink>
          </w:p>
        </w:tc>
      </w:tr>
      <w:tr>
        <w:trPr/>
        <w:tc>
          <w:tcPr>
            <w:noWrap/>
          </w:tcPr>
          <w:p>
            <w:pPr>
              <w:spacing w:after="200"/>
            </w:pPr>
            <w:hyperlink r:id="rId82" w:history="1">
              <w:r>
                <w:rPr>
                  <w:color w:val="1e198e"/>
                  <w:b w:val="1"/>
                  <w:bCs w:val="1"/>
                  <w:u w:val="single"/>
                </w:rPr>
                <w:t xml:space="preserve">Théâtre et écologie : changement d'échelle ou de paradigme ?</w:t>
              </w:r>
            </w:hyperlink>
          </w:p>
          <w:p>
            <w:pPr/>
            <w:hyperlink r:id="rId11" w:history="1">
              <w:r>
                <w:rPr>
                  <w:color w:val="#410a8c"/>
                  <w:u w:val="single"/>
                </w:rPr>
                <w:t xml:space="preserve">Julie Sermon</w:t>
              </w:r>
            </w:hyperlink>
          </w:p>
          <w:p>
            <w:pPr/>
            <w:r>
              <w:rPr>
                <w:i w:val="1"/>
                <w:iCs w:val="1"/>
              </w:rPr>
              <w:t xml:space="preserve">Colloque "Les changements d’échelle : les arts et la théorie confrontés au réel" dans le cadre des Entretiens Jacques Cartier 2017</w:t>
            </w:r>
            <w:r>
              <w:rPr/>
              <w:t xml:space="preserve">, Université du Québec à Montréal; ENS Lyon; CERILAC, Oct 2017, Montréal, Canada</w:t>
            </w:r>
          </w:p>
          <w:p>
            <w:pPr/>
            <w:r>
              <w:rPr/>
              <w:t xml:space="preserve">Communication dans un congrès</w:t>
            </w:r>
          </w:p>
          <w:p>
            <w:pPr/>
            <w:hyperlink r:id="rId82" w:history="1">
              <w:r>
                <w:rPr>
                  <w:color w:val="#410a8c"/>
                  <w:u w:val="single"/>
                </w:rPr>
                <w:t xml:space="preserve">hal-01896743v1</w:t>
              </w:r>
            </w:hyperlink>
          </w:p>
        </w:tc>
      </w:tr>
      <w:tr>
        <w:trPr/>
        <w:tc>
          <w:tcPr>
            <w:noWrap/>
          </w:tcPr>
          <w:p>
            <w:pPr>
              <w:spacing w:after="200"/>
            </w:pPr>
            <w:hyperlink r:id="rId83" w:history="1">
              <w:r>
                <w:rPr>
                  <w:color w:val="1e198e"/>
                  <w:b w:val="1"/>
                  <w:bCs w:val="1"/>
                  <w:u w:val="single"/>
                </w:rPr>
                <w:t xml:space="preserve">Que faire ? Actions et puissances du théâtre à l'heure de l'anthropocène</w:t>
              </w:r>
            </w:hyperlink>
          </w:p>
          <w:p>
            <w:pPr/>
            <w:hyperlink r:id="rId11" w:history="1">
              <w:r>
                <w:rPr>
                  <w:color w:val="#410a8c"/>
                  <w:u w:val="single"/>
                </w:rPr>
                <w:t xml:space="preserve">Julie Sermon</w:t>
              </w:r>
            </w:hyperlink>
          </w:p>
          <w:p>
            <w:pPr/>
            <w:r>
              <w:rPr>
                <w:i w:val="1"/>
                <w:iCs w:val="1"/>
              </w:rPr>
              <w:t xml:space="preserve">APREM #6 (Ateliers, Partages, Rencontres des Écritures en Mutation), «Théâtre de l’anthropocène / Média, nature, société»</w:t>
            </w:r>
            <w:r>
              <w:rPr/>
              <w:t xml:space="preserve">, Institut Techne (Université de Buffalo, New-York) et la Fabrique de Théâtre (Belgique), Nov 2017, La Bouverie, Belgique</w:t>
            </w:r>
          </w:p>
          <w:p>
            <w:pPr/>
            <w:r>
              <w:rPr/>
              <w:t xml:space="preserve">Communication dans un congrès</w:t>
            </w:r>
          </w:p>
          <w:p>
            <w:pPr/>
            <w:hyperlink r:id="rId83" w:history="1">
              <w:r>
                <w:rPr>
                  <w:color w:val="#410a8c"/>
                  <w:u w:val="single"/>
                </w:rPr>
                <w:t xml:space="preserve">hal-01951461v1</w:t>
              </w:r>
            </w:hyperlink>
          </w:p>
        </w:tc>
      </w:tr>
      <w:tr>
        <w:trPr/>
        <w:tc>
          <w:tcPr>
            <w:noWrap/>
          </w:tcPr>
          <w:p>
            <w:pPr>
              <w:spacing w:after="200"/>
            </w:pPr>
            <w:hyperlink r:id="rId84" w:history="1">
              <w:r>
                <w:rPr>
                  <w:color w:val="1e198e"/>
                  <w:b w:val="1"/>
                  <w:bCs w:val="1"/>
                  <w:u w:val="single"/>
                </w:rPr>
                <w:t xml:space="preserve">« Entre cadre et flux : les “performances à l'ordinateur” de Valérie Cordy » (SPAM, Astéroïde, Astronautes immobiles) »</w:t>
              </w:r>
            </w:hyperlink>
          </w:p>
          <w:p>
            <w:pPr/>
            <w:hyperlink r:id="rId11" w:history="1">
              <w:r>
                <w:rPr>
                  <w:color w:val="#410a8c"/>
                  <w:u w:val="single"/>
                </w:rPr>
                <w:t xml:space="preserve">Julie Sermon</w:t>
              </w:r>
            </w:hyperlink>
          </w:p>
          <w:p>
            <w:pPr/>
            <w:r>
              <w:rPr>
                <w:i w:val="1"/>
                <w:iCs w:val="1"/>
              </w:rPr>
              <w:t xml:space="preserve">Mise en récit et flux médiatique : raconter au théâtre aujourd’hui</w:t>
            </w:r>
            <w:r>
              <w:rPr/>
              <w:t xml:space="preserve">, Bouchet Pauline; Valero Julie, May 2017, Grenoble, France</w:t>
            </w:r>
          </w:p>
          <w:p>
            <w:pPr/>
            <w:r>
              <w:rPr/>
              <w:t xml:space="preserve">Communication dans un congrès</w:t>
            </w:r>
          </w:p>
          <w:p>
            <w:pPr/>
            <w:hyperlink r:id="rId84" w:history="1">
              <w:r>
                <w:rPr>
                  <w:color w:val="#410a8c"/>
                  <w:u w:val="single"/>
                </w:rPr>
                <w:t xml:space="preserve">hal-01964363v1</w:t>
              </w:r>
            </w:hyperlink>
          </w:p>
        </w:tc>
      </w:tr>
      <w:tr>
        <w:trPr/>
        <w:tc>
          <w:tcPr>
            <w:noWrap/>
          </w:tcPr>
          <w:p>
            <w:pPr>
              <w:spacing w:after="200"/>
            </w:pPr>
            <w:hyperlink r:id="rId85" w:history="1">
              <w:r>
                <w:rPr>
                  <w:color w:val="1e198e"/>
                  <w:b w:val="1"/>
                  <w:bCs w:val="1"/>
                  <w:u w:val="single"/>
                </w:rPr>
                <w:t xml:space="preserve">« Partition(s) : objet et concept fondateurs des pratiques scéniques modernes et contemporaines »</w:t>
              </w:r>
            </w:hyperlink>
          </w:p>
          <w:p>
            <w:pPr/>
            <w:hyperlink r:id="rId11" w:history="1">
              <w:r>
                <w:rPr>
                  <w:color w:val="#410a8c"/>
                  <w:u w:val="single"/>
                </w:rPr>
                <w:t xml:space="preserve">Julie Sermon</w:t>
              </w:r>
            </w:hyperlink>
          </w:p>
          <w:p>
            <w:pPr/>
            <w:r>
              <w:rPr>
                <w:i w:val="1"/>
                <w:iCs w:val="1"/>
              </w:rPr>
              <w:t xml:space="preserve">journée d’études internationale et transdisciplinaire Scores2 | partitions, sous la direction scientifique d’Abigail Lang, Université Paris-Diderot</w:t>
            </w:r>
            <w:r>
              <w:rPr/>
              <w:t xml:space="preserve">, Dec 2015, Paris, France</w:t>
            </w:r>
          </w:p>
          <w:p>
            <w:pPr/>
            <w:r>
              <w:rPr/>
              <w:t xml:space="preserve">Communication dans un congrès</w:t>
            </w:r>
          </w:p>
          <w:p>
            <w:pPr/>
            <w:hyperlink r:id="rId85" w:history="1">
              <w:r>
                <w:rPr>
                  <w:color w:val="#410a8c"/>
                  <w:u w:val="single"/>
                </w:rPr>
                <w:t xml:space="preserve">hal-01964375v1</w:t>
              </w:r>
            </w:hyperlink>
          </w:p>
        </w:tc>
      </w:tr>
      <w:tr>
        <w:trPr/>
        <w:tc>
          <w:tcPr>
            <w:noWrap/>
          </w:tcPr>
          <w:p>
            <w:pPr>
              <w:spacing w:after="200"/>
            </w:pPr>
            <w:hyperlink r:id="rId86" w:history="1">
              <w:r>
                <w:rPr>
                  <w:color w:val="1e198e"/>
                  <w:b w:val="1"/>
                  <w:bCs w:val="1"/>
                  <w:u w:val="single"/>
                </w:rPr>
                <w:t xml:space="preserve">« &amp;quot;Rien de particulier de toute façon ne peut plus nous émouvoir aujourd'hui&amp;quot; : à propos de Ceux qui partent à l'aventure (2006), de Noëlle Renaude »</w:t>
              </w:r>
            </w:hyperlink>
          </w:p>
          <w:p>
            <w:pPr/>
            <w:hyperlink r:id="rId11" w:history="1">
              <w:r>
                <w:rPr>
                  <w:color w:val="#410a8c"/>
                  <w:u w:val="single"/>
                </w:rPr>
                <w:t xml:space="preserve">Julie Sermon</w:t>
              </w:r>
            </w:hyperlink>
          </w:p>
          <w:p>
            <w:pPr/>
            <w:r>
              <w:rPr>
                <w:i w:val="1"/>
                <w:iCs w:val="1"/>
              </w:rPr>
              <w:t xml:space="preserve">colloque international Ecrire avec son temps, organisé par l'ENSATT (Lyon) et l'ISAD (Tunis)</w:t>
            </w:r>
            <w:r>
              <w:rPr/>
              <w:t xml:space="preserve">, Apr 2014, Tunis, Tunisia</w:t>
            </w:r>
          </w:p>
          <w:p>
            <w:pPr/>
            <w:r>
              <w:rPr/>
              <w:t xml:space="preserve">Communication dans un congrès</w:t>
            </w:r>
          </w:p>
          <w:p>
            <w:pPr/>
            <w:hyperlink r:id="rId86" w:history="1">
              <w:r>
                <w:rPr>
                  <w:color w:val="#410a8c"/>
                  <w:u w:val="single"/>
                </w:rPr>
                <w:t xml:space="preserve">hal-01964376v1</w:t>
              </w:r>
            </w:hyperlink>
          </w:p>
        </w:tc>
      </w:tr>
      <w:tr>
        <w:trPr/>
        <w:tc>
          <w:tcPr>
            <w:noWrap/>
          </w:tcPr>
          <w:p>
            <w:pPr>
              <w:spacing w:after="200"/>
            </w:pPr>
            <w:hyperlink r:id="rId87" w:history="1">
              <w:r>
                <w:rPr>
                  <w:color w:val="1e198e"/>
                  <w:b w:val="1"/>
                  <w:bCs w:val="1"/>
                  <w:u w:val="single"/>
                </w:rPr>
                <w:t xml:space="preserve">« (Se) jouer des corps : Malédiction, DudaPaiva Company »</w:t>
              </w:r>
            </w:hyperlink>
          </w:p>
          <w:p>
            <w:pPr/>
            <w:hyperlink r:id="rId11" w:history="1">
              <w:r>
                <w:rPr>
                  <w:color w:val="#410a8c"/>
                  <w:u w:val="single"/>
                </w:rPr>
                <w:t xml:space="preserve">Julie Sermon</w:t>
              </w:r>
            </w:hyperlink>
          </w:p>
          <w:p>
            <w:pPr/>
            <w:r>
              <w:rPr>
                <w:i w:val="1"/>
                <w:iCs w:val="1"/>
              </w:rPr>
              <w:t xml:space="preserve">colloque "Corps vivant / corps marionnettique : enjeux d’une interaction", organisé par Françoise Heulot-Petit et Stanka Pavlova</w:t>
            </w:r>
            <w:r>
              <w:rPr/>
              <w:t xml:space="preserve">, Mar 2010, Arras (Université d'Artois), France</w:t>
            </w:r>
          </w:p>
          <w:p>
            <w:pPr/>
            <w:r>
              <w:rPr/>
              <w:t xml:space="preserve">Communication dans un congrès</w:t>
            </w:r>
          </w:p>
          <w:p>
            <w:pPr/>
            <w:hyperlink r:id="rId87" w:history="1">
              <w:r>
                <w:rPr>
                  <w:color w:val="#410a8c"/>
                  <w:u w:val="single"/>
                </w:rPr>
                <w:t xml:space="preserve">hal-01964391v1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Morts ou vifs. Contribution à une écologie pratique, théorique et sensible des arts vivants, Paris : éd. B42, coll. &amp;quot;Culture&amp;quot;, 2021</w:t>
              </w:r>
            </w:hyperlink>
          </w:p>
          <w:p>
            <w:pPr/>
            <w:hyperlink r:id="rId11" w:history="1">
              <w:r>
                <w:rPr>
                  <w:color w:val="#410a8c"/>
                  <w:u w:val="single"/>
                </w:rPr>
                <w:t xml:space="preserve">Julie Sermon</w:t>
              </w:r>
            </w:hyperlink>
          </w:p>
          <w:p>
            <w:pPr/>
            <w:r>
              <w:rPr/>
              <w:t xml:space="preserve">2021, 9782490077540</w:t>
            </w:r>
          </w:p>
          <w:p>
            <w:pPr/>
            <w:r>
              <w:rPr/>
              <w:t xml:space="preserve">Ouvrages</w:t>
            </w:r>
          </w:p>
          <w:p>
            <w:pPr/>
            <w:hyperlink r:id="rId88" w:history="1">
              <w:r>
                <w:rPr>
                  <w:color w:val="#410a8c"/>
                  <w:u w:val="single"/>
                </w:rPr>
                <w:t xml:space="preserve">hal-03400839v1</w:t>
              </w:r>
            </w:hyperlink>
          </w:p>
        </w:tc>
      </w:tr>
      <w:tr>
        <w:trPr/>
        <w:tc>
          <w:tcPr>
            <w:noWrap/>
          </w:tcPr>
          <w:p>
            <w:pPr>
              <w:spacing w:after="200"/>
            </w:pPr>
            <w:hyperlink r:id="rId89" w:history="1">
              <w:r>
                <w:rPr>
                  <w:color w:val="1e198e"/>
                  <w:b w:val="1"/>
                  <w:bCs w:val="1"/>
                  <w:u w:val="single"/>
                </w:rPr>
                <w:t xml:space="preserve">Marionnettes et pouvoir. Censures, propagandes, résistances, Deuxième Époque / Institut International de la marionnette, 2019</w:t>
              </w:r>
            </w:hyperlink>
          </w:p>
          <w:p>
            <w:pPr/>
            <w:hyperlink r:id="rId11" w:history="1">
              <w:r>
                <w:rPr>
                  <w:color w:val="#410a8c"/>
                  <w:u w:val="single"/>
                </w:rPr>
                <w:t xml:space="preserve">Julie Sermon</w:t>
              </w:r>
            </w:hyperlink>
            <w:r>
              <w:rPr/>
              <w:t xml:space="preserve">,</w:t>
            </w:r>
            <w:hyperlink r:id="rId90" w:history="1">
              <w:r>
                <w:rPr>
                  <w:color w:val="#410a8c"/>
                  <w:u w:val="single"/>
                </w:rPr>
                <w:t xml:space="preserve">Raphaèle Fleury</w:t>
              </w:r>
            </w:hyperlink>
          </w:p>
          <w:p>
            <w:pPr/>
            <w:r>
              <w:rPr/>
              <w:t xml:space="preserve">2019</w:t>
            </w:r>
          </w:p>
          <w:p>
            <w:pPr/>
            <w:r>
              <w:rPr/>
              <w:t xml:space="preserve">Ouvrages</w:t>
            </w:r>
          </w:p>
          <w:p>
            <w:pPr/>
            <w:hyperlink r:id="rId89" w:history="1">
              <w:r>
                <w:rPr>
                  <w:color w:val="#410a8c"/>
                  <w:u w:val="single"/>
                </w:rPr>
                <w:t xml:space="preserve">hal-03400854v1</w:t>
              </w:r>
            </w:hyperlink>
          </w:p>
        </w:tc>
      </w:tr>
      <w:tr>
        <w:trPr/>
        <w:tc>
          <w:tcPr>
            <w:noWrap/>
          </w:tcPr>
          <w:p>
            <w:pPr>
              <w:spacing w:after="200"/>
            </w:pPr>
            <w:hyperlink r:id="rId91" w:history="1">
              <w:r>
                <w:rPr>
                  <w:color w:val="1e198e"/>
                  <w:b w:val="1"/>
                  <w:bCs w:val="1"/>
                  <w:u w:val="single"/>
                </w:rPr>
                <w:t xml:space="preserve">Partition(s). Objet et concept des pratiques scéniques (20e et 21e siècles)</w:t>
              </w:r>
            </w:hyperlink>
          </w:p>
          <w:p>
            <w:pPr/>
            <w:hyperlink r:id="rId11" w:history="1">
              <w:r>
                <w:rPr>
                  <w:color w:val="#410a8c"/>
                  <w:u w:val="single"/>
                </w:rPr>
                <w:t xml:space="preserve">Julie Sermon</w:t>
              </w:r>
            </w:hyperlink>
            <w:r>
              <w:rPr/>
              <w:t xml:space="preserve">,</w:t>
            </w:r>
            <w:hyperlink r:id="rId92" w:history="1">
              <w:r>
                <w:rPr>
                  <w:color w:val="#410a8c"/>
                  <w:u w:val="single"/>
                </w:rPr>
                <w:t xml:space="preserve">Yvane Chapuis</w:t>
              </w:r>
            </w:hyperlink>
          </w:p>
          <w:p>
            <w:pPr/>
            <w:hyperlink r:id="rId93" w:history="1">
              <w:r>
                <w:rPr>
                  <w:color w:val="#410a8c"/>
                  <w:u w:val="single"/>
                </w:rPr>
                <w:t xml:space="preserve">Les presses du réel</w:t>
              </w:r>
            </w:hyperlink>
            <w:r>
              <w:rPr/>
              <w:t xml:space="preserve">, 2016, collection "Nouvelles scènes", 978-2-84066-920-3</w:t>
            </w:r>
          </w:p>
          <w:p>
            <w:pPr/>
            <w:r>
              <w:rPr/>
              <w:t xml:space="preserve">Ouvrages</w:t>
            </w:r>
          </w:p>
          <w:p>
            <w:pPr/>
            <w:hyperlink r:id="rId91" w:history="1">
              <w:r>
                <w:rPr>
                  <w:color w:val="#410a8c"/>
                  <w:u w:val="single"/>
                </w:rPr>
                <w:t xml:space="preserve">halshs-01716566v1</w:t>
              </w:r>
            </w:hyperlink>
          </w:p>
        </w:tc>
      </w:tr>
      <w:tr>
        <w:trPr/>
        <w:tc>
          <w:tcPr>
            <w:noWrap/>
          </w:tcPr>
          <w:p>
            <w:pPr>
              <w:spacing w:after="200"/>
            </w:pPr>
            <w:hyperlink r:id="rId94" w:history="1">
              <w:r>
                <w:rPr>
                  <w:color w:val="1e198e"/>
                  <w:b w:val="1"/>
                  <w:bCs w:val="1"/>
                  <w:u w:val="single"/>
                </w:rPr>
                <w:t xml:space="preserve">Corps, images, matières : le dialogue entre la marionnette et les autres arts,</w:t>
              </w:r>
            </w:hyperlink>
          </w:p>
          <w:p>
            <w:pPr/>
            <w:hyperlink r:id="rId11" w:history="1">
              <w:r>
                <w:rPr>
                  <w:color w:val="#410a8c"/>
                  <w:u w:val="single"/>
                </w:rPr>
                <w:t xml:space="preserve">Julie Sermon</w:t>
              </w:r>
            </w:hyperlink>
          </w:p>
          <w:p>
            <w:pPr/>
            <w:r>
              <w:rPr/>
              <w:t xml:space="preserve">Silvana Editoriale (Milan); Musées Gadagne (Lyon), 2015</w:t>
            </w:r>
          </w:p>
          <w:p>
            <w:pPr/>
            <w:r>
              <w:rPr/>
              <w:t xml:space="preserve">Ouvrages</w:t>
            </w:r>
          </w:p>
          <w:p>
            <w:pPr/>
            <w:hyperlink r:id="rId94" w:history="1">
              <w:r>
                <w:rPr>
                  <w:color w:val="#410a8c"/>
                  <w:u w:val="single"/>
                </w:rPr>
                <w:t xml:space="preserve">hal-01832416v1</w:t>
              </w:r>
            </w:hyperlink>
          </w:p>
        </w:tc>
      </w:tr>
      <w:tr>
        <w:trPr/>
        <w:tc>
          <w:tcPr>
            <w:noWrap/>
          </w:tcPr>
          <w:p>
            <w:pPr>
              <w:spacing w:after="200"/>
            </w:pPr>
            <w:hyperlink r:id="rId95" w:history="1">
              <w:r>
                <w:rPr>
                  <w:color w:val="1e198e"/>
                  <w:b w:val="1"/>
                  <w:bCs w:val="1"/>
                  <w:u w:val="single"/>
                </w:rPr>
                <w:t xml:space="preserve">Bande dessinée, dessins animés, spectacle vivant</w:t>
              </w:r>
            </w:hyperlink>
          </w:p>
          <w:p>
            <w:pPr/>
            <w:hyperlink r:id="rId11" w:history="1">
              <w:r>
                <w:rPr>
                  <w:color w:val="#410a8c"/>
                  <w:u w:val="single"/>
                </w:rPr>
                <w:t xml:space="preserve">Julie Sermon</w:t>
              </w:r>
            </w:hyperlink>
          </w:p>
          <w:p>
            <w:pPr/>
            <w:r>
              <w:rPr/>
              <w:t xml:space="preserve">Presses de la Sorbonne Nouvelle. 16, 2013, Revue Registres</w:t>
            </w:r>
          </w:p>
          <w:p>
            <w:pPr/>
            <w:r>
              <w:rPr/>
              <w:t xml:space="preserve">Ouvrages</w:t>
            </w:r>
          </w:p>
          <w:p>
            <w:pPr/>
            <w:hyperlink r:id="rId95" w:history="1">
              <w:r>
                <w:rPr>
                  <w:color w:val="#410a8c"/>
                  <w:u w:val="single"/>
                </w:rPr>
                <w:t xml:space="preserve">hal-01832418v1</w:t>
              </w:r>
            </w:hyperlink>
          </w:p>
        </w:tc>
      </w:tr>
      <w:tr>
        <w:trPr/>
        <w:tc>
          <w:tcPr>
            <w:noWrap/>
          </w:tcPr>
          <w:p>
            <w:pPr>
              <w:spacing w:after="200"/>
            </w:pPr>
            <w:hyperlink r:id="rId96" w:history="1">
              <w:r>
                <w:rPr>
                  <w:color w:val="1e198e"/>
                  <w:b w:val="1"/>
                  <w:bCs w:val="1"/>
                  <w:u w:val="single"/>
                </w:rPr>
                <w:t xml:space="preserve">Théâtres du XXIe siècle : commencements</w:t>
              </w:r>
            </w:hyperlink>
          </w:p>
          <w:p>
            <w:pPr/>
            <w:hyperlink r:id="rId11" w:history="1">
              <w:r>
                <w:rPr>
                  <w:color w:val="#410a8c"/>
                  <w:u w:val="single"/>
                </w:rPr>
                <w:t xml:space="preserve">Julie Sermon</w:t>
              </w:r>
            </w:hyperlink>
            <w:r>
              <w:rPr/>
              <w:t xml:space="preserve">,</w:t>
            </w:r>
            <w:hyperlink r:id="rId51" w:history="1">
              <w:r>
                <w:rPr>
                  <w:color w:val="#410a8c"/>
                  <w:u w:val="single"/>
                </w:rPr>
                <w:t xml:space="preserve">Jean-Pierre Ryngaert</w:t>
              </w:r>
            </w:hyperlink>
          </w:p>
          <w:p>
            <w:pPr/>
            <w:r>
              <w:rPr/>
              <w:t xml:space="preserve">Armand Colin. , 2012, Lettres Sup, Art du spectacle, (EAN) 9782200271428</w:t>
            </w:r>
          </w:p>
          <w:p>
            <w:pPr/>
            <w:r>
              <w:rPr/>
              <w:t xml:space="preserve">Ouvrages</w:t>
            </w:r>
          </w:p>
          <w:p>
            <w:pPr/>
            <w:hyperlink r:id="rId96" w:history="1">
              <w:r>
                <w:rPr>
                  <w:color w:val="#410a8c"/>
                  <w:u w:val="single"/>
                </w:rPr>
                <w:t xml:space="preserve">hal-01716572v1</w:t>
              </w:r>
            </w:hyperlink>
          </w:p>
        </w:tc>
      </w:tr>
      <w:tr>
        <w:trPr/>
        <w:tc>
          <w:tcPr>
            <w:noWrap/>
          </w:tcPr>
          <w:p>
            <w:pPr>
              <w:spacing w:after="200"/>
            </w:pPr>
            <w:hyperlink r:id="rId97" w:history="1">
              <w:r>
                <w:rPr>
                  <w:color w:val="1e198e"/>
                  <w:b w:val="1"/>
                  <w:bCs w:val="1"/>
                  <w:u w:val="single"/>
                </w:rPr>
                <w:t xml:space="preserve">Graphies en scène</w:t>
              </w:r>
            </w:hyperlink>
          </w:p>
          <w:p>
            <w:pPr/>
            <w:hyperlink r:id="rId51" w:history="1">
              <w:r>
                <w:rPr>
                  <w:color w:val="#410a8c"/>
                  <w:u w:val="single"/>
                </w:rPr>
                <w:t xml:space="preserve">Jean-Pierre Ryngaert</w:t>
              </w:r>
            </w:hyperlink>
            <w:r>
              <w:rPr/>
              <w:t xml:space="preserve">,</w:t>
            </w:r>
            <w:hyperlink r:id="rId98" w:history="1">
              <w:r>
                <w:rPr>
                  <w:color w:val="#410a8c"/>
                  <w:u w:val="single"/>
                </w:rPr>
                <w:t xml:space="preserve">Alice Folco</w:t>
              </w:r>
            </w:hyperlink>
            <w:r>
              <w:rPr/>
              <w:t xml:space="preserve">,</w:t>
            </w:r>
            <w:hyperlink r:id="rId99" w:history="1">
              <w:r>
                <w:rPr>
                  <w:color w:val="#410a8c"/>
                  <w:u w:val="single"/>
                </w:rPr>
                <w:t xml:space="preserve">Jonathan Chatel</w:t>
              </w:r>
            </w:hyperlink>
            <w:r>
              <w:rPr/>
              <w:t xml:space="preserve">,</w:t>
            </w:r>
            <w:hyperlink r:id="rId100" w:history="1">
              <w:r>
                <w:rPr>
                  <w:color w:val="#410a8c"/>
                  <w:u w:val="single"/>
                </w:rPr>
                <w:t xml:space="preserve">Hélène Kuntz</w:t>
              </w:r>
            </w:hyperlink>
            <w:r>
              <w:rPr/>
              <w:t xml:space="preserve">,</w:t>
            </w:r>
            <w:hyperlink r:id="rId101" w:history="1">
              <w:r>
                <w:rPr>
                  <w:color w:val="#410a8c"/>
                  <w:u w:val="single"/>
                </w:rPr>
                <w:t xml:space="preserve">Séverine Ruset</w:t>
              </w:r>
            </w:hyperlink>
            <w:r>
              <w:rPr/>
              <w:t xml:space="preserve">et al.</w:t>
            </w:r>
          </w:p>
          <w:p>
            <w:pPr/>
            <w:r>
              <w:rPr/>
              <w:t xml:space="preserve">Editions théâtrales, pp.169, 2011, 978-2-84260-434-9</w:t>
            </w:r>
          </w:p>
          <w:p>
            <w:pPr/>
            <w:r>
              <w:rPr/>
              <w:t xml:space="preserve">Ouvrages</w:t>
            </w:r>
          </w:p>
          <w:p>
            <w:pPr/>
            <w:hyperlink r:id="rId97" w:history="1">
              <w:r>
                <w:rPr>
                  <w:color w:val="#410a8c"/>
                  <w:u w:val="single"/>
                </w:rPr>
                <w:t xml:space="preserve">hal-00942802v1</w:t>
              </w:r>
            </w:hyperlink>
          </w:p>
        </w:tc>
      </w:tr>
      <w:tr>
        <w:trPr/>
        <w:tc>
          <w:tcPr>
            <w:noWrap/>
          </w:tcPr>
          <w:p>
            <w:pPr>
              <w:spacing w:after="200"/>
            </w:pPr>
            <w:hyperlink r:id="rId102" w:history="1">
              <w:r>
                <w:rPr>
                  <w:color w:val="1e198e"/>
                  <w:b w:val="1"/>
                  <w:bCs w:val="1"/>
                  <w:u w:val="single"/>
                </w:rPr>
                <w:t xml:space="preserve">Art et frontalité</w:t>
              </w:r>
            </w:hyperlink>
          </w:p>
          <w:p>
            <w:pPr/>
            <w:hyperlink r:id="rId103" w:history="1">
              <w:r>
                <w:rPr>
                  <w:color w:val="#410a8c"/>
                  <w:u w:val="single"/>
                </w:rPr>
                <w:t xml:space="preserve">Marie-Madeleine Mervant-Roux</w:t>
              </w:r>
            </w:hyperlink>
            <w:r>
              <w:rPr/>
              <w:t xml:space="preserve">,</w:t>
            </w:r>
            <w:hyperlink r:id="rId104" w:history="1">
              <w:r>
                <w:rPr>
                  <w:color w:val="#410a8c"/>
                  <w:u w:val="single"/>
                </w:rPr>
                <w:t xml:space="preserve">Melissa Van Drie</w:t>
              </w:r>
            </w:hyperlink>
            <w:r>
              <w:rPr/>
              <w:t xml:space="preserve">,</w:t>
            </w:r>
            <w:hyperlink r:id="rId105" w:history="1">
              <w:r>
                <w:rPr>
                  <w:color w:val="#410a8c"/>
                  <w:u w:val="single"/>
                </w:rPr>
                <w:t xml:space="preserve">Anne Longuet-Marx</w:t>
              </w:r>
            </w:hyperlink>
            <w:r>
              <w:rPr/>
              <w:t xml:space="preserve">,</w:t>
            </w:r>
            <w:hyperlink r:id="rId106" w:history="1">
              <w:r>
                <w:rPr>
                  <w:color w:val="#410a8c"/>
                  <w:u w:val="single"/>
                </w:rPr>
                <w:t xml:space="preserve">Erica Magris</w:t>
              </w:r>
            </w:hyperlink>
            <w:r>
              <w:rPr/>
              <w:t xml:space="preserve">,</w:t>
            </w:r>
            <w:hyperlink r:id="rId107" w:history="1">
              <w:r>
                <w:rPr>
                  <w:color w:val="#410a8c"/>
                  <w:u w:val="single"/>
                </w:rPr>
                <w:t xml:space="preserve">Katia Arfara</w:t>
              </w:r>
            </w:hyperlink>
            <w:r>
              <w:rPr/>
              <w:t xml:space="preserve">et al.</w:t>
            </w:r>
          </w:p>
          <w:p>
            <w:pPr/>
            <w:r>
              <w:rPr/>
              <w:t xml:space="preserve">Marie-Madeleine Mervant-Roux. </w:t>
            </w:r>
            <w:hyperlink r:id="rId108" w:history="1">
              <w:r>
                <w:rPr>
                  <w:color w:val="#410a8c"/>
                  <w:u w:val="single"/>
                </w:rPr>
                <w:t xml:space="preserve">Association Ligéia</w:t>
              </w:r>
            </w:hyperlink>
            <w:r>
              <w:rPr/>
              <w:t xml:space="preserve">, Janvier-juin 2008 (81-82-83-84), 2008, Ligéia. Dossiers sur l'art, Giovanni Lista, 0989-6023</w:t>
            </w:r>
          </w:p>
          <w:p>
            <w:pPr/>
            <w:r>
              <w:rPr/>
              <w:t xml:space="preserve">Ouvrages</w:t>
            </w:r>
          </w:p>
          <w:p>
            <w:pPr/>
            <w:hyperlink r:id="rId102" w:history="1">
              <w:r>
                <w:rPr>
                  <w:color w:val="#410a8c"/>
                  <w:u w:val="single"/>
                </w:rPr>
                <w:t xml:space="preserve">hal-01216831v1</w:t>
              </w:r>
            </w:hyperlink>
          </w:p>
        </w:tc>
      </w:tr>
      <w:tr>
        <w:trPr/>
        <w:tc>
          <w:tcPr>
            <w:noWrap/>
          </w:tcPr>
          <w:p>
            <w:pPr>
              <w:spacing w:after="200"/>
            </w:pPr>
            <w:hyperlink r:id="rId109" w:history="1">
              <w:r>
                <w:rPr>
                  <w:color w:val="1e198e"/>
                  <w:b w:val="1"/>
                  <w:bCs w:val="1"/>
                  <w:u w:val="single"/>
                </w:rPr>
                <w:t xml:space="preserve">Abécédaire des Hommes penchés</w:t>
              </w:r>
            </w:hyperlink>
          </w:p>
          <w:p>
            <w:pPr/>
            <w:hyperlink r:id="rId11" w:history="1">
              <w:r>
                <w:rPr>
                  <w:color w:val="#410a8c"/>
                  <w:u w:val="single"/>
                </w:rPr>
                <w:t xml:space="preserve">Julie Sermon</w:t>
              </w:r>
            </w:hyperlink>
          </w:p>
          <w:p>
            <w:pPr/>
            <w:r>
              <w:rPr/>
              <w:t xml:space="preserve">2007</w:t>
            </w:r>
          </w:p>
          <w:p>
            <w:pPr/>
            <w:r>
              <w:rPr/>
              <w:t xml:space="preserve">Ouvrages</w:t>
            </w:r>
          </w:p>
          <w:p>
            <w:pPr/>
            <w:hyperlink r:id="rId109" w:history="1">
              <w:r>
                <w:rPr>
                  <w:color w:val="#410a8c"/>
                  <w:u w:val="single"/>
                </w:rPr>
                <w:t xml:space="preserve">hal-04493631v1</w:t>
              </w:r>
            </w:hyperlink>
          </w:p>
        </w:tc>
      </w:tr>
      <w:tr>
        <w:trPr/>
        <w:tc>
          <w:tcPr>
            <w:noWrap/>
          </w:tcPr>
          <w:p>
            <w:pPr>
              <w:spacing w:after="200"/>
            </w:pPr>
            <w:hyperlink r:id="rId110" w:history="1">
              <w:r>
                <w:rPr>
                  <w:color w:val="1e198e"/>
                  <w:b w:val="1"/>
                  <w:bCs w:val="1"/>
                  <w:u w:val="single"/>
                </w:rPr>
                <w:t xml:space="preserve">Le personnage théâtral contemporain : décomposition, recomposition</w:t>
              </w:r>
            </w:hyperlink>
          </w:p>
          <w:p>
            <w:pPr/>
            <w:hyperlink r:id="rId11" w:history="1">
              <w:r>
                <w:rPr>
                  <w:color w:val="#410a8c"/>
                  <w:u w:val="single"/>
                </w:rPr>
                <w:t xml:space="preserve">Julie Sermon</w:t>
              </w:r>
            </w:hyperlink>
            <w:r>
              <w:rPr/>
              <w:t xml:space="preserve">,</w:t>
            </w:r>
            <w:hyperlink r:id="rId51" w:history="1">
              <w:r>
                <w:rPr>
                  <w:color w:val="#410a8c"/>
                  <w:u w:val="single"/>
                </w:rPr>
                <w:t xml:space="preserve">Jean-Pierre Ryngaert</w:t>
              </w:r>
            </w:hyperlink>
          </w:p>
          <w:p>
            <w:pPr/>
            <w:hyperlink r:id="rId111" w:history="1">
              <w:r>
                <w:rPr>
                  <w:color w:val="#410a8c"/>
                  <w:u w:val="single"/>
                </w:rPr>
                <w:t xml:space="preserve">Editions Théâtrales</w:t>
              </w:r>
            </w:hyperlink>
            <w:r>
              <w:rPr/>
              <w:t xml:space="preserve">, 2006, Sur le théâtre, 978-2-84260-221-5</w:t>
            </w:r>
          </w:p>
          <w:p>
            <w:pPr/>
            <w:r>
              <w:rPr/>
              <w:t xml:space="preserve">Ouvrages</w:t>
            </w:r>
          </w:p>
          <w:p>
            <w:pPr/>
            <w:hyperlink r:id="rId110" w:history="1">
              <w:r>
                <w:rPr>
                  <w:color w:val="#410a8c"/>
                  <w:u w:val="single"/>
                </w:rPr>
                <w:t xml:space="preserve">hal-01716578v1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Mettre en scène les marionnettes : une intensification des questions artistiques</w:t>
              </w:r>
            </w:hyperlink>
          </w:p>
          <w:p>
            <w:pPr/>
            <w:hyperlink r:id="rId11" w:history="1">
              <w:r>
                <w:rPr>
                  <w:color w:val="#410a8c"/>
                  <w:u w:val="single"/>
                </w:rPr>
                <w:t xml:space="preserve">Julie Sermon</w:t>
              </w:r>
            </w:hyperlink>
          </w:p>
          <w:p>
            <w:pPr/>
            <w:r>
              <w:rPr>
                <w:i w:val="1"/>
                <w:iCs w:val="1"/>
              </w:rPr>
              <w:t xml:space="preserve">Au fil de la joie. Théâtre des Marionnettes de Genève (dir. Camille Bozonnet)</w:t>
            </w:r>
            <w:r>
              <w:rPr/>
              <w:t xml:space="preserve">, éd. La Baconnière, p. 101-106, 2024, 978-2-88960-126-4</w:t>
            </w:r>
          </w:p>
          <w:p>
            <w:pPr/>
            <w:r>
              <w:rPr/>
              <w:t xml:space="preserve">Chapitre d'ouvrage</w:t>
            </w:r>
          </w:p>
          <w:p>
            <w:pPr/>
            <w:hyperlink r:id="rId112" w:history="1">
              <w:r>
                <w:rPr>
                  <w:color w:val="#410a8c"/>
                  <w:u w:val="single"/>
                </w:rPr>
                <w:t xml:space="preserve">hal-04847546v1</w:t>
              </w:r>
            </w:hyperlink>
          </w:p>
        </w:tc>
      </w:tr>
      <w:tr>
        <w:trPr/>
        <w:tc>
          <w:tcPr>
            <w:noWrap/>
          </w:tcPr>
          <w:p>
            <w:pPr>
              <w:spacing w:after="200"/>
            </w:pPr>
            <w:hyperlink r:id="rId113" w:history="1">
              <w:r>
                <w:rPr>
                  <w:color w:val="1e198e"/>
                  <w:b w:val="1"/>
                  <w:bCs w:val="1"/>
                  <w:u w:val="single"/>
                </w:rPr>
                <w:t xml:space="preserve">Marionnettes et perspectives écopoétiques</w:t>
              </w:r>
            </w:hyperlink>
          </w:p>
          <w:p>
            <w:pPr/>
            <w:hyperlink r:id="rId11" w:history="1">
              <w:r>
                <w:rPr>
                  <w:color w:val="#410a8c"/>
                  <w:u w:val="single"/>
                </w:rPr>
                <w:t xml:space="preserve">Julie Sermon</w:t>
              </w:r>
            </w:hyperlink>
          </w:p>
          <w:p>
            <w:pPr/>
            <w:r>
              <w:rPr>
                <w:i w:val="1"/>
                <w:iCs w:val="1"/>
              </w:rPr>
              <w:t xml:space="preserve">Au fil de la joie. Théâtre des Marionnettes de Genève (dir. Camille Bozonnet)</w:t>
            </w:r>
            <w:r>
              <w:rPr/>
              <w:t xml:space="preserve">, éd. La Baconnière, p. 324-328, 2024, 978-2-88960-126-4</w:t>
            </w:r>
          </w:p>
          <w:p>
            <w:pPr/>
            <w:r>
              <w:rPr/>
              <w:t xml:space="preserve">Chapitre d'ouvrage</w:t>
            </w:r>
          </w:p>
          <w:p>
            <w:pPr/>
            <w:hyperlink r:id="rId113" w:history="1">
              <w:r>
                <w:rPr>
                  <w:color w:val="#410a8c"/>
                  <w:u w:val="single"/>
                </w:rPr>
                <w:t xml:space="preserve">hal-04847566v1</w:t>
              </w:r>
            </w:hyperlink>
          </w:p>
        </w:tc>
      </w:tr>
      <w:tr>
        <w:trPr/>
        <w:tc>
          <w:tcPr>
            <w:noWrap/>
          </w:tcPr>
          <w:p>
            <w:pPr>
              <w:spacing w:after="200"/>
            </w:pPr>
            <w:hyperlink r:id="rId114" w:history="1">
              <w:r>
                <w:rPr>
                  <w:color w:val="1e198e"/>
                  <w:b w:val="1"/>
                  <w:bCs w:val="1"/>
                  <w:u w:val="single"/>
                </w:rPr>
                <w:t xml:space="preserve">« Agir sur nos dispositions mentales et affectives : pouvoirs du théâtre face à “l’urgence climatique” »</w:t>
              </w:r>
            </w:hyperlink>
          </w:p>
          <w:p>
            <w:pPr/>
            <w:hyperlink r:id="rId11" w:history="1">
              <w:r>
                <w:rPr>
                  <w:color w:val="#410a8c"/>
                  <w:u w:val="single"/>
                </w:rPr>
                <w:t xml:space="preserve">Julie Sermon</w:t>
              </w:r>
            </w:hyperlink>
          </w:p>
          <w:p>
            <w:pPr/>
            <w:r>
              <w:rPr/>
              <w:t xml:space="preserve">Presses Universitaires de Vincennes. </w:t>
            </w:r>
            <w:r>
              <w:rPr>
                <w:i w:val="1"/>
                <w:iCs w:val="1"/>
              </w:rPr>
              <w:t xml:space="preserve">L’écologie en scène. Théâtres politiques et politiques théâtrales (dir. Éliane Beaufils et Climène Perrin)</w:t>
            </w:r>
            <w:r>
              <w:rPr/>
              <w:t xml:space="preserve">, p. 231-247, 2024, 978-2-37924-442-1</w:t>
            </w:r>
          </w:p>
          <w:p>
            <w:pPr/>
            <w:r>
              <w:rPr/>
              <w:t xml:space="preserve">Chapitre d'ouvrage</w:t>
            </w:r>
          </w:p>
          <w:p>
            <w:pPr/>
            <w:hyperlink r:id="rId114" w:history="1">
              <w:r>
                <w:rPr>
                  <w:color w:val="#410a8c"/>
                  <w:u w:val="single"/>
                </w:rPr>
                <w:t xml:space="preserve">hal-04847760v1</w:t>
              </w:r>
            </w:hyperlink>
          </w:p>
        </w:tc>
      </w:tr>
      <w:tr>
        <w:trPr/>
        <w:tc>
          <w:tcPr>
            <w:noWrap/>
          </w:tcPr>
          <w:p>
            <w:pPr>
              <w:spacing w:after="200"/>
            </w:pPr>
            <w:hyperlink r:id="rId115" w:history="1">
              <w:r>
                <w:rPr>
                  <w:color w:val="1e198e"/>
                  <w:b w:val="1"/>
                  <w:bCs w:val="1"/>
                  <w:u w:val="single"/>
                </w:rPr>
                <w:t xml:space="preserve">Theatre</w:t>
              </w:r>
            </w:hyperlink>
          </w:p>
          <w:p>
            <w:pPr/>
            <w:hyperlink r:id="rId11" w:history="1">
              <w:r>
                <w:rPr>
                  <w:color w:val="#410a8c"/>
                  <w:u w:val="single"/>
                </w:rPr>
                <w:t xml:space="preserve">Julie Sermon</w:t>
              </w:r>
            </w:hyperlink>
            <w:r>
              <w:rPr/>
              <w:t xml:space="preserve">,</w:t>
            </w:r>
            <w:hyperlink r:id="rId116" w:history="1">
              <w:r>
                <w:rPr>
                  <w:color w:val="#410a8c"/>
                  <w:u w:val="single"/>
                </w:rPr>
                <w:t xml:space="preserve">Eliane Beaufils</w:t>
              </w:r>
            </w:hyperlink>
          </w:p>
          <w:p>
            <w:pPr/>
            <w:r>
              <w:rPr>
                <w:i w:val="1"/>
                <w:iCs w:val="1"/>
              </w:rPr>
              <w:t xml:space="preserve">Arts, Ecologies, Transitions. Constructing a Common Vocabulary (eds. Roberto Barbanti, Isabelle Ginot, Makis Solomos)</w:t>
            </w:r>
            <w:r>
              <w:rPr/>
              <w:t xml:space="preserve">, Routledge, p. 184-187, 2024, 978-1-03-259614-3</w:t>
            </w:r>
          </w:p>
          <w:p>
            <w:pPr/>
            <w:r>
              <w:rPr/>
              <w:t xml:space="preserve">Chapitre d'ouvrage</w:t>
            </w:r>
          </w:p>
          <w:p>
            <w:pPr/>
            <w:hyperlink r:id="rId115" w:history="1">
              <w:r>
                <w:rPr>
                  <w:color w:val="#410a8c"/>
                  <w:u w:val="single"/>
                </w:rPr>
                <w:t xml:space="preserve">hal-04847674v1</w:t>
              </w:r>
            </w:hyperlink>
          </w:p>
        </w:tc>
      </w:tr>
      <w:tr>
        <w:trPr/>
        <w:tc>
          <w:tcPr>
            <w:noWrap/>
          </w:tcPr>
          <w:p>
            <w:pPr>
              <w:spacing w:after="200"/>
            </w:pPr>
            <w:hyperlink r:id="rId117" w:history="1">
              <w:r>
                <w:rPr>
                  <w:color w:val="1e198e"/>
                  <w:b w:val="1"/>
                  <w:bCs w:val="1"/>
                  <w:u w:val="single"/>
                </w:rPr>
                <w:t xml:space="preserve">Le travail des affects</w:t>
              </w:r>
            </w:hyperlink>
          </w:p>
          <w:p>
            <w:pPr/>
            <w:hyperlink r:id="rId11" w:history="1">
              <w:r>
                <w:rPr>
                  <w:color w:val="#410a8c"/>
                  <w:u w:val="single"/>
                </w:rPr>
                <w:t xml:space="preserve">Julie Sermon</w:t>
              </w:r>
            </w:hyperlink>
          </w:p>
          <w:p>
            <w:pPr/>
            <w:r>
              <w:rPr>
                <w:i w:val="1"/>
                <w:iCs w:val="1"/>
              </w:rPr>
              <w:t xml:space="preserve">Rendre le spectacle durable pour rester vivant : 30 contributions pour préparer l’avenir (dir. Nicolas Marc)</w:t>
            </w:r>
            <w:r>
              <w:rPr/>
              <w:t xml:space="preserve">, La Scène-M Média, p. 166-171, 2024, 978-2-38097-070-8</w:t>
            </w:r>
          </w:p>
          <w:p>
            <w:pPr/>
            <w:r>
              <w:rPr/>
              <w:t xml:space="preserve">Chapitre d'ouvrage</w:t>
            </w:r>
          </w:p>
          <w:p>
            <w:pPr/>
            <w:hyperlink r:id="rId117" w:history="1">
              <w:r>
                <w:rPr>
                  <w:color w:val="#410a8c"/>
                  <w:u w:val="single"/>
                </w:rPr>
                <w:t xml:space="preserve">hal-04847806v1</w:t>
              </w:r>
            </w:hyperlink>
          </w:p>
        </w:tc>
      </w:tr>
      <w:tr>
        <w:trPr/>
        <w:tc>
          <w:tcPr>
            <w:noWrap/>
          </w:tcPr>
          <w:p>
            <w:pPr>
              <w:spacing w:after="200"/>
            </w:pPr>
            <w:hyperlink r:id="rId118" w:history="1">
              <w:r>
                <w:rPr>
                  <w:color w:val="1e198e"/>
                  <w:b w:val="1"/>
                  <w:bCs w:val="1"/>
                  <w:u w:val="single"/>
                </w:rPr>
                <w:t xml:space="preserve">Théâtre</w:t>
              </w:r>
            </w:hyperlink>
          </w:p>
          <w:p>
            <w:pPr/>
            <w:hyperlink r:id="rId11" w:history="1">
              <w:r>
                <w:rPr>
                  <w:color w:val="#410a8c"/>
                  <w:u w:val="single"/>
                </w:rPr>
                <w:t xml:space="preserve">Julie Sermon</w:t>
              </w:r>
            </w:hyperlink>
            <w:r>
              <w:rPr/>
              <w:t xml:space="preserve">,</w:t>
            </w:r>
            <w:hyperlink r:id="rId116" w:history="1">
              <w:r>
                <w:rPr>
                  <w:color w:val="#410a8c"/>
                  <w:u w:val="single"/>
                </w:rPr>
                <w:t xml:space="preserve">Eliane Beaufils</w:t>
              </w:r>
            </w:hyperlink>
          </w:p>
          <w:p>
            <w:pPr/>
            <w:r>
              <w:rPr>
                <w:i w:val="1"/>
                <w:iCs w:val="1"/>
              </w:rPr>
              <w:t xml:space="preserve">Arts, Écologies, Transitions. Un abécédaire (dir. Roberto Barbanti, Isabelle Ginot, Makis Solomos)</w:t>
            </w:r>
            <w:r>
              <w:rPr/>
              <w:t xml:space="preserve">, Les presses du réel, p. 221-224, 2024, 978-2-37896-485-6</w:t>
            </w:r>
          </w:p>
          <w:p>
            <w:pPr/>
            <w:r>
              <w:rPr/>
              <w:t xml:space="preserve">Chapitre d'ouvrage</w:t>
            </w:r>
          </w:p>
          <w:p>
            <w:pPr/>
            <w:hyperlink r:id="rId118" w:history="1">
              <w:r>
                <w:rPr>
                  <w:color w:val="#410a8c"/>
                  <w:u w:val="single"/>
                </w:rPr>
                <w:t xml:space="preserve">hal-04847656v1</w:t>
              </w:r>
            </w:hyperlink>
          </w:p>
        </w:tc>
      </w:tr>
      <w:tr>
        <w:trPr/>
        <w:tc>
          <w:tcPr>
            <w:noWrap/>
          </w:tcPr>
          <w:p>
            <w:pPr>
              <w:spacing w:after="200"/>
            </w:pPr>
            <w:hyperlink r:id="rId119" w:history="1">
              <w:r>
                <w:rPr>
                  <w:color w:val="1e198e"/>
                  <w:b w:val="1"/>
                  <w:bCs w:val="1"/>
                  <w:u w:val="single"/>
                </w:rPr>
                <w:t xml:space="preserve">Chap. 4, &amp;quot;Esthétique(s)</w:t>
              </w:r>
            </w:hyperlink>
          </w:p>
          <w:p>
            <w:pPr/>
            <w:hyperlink r:id="rId11" w:history="1">
              <w:r>
                <w:rPr>
                  <w:color w:val="#410a8c"/>
                  <w:u w:val="single"/>
                </w:rPr>
                <w:t xml:space="preserve">Julie Sermon</w:t>
              </w:r>
            </w:hyperlink>
          </w:p>
          <w:p>
            <w:pPr/>
            <w:r>
              <w:rPr>
                <w:i w:val="1"/>
                <w:iCs w:val="1"/>
              </w:rPr>
              <w:t xml:space="preserve">Manuel des études théâtrales (dir. Martial Poirson)</w:t>
            </w:r>
            <w:r>
              <w:rPr/>
              <w:t xml:space="preserve">, Armand Colin, p. 247-272, 2024, 978-2-200-61755-4</w:t>
            </w:r>
          </w:p>
          <w:p>
            <w:pPr/>
            <w:r>
              <w:rPr/>
              <w:t xml:space="preserve">Chapitre d'ouvrage</w:t>
            </w:r>
          </w:p>
          <w:p>
            <w:pPr/>
            <w:hyperlink r:id="rId119" w:history="1">
              <w:r>
                <w:rPr>
                  <w:color w:val="#410a8c"/>
                  <w:u w:val="single"/>
                </w:rPr>
                <w:t xml:space="preserve">hal-04847598v1</w:t>
              </w:r>
            </w:hyperlink>
          </w:p>
        </w:tc>
      </w:tr>
      <w:tr>
        <w:trPr/>
        <w:tc>
          <w:tcPr>
            <w:noWrap/>
          </w:tcPr>
          <w:p>
            <w:pPr>
              <w:spacing w:after="200"/>
            </w:pPr>
            <w:hyperlink r:id="rId120" w:history="1">
              <w:r>
                <w:rPr>
                  <w:color w:val="1e198e"/>
                  <w:b w:val="1"/>
                  <w:bCs w:val="1"/>
                  <w:u w:val="single"/>
                </w:rPr>
                <w:t xml:space="preserve">Chap. 3, &amp;quot;Faire spectacle de l’agentivité. Écologie des présences humaines et matérielles chez Fischli et Weiss, Ingvarsten, Arès</w:t>
              </w:r>
            </w:hyperlink>
          </w:p>
          <w:p>
            <w:pPr/>
            <w:hyperlink r:id="rId11" w:history="1">
              <w:r>
                <w:rPr>
                  <w:color w:val="#410a8c"/>
                  <w:u w:val="single"/>
                </w:rPr>
                <w:t xml:space="preserve">Julie Sermon</w:t>
              </w:r>
            </w:hyperlink>
          </w:p>
          <w:p>
            <w:pPr/>
            <w:r>
              <w:rPr/>
              <w:t xml:space="preserve">Presses Universitaires de Rennes; Presses Universitaires de Montréal. </w:t>
            </w:r>
            <w:r>
              <w:rPr>
                <w:i w:val="1"/>
                <w:iCs w:val="1"/>
              </w:rPr>
              <w:t xml:space="preserve">Théâtre et Nouveaux matérialismes (dir. Hervé Guay, Jean-Marc Larrue et Nicole Nolette)</w:t>
            </w:r>
            <w:r>
              <w:rPr/>
              <w:t xml:space="preserve">, p. 69-86, 2023, 978-2-7535-9407-4</w:t>
            </w:r>
          </w:p>
          <w:p>
            <w:pPr/>
            <w:r>
              <w:rPr/>
              <w:t xml:space="preserve">Chapitre d'ouvrage</w:t>
            </w:r>
          </w:p>
          <w:p>
            <w:pPr/>
            <w:hyperlink r:id="rId120" w:history="1">
              <w:r>
                <w:rPr>
                  <w:color w:val="#410a8c"/>
                  <w:u w:val="single"/>
                </w:rPr>
                <w:t xml:space="preserve">hal-04847719v1</w:t>
              </w:r>
            </w:hyperlink>
          </w:p>
        </w:tc>
      </w:tr>
      <w:tr>
        <w:trPr/>
        <w:tc>
          <w:tcPr>
            <w:noWrap/>
          </w:tcPr>
          <w:p>
            <w:pPr>
              <w:spacing w:after="200"/>
            </w:pPr>
            <w:hyperlink r:id="rId121" w:history="1">
              <w:r>
                <w:rPr>
                  <w:color w:val="1e198e"/>
                  <w:b w:val="1"/>
                  <w:bCs w:val="1"/>
                  <w:u w:val="single"/>
                </w:rPr>
                <w:t xml:space="preserve">« Théâtre et écologie : changement d'échelle ou de paradigme », p. 275-300</w:t>
              </w:r>
            </w:hyperlink>
          </w:p>
          <w:p>
            <w:pPr/>
            <w:hyperlink r:id="rId11" w:history="1">
              <w:r>
                <w:rPr>
                  <w:color w:val="#410a8c"/>
                  <w:u w:val="single"/>
                </w:rPr>
                <w:t xml:space="preserve">Julie Sermon</w:t>
              </w:r>
            </w:hyperlink>
          </w:p>
          <w:p>
            <w:pPr/>
            <w:r>
              <w:rPr>
                <w:i w:val="1"/>
                <w:iCs w:val="1"/>
              </w:rPr>
              <w:t xml:space="preserve">Changements d'échelle : les arts confrontés au réel (dir. Josette Féral), Sesto San Giovanni : éd. Mimésis.</w:t>
            </w:r>
            <w:r>
              <w:rPr/>
              <w:t xml:space="preserve">, 2021</w:t>
            </w:r>
          </w:p>
          <w:p>
            <w:pPr/>
            <w:r>
              <w:rPr/>
              <w:t xml:space="preserve">Chapitre d'ouvrage</w:t>
            </w:r>
          </w:p>
          <w:p>
            <w:pPr/>
            <w:hyperlink r:id="rId121" w:history="1">
              <w:r>
                <w:rPr>
                  <w:color w:val="#410a8c"/>
                  <w:u w:val="single"/>
                </w:rPr>
                <w:t xml:space="preserve">hal-03400929v1</w:t>
              </w:r>
            </w:hyperlink>
          </w:p>
        </w:tc>
      </w:tr>
      <w:tr>
        <w:trPr/>
        <w:tc>
          <w:tcPr>
            <w:noWrap/>
          </w:tcPr>
          <w:p>
            <w:pPr>
              <w:spacing w:after="200"/>
            </w:pPr>
            <w:hyperlink r:id="rId122" w:history="1">
              <w:r>
                <w:rPr>
                  <w:color w:val="1e198e"/>
                  <w:b w:val="1"/>
                  <w:bCs w:val="1"/>
                  <w:u w:val="single"/>
                </w:rPr>
                <w:t xml:space="preserve">« (Se) jouer des corps : Malédiction, Duda Paiva Company », p. 67-77</w:t>
              </w:r>
            </w:hyperlink>
          </w:p>
          <w:p>
            <w:pPr/>
            <w:hyperlink r:id="rId11" w:history="1">
              <w:r>
                <w:rPr>
                  <w:color w:val="#410a8c"/>
                  <w:u w:val="single"/>
                </w:rPr>
                <w:t xml:space="preserve">Julie Sermon</w:t>
              </w:r>
            </w:hyperlink>
          </w:p>
          <w:p>
            <w:pPr/>
            <w:r>
              <w:rPr>
                <w:i w:val="1"/>
                <w:iCs w:val="1"/>
              </w:rPr>
              <w:t xml:space="preserve">Interactions entre le vivant et la marionnette. Des corps et des espaces (études réunies par Françoise Heulot-Petit, Geneviève Jollyet Stanka Pavlova),</w:t>
            </w:r>
            <w:r>
              <w:rPr/>
              <w:t xml:space="preserve">, 2019</w:t>
            </w:r>
          </w:p>
          <w:p>
            <w:pPr/>
            <w:r>
              <w:rPr/>
              <w:t xml:space="preserve">Chapitre d'ouvrage</w:t>
            </w:r>
          </w:p>
          <w:p>
            <w:pPr/>
            <w:hyperlink r:id="rId122" w:history="1">
              <w:r>
                <w:rPr>
                  <w:color w:val="#410a8c"/>
                  <w:u w:val="single"/>
                </w:rPr>
                <w:t xml:space="preserve">hal-03400942v1</w:t>
              </w:r>
            </w:hyperlink>
          </w:p>
        </w:tc>
      </w:tr>
      <w:tr>
        <w:trPr/>
        <w:tc>
          <w:tcPr>
            <w:noWrap/>
          </w:tcPr>
          <w:p>
            <w:pPr>
              <w:spacing w:after="200"/>
            </w:pPr>
            <w:hyperlink r:id="rId123" w:history="1">
              <w:r>
                <w:rPr>
                  <w:color w:val="1e198e"/>
                  <w:b w:val="1"/>
                  <w:bCs w:val="1"/>
                  <w:u w:val="single"/>
                </w:rPr>
                <w:t xml:space="preserve">« Marionnettes, marionnettistes, sociétés : jeux et enjeux de pouvoir », p. 9-40</w:t>
              </w:r>
            </w:hyperlink>
          </w:p>
          <w:p>
            <w:pPr/>
            <w:hyperlink r:id="rId11" w:history="1">
              <w:r>
                <w:rPr>
                  <w:color w:val="#410a8c"/>
                  <w:u w:val="single"/>
                </w:rPr>
                <w:t xml:space="preserve">Julie Sermon</w:t>
              </w:r>
            </w:hyperlink>
            <w:r>
              <w:rPr/>
              <w:t xml:space="preserve">,</w:t>
            </w:r>
            <w:hyperlink r:id="rId90" w:history="1">
              <w:r>
                <w:rPr>
                  <w:color w:val="#410a8c"/>
                  <w:u w:val="single"/>
                </w:rPr>
                <w:t xml:space="preserve">Raphaèle Fleury</w:t>
              </w:r>
            </w:hyperlink>
          </w:p>
          <w:p>
            <w:pPr/>
            <w:r>
              <w:rPr>
                <w:i w:val="1"/>
                <w:iCs w:val="1"/>
              </w:rPr>
              <w:t xml:space="preserve">Marionnettes et pouvoir. Censures, propagandes, résistances (dir. Raphaèle Fleury et Julie Sermon), Deuxième Époque / Institut International de la marionnette, 2019,</w:t>
            </w:r>
            <w:r>
              <w:rPr/>
              <w:t xml:space="preserve">, 2019</w:t>
            </w:r>
          </w:p>
          <w:p>
            <w:pPr/>
            <w:r>
              <w:rPr/>
              <w:t xml:space="preserve">Chapitre d'ouvrage</w:t>
            </w:r>
          </w:p>
          <w:p>
            <w:pPr/>
            <w:hyperlink r:id="rId123" w:history="1">
              <w:r>
                <w:rPr>
                  <w:color w:val="#410a8c"/>
                  <w:u w:val="single"/>
                </w:rPr>
                <w:t xml:space="preserve">hal-03400939v1</w:t>
              </w:r>
            </w:hyperlink>
          </w:p>
        </w:tc>
      </w:tr>
      <w:tr>
        <w:trPr/>
        <w:tc>
          <w:tcPr>
            <w:noWrap/>
          </w:tcPr>
          <w:p>
            <w:pPr>
              <w:spacing w:after="200"/>
            </w:pPr>
            <w:hyperlink r:id="rId124" w:history="1">
              <w:r>
                <w:rPr>
                  <w:color w:val="1e198e"/>
                  <w:b w:val="1"/>
                  <w:bCs w:val="1"/>
                  <w:u w:val="single"/>
                </w:rPr>
                <w:t xml:space="preserve">Construction du personnage et dramaturgie du jeu en régime figural</w:t>
              </w:r>
            </w:hyperlink>
          </w:p>
          <w:p>
            <w:pPr/>
            <w:hyperlink r:id="rId11" w:history="1">
              <w:r>
                <w:rPr>
                  <w:color w:val="#410a8c"/>
                  <w:u w:val="single"/>
                </w:rPr>
                <w:t xml:space="preserve">Julie Sermon</w:t>
              </w:r>
            </w:hyperlink>
          </w:p>
          <w:p>
            <w:pPr/>
            <w:r>
              <w:rPr/>
              <w:t xml:space="preserve">La Manufacture (Haute Ecole des Arts de la Scène de Suisse Romande). </w:t>
            </w:r>
            <w:r>
              <w:rPr>
                <w:i w:val="1"/>
                <w:iCs w:val="1"/>
              </w:rPr>
              <w:t xml:space="preserve">Pour un atlas des figures [En ligne], dir. Mathieu Bouvier</w:t>
            </w:r>
            <w:r>
              <w:rPr/>
              <w:t xml:space="preserve">, , 2017</w:t>
            </w:r>
          </w:p>
          <w:p>
            <w:pPr/>
            <w:r>
              <w:rPr/>
              <w:t xml:space="preserve">Chapitre d'ouvrage</w:t>
            </w:r>
          </w:p>
          <w:p>
            <w:pPr/>
            <w:hyperlink r:id="rId124" w:history="1">
              <w:r>
                <w:rPr>
                  <w:color w:val="#410a8c"/>
                  <w:u w:val="single"/>
                </w:rPr>
                <w:t xml:space="preserve">hal-01832479v1</w:t>
              </w:r>
            </w:hyperlink>
          </w:p>
        </w:tc>
      </w:tr>
      <w:tr>
        <w:trPr/>
        <w:tc>
          <w:tcPr>
            <w:noWrap/>
          </w:tcPr>
          <w:p>
            <w:pPr>
              <w:spacing w:after="200"/>
            </w:pPr>
            <w:hyperlink r:id="rId125" w:history="1">
              <w:r>
                <w:rPr>
                  <w:color w:val="1e198e"/>
                  <w:b w:val="1"/>
                  <w:bCs w:val="1"/>
                  <w:u w:val="single"/>
                </w:rPr>
                <w:t xml:space="preserve">Dispositifs technologiques, expérimentations idéologiques ?</w:t>
              </w:r>
            </w:hyperlink>
          </w:p>
          <w:p>
            <w:pPr/>
            <w:hyperlink r:id="rId11" w:history="1">
              <w:r>
                <w:rPr>
                  <w:color w:val="#410a8c"/>
                  <w:u w:val="single"/>
                </w:rPr>
                <w:t xml:space="preserve">Julie Sermon</w:t>
              </w:r>
            </w:hyperlink>
          </w:p>
          <w:p>
            <w:pPr/>
            <w:r>
              <w:rPr/>
              <w:t xml:space="preserve">Presses Univestaires de Rennes. </w:t>
            </w:r>
            <w:r>
              <w:rPr>
                <w:i w:val="1"/>
                <w:iCs w:val="1"/>
              </w:rPr>
              <w:t xml:space="preserve">Faire théâtre sous le signe de la recherche (dir. Mireille Losco-Lena)</w:t>
            </w:r>
            <w:r>
              <w:rPr/>
              <w:t xml:space="preserve">, , 2017, 978-2-7535-5200-5</w:t>
            </w:r>
          </w:p>
          <w:p>
            <w:pPr/>
            <w:r>
              <w:rPr/>
              <w:t xml:space="preserve">Chapitre d'ouvrage</w:t>
            </w:r>
          </w:p>
          <w:p>
            <w:pPr/>
            <w:hyperlink r:id="rId125" w:history="1">
              <w:r>
                <w:rPr>
                  <w:color w:val="#410a8c"/>
                  <w:u w:val="single"/>
                </w:rPr>
                <w:t xml:space="preserve">hal-01832694v1</w:t>
              </w:r>
            </w:hyperlink>
          </w:p>
        </w:tc>
      </w:tr>
      <w:tr>
        <w:trPr/>
        <w:tc>
          <w:tcPr>
            <w:noWrap/>
          </w:tcPr>
          <w:p>
            <w:pPr>
              <w:spacing w:after="200"/>
            </w:pPr>
            <w:hyperlink r:id="rId126" w:history="1">
              <w:r>
                <w:rPr>
                  <w:color w:val="1e198e"/>
                  <w:b w:val="1"/>
                  <w:bCs w:val="1"/>
                  <w:u w:val="single"/>
                </w:rPr>
                <w:t xml:space="preserve">« Splendeurs ou misères du son ? Les Déplacements du problème, compagnie Grand Magasin (2009) »</w:t>
              </w:r>
            </w:hyperlink>
          </w:p>
          <w:p>
            <w:pPr/>
            <w:hyperlink r:id="rId11" w:history="1">
              <w:r>
                <w:rPr>
                  <w:color w:val="#410a8c"/>
                  <w:u w:val="single"/>
                </w:rPr>
                <w:t xml:space="preserve">Julie Sermon</w:t>
              </w:r>
            </w:hyperlink>
          </w:p>
          <w:p>
            <w:pPr/>
            <w:r>
              <w:rPr/>
              <w:t xml:space="preserve">CNRS. </w:t>
            </w:r>
            <w:r>
              <w:rPr>
                <w:i w:val="1"/>
                <w:iCs w:val="1"/>
              </w:rPr>
              <w:t xml:space="preserve">Le son du théâtre (XIXe-XXIe siècles).Histoire intermédiale d’un lieu d’écoute moderne (dir. Jean-Marc Larrue et Marie-Madeleine Mervant-Roux)</w:t>
            </w:r>
            <w:r>
              <w:rPr/>
              <w:t xml:space="preserve">, , 2016, 978-2-271-09356-1</w:t>
            </w:r>
          </w:p>
          <w:p>
            <w:pPr/>
            <w:r>
              <w:rPr/>
              <w:t xml:space="preserve">Chapitre d'ouvrage</w:t>
            </w:r>
          </w:p>
          <w:p>
            <w:pPr/>
            <w:hyperlink r:id="rId126" w:history="1">
              <w:r>
                <w:rPr>
                  <w:color w:val="#410a8c"/>
                  <w:u w:val="single"/>
                </w:rPr>
                <w:t xml:space="preserve">hal-01832696v1</w:t>
              </w:r>
            </w:hyperlink>
          </w:p>
        </w:tc>
      </w:tr>
      <w:tr>
        <w:trPr/>
        <w:tc>
          <w:tcPr>
            <w:noWrap/>
          </w:tcPr>
          <w:p>
            <w:pPr>
              <w:spacing w:after="200"/>
            </w:pPr>
            <w:hyperlink r:id="rId127" w:history="1">
              <w:r>
                <w:rPr>
                  <w:color w:val="1e198e"/>
                  <w:b w:val="1"/>
                  <w:bCs w:val="1"/>
                  <w:u w:val="single"/>
                </w:rPr>
                <w:t xml:space="preserve">« Les fantasmes marionnettiques de Gisèle Vienne : figures dissociatives et corps glorieux »</w:t>
              </w:r>
            </w:hyperlink>
          </w:p>
          <w:p>
            <w:pPr/>
            <w:hyperlink r:id="rId11" w:history="1">
              <w:r>
                <w:rPr>
                  <w:color w:val="#410a8c"/>
                  <w:u w:val="single"/>
                </w:rPr>
                <w:t xml:space="preserve">Julie Sermon</w:t>
              </w:r>
            </w:hyperlink>
          </w:p>
          <w:p>
            <w:pPr/>
            <w:r>
              <w:rPr/>
              <w:t xml:space="preserve">Artois presses université. </w:t>
            </w:r>
            <w:r>
              <w:rPr>
                <w:i w:val="1"/>
                <w:iCs w:val="1"/>
              </w:rPr>
              <w:t xml:space="preserve">Marionnette, corps-frontière (études réunies par Hélène Beauchamp, Joëlle Noguès et Élise Van Haesebroeck)</w:t>
            </w:r>
            <w:r>
              <w:rPr/>
              <w:t xml:space="preserve">, 2016, 978-2-84832-231-5</w:t>
            </w:r>
          </w:p>
          <w:p>
            <w:pPr/>
            <w:r>
              <w:rPr/>
              <w:t xml:space="preserve">Chapitre d'ouvrage</w:t>
            </w:r>
          </w:p>
          <w:p>
            <w:pPr/>
            <w:hyperlink r:id="rId127" w:history="1">
              <w:r>
                <w:rPr>
                  <w:color w:val="#410a8c"/>
                  <w:u w:val="single"/>
                </w:rPr>
                <w:t xml:space="preserve">hal-01832701v1</w:t>
              </w:r>
            </w:hyperlink>
          </w:p>
        </w:tc>
      </w:tr>
      <w:tr>
        <w:trPr/>
        <w:tc>
          <w:tcPr>
            <w:noWrap/>
          </w:tcPr>
          <w:p>
            <w:pPr>
              <w:spacing w:after="200"/>
            </w:pPr>
            <w:hyperlink r:id="rId128" w:history="1">
              <w:r>
                <w:rPr>
                  <w:color w:val="1e198e"/>
                  <w:b w:val="1"/>
                  <w:bCs w:val="1"/>
                  <w:u w:val="single"/>
                </w:rPr>
                <w:t xml:space="preserve">Ouvrir la partition et construire un milieu</w:t>
              </w:r>
            </w:hyperlink>
          </w:p>
          <w:p>
            <w:pPr/>
            <w:hyperlink r:id="rId129" w:history="1">
              <w:r>
                <w:rPr>
                  <w:color w:val="#410a8c"/>
                  <w:u w:val="single"/>
                </w:rPr>
                <w:t xml:space="preserve">Isabelle Launay</w:t>
              </w:r>
            </w:hyperlink>
            <w:r>
              <w:rPr/>
              <w:t xml:space="preserve">,</w:t>
            </w:r>
            <w:hyperlink r:id="rId11" w:history="1">
              <w:r>
                <w:rPr>
                  <w:color w:val="#410a8c"/>
                  <w:u w:val="single"/>
                </w:rPr>
                <w:t xml:space="preserve">Julie Sermon</w:t>
              </w:r>
            </w:hyperlink>
          </w:p>
          <w:p>
            <w:pPr/>
            <w:r>
              <w:rPr>
                <w:i w:val="1"/>
                <w:iCs w:val="1"/>
              </w:rPr>
              <w:t xml:space="preserve">Partition(s), Objet et concept des pratiques scéniques (20è-21è siècles), direction Julie Sermon et Yvane Chapuis</w:t>
            </w:r>
            <w:r>
              <w:rPr/>
              <w:t xml:space="preserve">, Presses du réel, La Manufacture, Haute Ecole des arts de la scène de Suisse romande, pp.359-368, 2016</w:t>
            </w:r>
          </w:p>
          <w:p>
            <w:pPr/>
            <w:r>
              <w:rPr/>
              <w:t xml:space="preserve">Chapitre d'ouvrage</w:t>
            </w:r>
          </w:p>
          <w:p>
            <w:pPr/>
            <w:hyperlink r:id="rId128" w:history="1">
              <w:r>
                <w:rPr>
                  <w:color w:val="#410a8c"/>
                  <w:u w:val="single"/>
                </w:rPr>
                <w:t xml:space="preserve">hal-03807878v1</w:t>
              </w:r>
            </w:hyperlink>
          </w:p>
        </w:tc>
      </w:tr>
      <w:tr>
        <w:trPr/>
        <w:tc>
          <w:tcPr>
            <w:noWrap/>
          </w:tcPr>
          <w:p>
            <w:pPr>
              <w:spacing w:after="200"/>
            </w:pPr>
            <w:hyperlink r:id="rId130" w:history="1">
              <w:r>
                <w:rPr>
                  <w:color w:val="1e198e"/>
                  <w:b w:val="1"/>
                  <w:bCs w:val="1"/>
                  <w:u w:val="single"/>
                </w:rPr>
                <w:t xml:space="preserve">« Figures mythologiques de la violence contemporaine : Roberto Succo / Jean-Claude Romand, variations théâtrales et cinématographiques »</w:t>
              </w:r>
            </w:hyperlink>
          </w:p>
          <w:p>
            <w:pPr/>
            <w:hyperlink r:id="rId11" w:history="1">
              <w:r>
                <w:rPr>
                  <w:color w:val="#410a8c"/>
                  <w:u w:val="single"/>
                </w:rPr>
                <w:t xml:space="preserve">Julie Sermon</w:t>
              </w:r>
            </w:hyperlink>
          </w:p>
          <w:p>
            <w:pPr/>
            <w:r>
              <w:rPr>
                <w:i w:val="1"/>
                <w:iCs w:val="1"/>
              </w:rPr>
              <w:t xml:space="preserve">La violence du quotidien. Formes et figures contemporaines de la violence au théâtre et au cinéma (dir. Florence Thérond)</w:t>
            </w:r>
            <w:r>
              <w:rPr/>
              <w:t xml:space="preserve">, </w:t>
            </w:r>
            <w:hyperlink r:id="rId131" w:history="1">
              <w:r>
                <w:rPr>
                  <w:color w:val="#410a8c"/>
                  <w:u w:val="single"/>
                </w:rPr>
                <w:t xml:space="preserve">L'Entretemps</w:t>
              </w:r>
            </w:hyperlink>
            <w:r>
              <w:rPr/>
              <w:t xml:space="preserve">, 2015, 978-2-35539-201-6</w:t>
            </w:r>
          </w:p>
          <w:p>
            <w:pPr/>
            <w:r>
              <w:rPr/>
              <w:t xml:space="preserve">Chapitre d'ouvrage</w:t>
            </w:r>
          </w:p>
          <w:p>
            <w:pPr/>
            <w:hyperlink r:id="rId130" w:history="1">
              <w:r>
                <w:rPr>
                  <w:color w:val="#410a8c"/>
                  <w:u w:val="single"/>
                </w:rPr>
                <w:t xml:space="preserve">hal-01832702v1</w:t>
              </w:r>
            </w:hyperlink>
          </w:p>
        </w:tc>
      </w:tr>
      <w:tr>
        <w:trPr/>
        <w:tc>
          <w:tcPr>
            <w:noWrap/>
          </w:tcPr>
          <w:p>
            <w:pPr>
              <w:spacing w:after="200"/>
            </w:pPr>
            <w:hyperlink r:id="rId132" w:history="1">
              <w:r>
                <w:rPr>
                  <w:color w:val="1e198e"/>
                  <w:b w:val="1"/>
                  <w:bCs w:val="1"/>
                  <w:u w:val="single"/>
                </w:rPr>
                <w:t xml:space="preserve">Mutabilité d’une figure, ou le creuset de Polichinelle</w:t>
              </w:r>
            </w:hyperlink>
          </w:p>
          <w:p>
            <w:pPr/>
            <w:hyperlink r:id="rId11" w:history="1">
              <w:r>
                <w:rPr>
                  <w:color w:val="#410a8c"/>
                  <w:u w:val="single"/>
                </w:rPr>
                <w:t xml:space="preserve">Julie Sermon</w:t>
              </w:r>
            </w:hyperlink>
          </w:p>
          <w:p>
            <w:pPr/>
            <w:r>
              <w:rPr>
                <w:i w:val="1"/>
                <w:iCs w:val="1"/>
              </w:rPr>
              <w:t xml:space="preserve">Polichinelle, entre le rire et la mort (dir. Didier Plassard)</w:t>
            </w:r>
            <w:r>
              <w:rPr/>
              <w:t xml:space="preserve">, Silvana Editoriale / Musées Gadagne, 2015, 978-88-366-3047-9</w:t>
            </w:r>
          </w:p>
          <w:p>
            <w:pPr/>
            <w:r>
              <w:rPr/>
              <w:t xml:space="preserve">Chapitre d'ouvrage</w:t>
            </w:r>
          </w:p>
          <w:p>
            <w:pPr/>
            <w:hyperlink r:id="rId132" w:history="1">
              <w:r>
                <w:rPr>
                  <w:color w:val="#410a8c"/>
                  <w:u w:val="single"/>
                </w:rPr>
                <w:t xml:space="preserve">hal-01832706v1</w:t>
              </w:r>
            </w:hyperlink>
          </w:p>
        </w:tc>
      </w:tr>
      <w:tr>
        <w:trPr/>
        <w:tc>
          <w:tcPr>
            <w:noWrap/>
          </w:tcPr>
          <w:p>
            <w:pPr>
              <w:spacing w:after="200"/>
            </w:pPr>
            <w:hyperlink r:id="rId133" w:history="1">
              <w:r>
                <w:rPr>
                  <w:color w:val="1e198e"/>
                  <w:b w:val="1"/>
                  <w:bCs w:val="1"/>
                  <w:u w:val="single"/>
                </w:rPr>
                <w:t xml:space="preserve">La marionnette, forme, lieu et jeu d’altérité</w:t>
              </w:r>
            </w:hyperlink>
          </w:p>
          <w:p>
            <w:pPr/>
            <w:hyperlink r:id="rId11" w:history="1">
              <w:r>
                <w:rPr>
                  <w:color w:val="#410a8c"/>
                  <w:u w:val="single"/>
                </w:rPr>
                <w:t xml:space="preserve">Julie Sermon</w:t>
              </w:r>
            </w:hyperlink>
          </w:p>
          <w:p>
            <w:pPr/>
            <w:r>
              <w:rPr>
                <w:i w:val="1"/>
                <w:iCs w:val="1"/>
              </w:rPr>
              <w:t xml:space="preserve">Corps, images, matières : le dialogue entre la marionnette et les autres arts (dir. Julie Sermon)</w:t>
            </w:r>
            <w:r>
              <w:rPr/>
              <w:t xml:space="preserve">, Silvana Editoriale / Musées Gadagnes, 2015, 978-88-366-2552-9</w:t>
            </w:r>
          </w:p>
          <w:p>
            <w:pPr/>
            <w:r>
              <w:rPr/>
              <w:t xml:space="preserve">Chapitre d'ouvrage</w:t>
            </w:r>
          </w:p>
          <w:p>
            <w:pPr/>
            <w:hyperlink r:id="rId133" w:history="1">
              <w:r>
                <w:rPr>
                  <w:color w:val="#410a8c"/>
                  <w:u w:val="single"/>
                </w:rPr>
                <w:t xml:space="preserve">hal-01832704v1</w:t>
              </w:r>
            </w:hyperlink>
          </w:p>
        </w:tc>
      </w:tr>
      <w:tr>
        <w:trPr/>
        <w:tc>
          <w:tcPr>
            <w:noWrap/>
          </w:tcPr>
          <w:p>
            <w:pPr>
              <w:spacing w:after="200"/>
            </w:pPr>
            <w:hyperlink r:id="rId134" w:history="1">
              <w:r>
                <w:rPr>
                  <w:color w:val="1e198e"/>
                  <w:b w:val="1"/>
                  <w:bCs w:val="1"/>
                  <w:u w:val="single"/>
                </w:rPr>
                <w:t xml:space="preserve">De la pièce à la partition : écrire et jouer, lire et penser le théâtre contemporain</w:t>
              </w:r>
            </w:hyperlink>
          </w:p>
          <w:p>
            <w:pPr/>
            <w:hyperlink r:id="rId11" w:history="1">
              <w:r>
                <w:rPr>
                  <w:color w:val="#410a8c"/>
                  <w:u w:val="single"/>
                </w:rPr>
                <w:t xml:space="preserve">Julie Sermon</w:t>
              </w:r>
            </w:hyperlink>
          </w:p>
          <w:p>
            <w:pPr/>
            <w:r>
              <w:rPr>
                <w:i w:val="1"/>
                <w:iCs w:val="1"/>
              </w:rPr>
              <w:t xml:space="preserve">Chemins de traverse. L'apport de Jean-Pierre Ryngaert aux études théâtrales (dir. Joseph Danan et Marie-Christine Lesage)</w:t>
            </w:r>
            <w:r>
              <w:rPr/>
              <w:t xml:space="preserve">, </w:t>
            </w:r>
            <w:hyperlink r:id="rId135" w:history="1">
              <w:r>
                <w:rPr>
                  <w:color w:val="#410a8c"/>
                  <w:u w:val="single"/>
                </w:rPr>
                <w:t xml:space="preserve">Editions Théâtrales</w:t>
              </w:r>
            </w:hyperlink>
            <w:r>
              <w:rPr/>
              <w:t xml:space="preserve">, 2014, 978-2-84260-669-5</w:t>
            </w:r>
          </w:p>
          <w:p>
            <w:pPr/>
            <w:r>
              <w:rPr/>
              <w:t xml:space="preserve">Chapitre d'ouvrage</w:t>
            </w:r>
          </w:p>
          <w:p>
            <w:pPr/>
            <w:hyperlink r:id="rId134" w:history="1">
              <w:r>
                <w:rPr>
                  <w:color w:val="#410a8c"/>
                  <w:u w:val="single"/>
                </w:rPr>
                <w:t xml:space="preserve">hal-01832708v1</w:t>
              </w:r>
            </w:hyperlink>
          </w:p>
        </w:tc>
      </w:tr>
      <w:tr>
        <w:trPr/>
        <w:tc>
          <w:tcPr>
            <w:noWrap/>
          </w:tcPr>
          <w:p>
            <w:pPr>
              <w:spacing w:after="200"/>
            </w:pPr>
            <w:hyperlink r:id="rId136" w:history="1">
              <w:r>
                <w:rPr>
                  <w:color w:val="1e198e"/>
                  <w:b w:val="1"/>
                  <w:bCs w:val="1"/>
                  <w:u w:val="single"/>
                </w:rPr>
                <w:t xml:space="preserve">Marionnettes contemporaines : de la manipulation à l’installation ?</w:t>
              </w:r>
            </w:hyperlink>
          </w:p>
          <w:p>
            <w:pPr/>
            <w:hyperlink r:id="rId11" w:history="1">
              <w:r>
                <w:rPr>
                  <w:color w:val="#410a8c"/>
                  <w:u w:val="single"/>
                </w:rPr>
                <w:t xml:space="preserve">Julie Sermon</w:t>
              </w:r>
            </w:hyperlink>
          </w:p>
          <w:p>
            <w:pPr/>
            <w:r>
              <w:rPr>
                <w:i w:val="1"/>
                <w:iCs w:val="1"/>
              </w:rPr>
              <w:t xml:space="preserve">La marionnette : objet d’histoire, œuvre d’art, objet de civilisation (dir. Thierry Dufrêne et Joël Huthwohl)</w:t>
            </w:r>
            <w:r>
              <w:rPr/>
              <w:t xml:space="preserve">, </w:t>
            </w:r>
            <w:hyperlink r:id="rId137" w:history="1">
              <w:r>
                <w:rPr>
                  <w:color w:val="#410a8c"/>
                  <w:u w:val="single"/>
                </w:rPr>
                <w:t xml:space="preserve">L'Entretemps</w:t>
              </w:r>
            </w:hyperlink>
            <w:r>
              <w:rPr/>
              <w:t xml:space="preserve">, 2014, 978-2-35539-195-8</w:t>
            </w:r>
          </w:p>
          <w:p>
            <w:pPr/>
            <w:r>
              <w:rPr/>
              <w:t xml:space="preserve">Chapitre d'ouvrage</w:t>
            </w:r>
          </w:p>
          <w:p>
            <w:pPr/>
            <w:hyperlink r:id="rId136" w:history="1">
              <w:r>
                <w:rPr>
                  <w:color w:val="#410a8c"/>
                  <w:u w:val="single"/>
                </w:rPr>
                <w:t xml:space="preserve">hal-01832707v1</w:t>
              </w:r>
            </w:hyperlink>
          </w:p>
        </w:tc>
      </w:tr>
      <w:tr>
        <w:trPr/>
        <w:tc>
          <w:tcPr>
            <w:noWrap/>
          </w:tcPr>
          <w:p>
            <w:pPr>
              <w:spacing w:after="200"/>
            </w:pPr>
            <w:hyperlink r:id="rId138" w:history="1">
              <w:r>
                <w:rPr>
                  <w:color w:val="1e198e"/>
                  <w:b w:val="1"/>
                  <w:bCs w:val="1"/>
                  <w:u w:val="single"/>
                </w:rPr>
                <w:t xml:space="preserve">« Déformer les apparences, déployer les espaces intérieurs : manipulations technologiques de la perception »</w:t>
              </w:r>
            </w:hyperlink>
          </w:p>
          <w:p>
            <w:pPr/>
            <w:hyperlink r:id="rId11" w:history="1">
              <w:r>
                <w:rPr>
                  <w:color w:val="#410a8c"/>
                  <w:u w:val="single"/>
                </w:rPr>
                <w:t xml:space="preserve">Julie Sermon</w:t>
              </w:r>
            </w:hyperlink>
          </w:p>
          <w:p>
            <w:pPr/>
            <w:r>
              <w:rPr>
                <w:i w:val="1"/>
                <w:iCs w:val="1"/>
              </w:rPr>
              <w:t xml:space="preserve">Utopie et pensée critique dans le processus de création</w:t>
            </w:r>
            <w:r>
              <w:rPr/>
              <w:t xml:space="preserve">, Les solitaires intempestifs, p. 137-155, 2012, 978-2-84681-352-5</w:t>
            </w:r>
          </w:p>
          <w:p>
            <w:pPr/>
            <w:r>
              <w:rPr/>
              <w:t xml:space="preserve">Chapitre d'ouvrage</w:t>
            </w:r>
          </w:p>
          <w:p>
            <w:pPr/>
            <w:hyperlink r:id="rId138" w:history="1">
              <w:r>
                <w:rPr>
                  <w:color w:val="#410a8c"/>
                  <w:u w:val="single"/>
                </w:rPr>
                <w:t xml:space="preserve">hal-01964347v1</w:t>
              </w:r>
            </w:hyperlink>
          </w:p>
        </w:tc>
      </w:tr>
      <w:tr>
        <w:trPr/>
        <w:tc>
          <w:tcPr>
            <w:noWrap/>
          </w:tcPr>
          <w:p>
            <w:pPr>
              <w:spacing w:after="200"/>
            </w:pPr>
            <w:hyperlink r:id="rId139" w:history="1">
              <w:r>
                <w:rPr>
                  <w:color w:val="1e198e"/>
                  <w:b w:val="1"/>
                  <w:bCs w:val="1"/>
                  <w:u w:val="single"/>
                </w:rPr>
                <w:t xml:space="preserve">Qui parle (dans et avec l’écrit) ?</w:t>
              </w:r>
            </w:hyperlink>
          </w:p>
          <w:p>
            <w:pPr/>
            <w:hyperlink r:id="rId140" w:history="1">
              <w:r>
                <w:rPr>
                  <w:color w:val="#410a8c"/>
                  <w:u w:val="single"/>
                </w:rPr>
                <w:t xml:space="preserve">Sylvain Diaz</w:t>
              </w:r>
            </w:hyperlink>
            <w:r>
              <w:rPr/>
              <w:t xml:space="preserve">,</w:t>
            </w:r>
            <w:hyperlink r:id="rId101" w:history="1">
              <w:r>
                <w:rPr>
                  <w:color w:val="#410a8c"/>
                  <w:u w:val="single"/>
                </w:rPr>
                <w:t xml:space="preserve">Séverine Ruset</w:t>
              </w:r>
            </w:hyperlink>
            <w:r>
              <w:rPr/>
              <w:t xml:space="preserve">,</w:t>
            </w:r>
            <w:hyperlink r:id="rId11" w:history="1">
              <w:r>
                <w:rPr>
                  <w:color w:val="#410a8c"/>
                  <w:u w:val="single"/>
                </w:rPr>
                <w:t xml:space="preserve">Julie Sermon</w:t>
              </w:r>
            </w:hyperlink>
            <w:r>
              <w:rPr/>
              <w:t xml:space="preserve">,</w:t>
            </w:r>
            <w:hyperlink r:id="rId141" w:history="1">
              <w:r>
                <w:rPr>
                  <w:color w:val="#410a8c"/>
                  <w:u w:val="single"/>
                </w:rPr>
                <w:t xml:space="preserve">Marianne Bouchardon</w:t>
              </w:r>
            </w:hyperlink>
            <w:r>
              <w:rPr/>
              <w:t xml:space="preserve">,</w:t>
            </w:r>
            <w:hyperlink r:id="rId142" w:history="1">
              <w:r>
                <w:rPr>
                  <w:color w:val="#410a8c"/>
                  <w:u w:val="single"/>
                </w:rPr>
                <w:t xml:space="preserve">Marion Cousin</w:t>
              </w:r>
            </w:hyperlink>
            <w:r>
              <w:rPr/>
              <w:t xml:space="preserve">et al.</w:t>
            </w:r>
          </w:p>
          <w:p>
            <w:pPr/>
            <w:r>
              <w:rPr/>
              <w:t xml:space="preserve">Ariane Martinez; Jean-Pierre Ryngaert. </w:t>
            </w:r>
            <w:r>
              <w:rPr>
                <w:i w:val="1"/>
                <w:iCs w:val="1"/>
              </w:rPr>
              <w:t xml:space="preserve">Graphies en scène</w:t>
            </w:r>
            <w:r>
              <w:rPr/>
              <w:t xml:space="preserve">, Éditions théâtrales, pp.31-79, 2011</w:t>
            </w:r>
          </w:p>
          <w:p>
            <w:pPr/>
            <w:r>
              <w:rPr/>
              <w:t xml:space="preserve">Chapitre d'ouvrage</w:t>
            </w:r>
          </w:p>
          <w:p>
            <w:pPr/>
            <w:hyperlink r:id="rId139" w:history="1">
              <w:r>
                <w:rPr>
                  <w:color w:val="#410a8c"/>
                  <w:u w:val="single"/>
                </w:rPr>
                <w:t xml:space="preserve">hal-05275406v1</w:t>
              </w:r>
            </w:hyperlink>
          </w:p>
        </w:tc>
      </w:tr>
      <w:tr>
        <w:trPr/>
        <w:tc>
          <w:tcPr>
            <w:noWrap/>
          </w:tcPr>
          <w:p>
            <w:pPr>
              <w:spacing w:after="200"/>
            </w:pPr>
            <w:hyperlink r:id="rId143" w:history="1">
              <w:r>
                <w:rPr>
                  <w:color w:val="1e198e"/>
                  <w:b w:val="1"/>
                  <w:bCs w:val="1"/>
                  <w:u w:val="single"/>
                </w:rPr>
                <w:t xml:space="preserve">Bouffe (la grande)”, p. 30-32 ; “Dissonance”, p. 49-50 ; “Figure”, p. 65-67 ; “Indications”, p. 72-73 ; “Pantin”, p. 109-111; “Rideau !”, p. 132-133 ; “Triplicité”, p. 149-150 ; -“Vidéosurveillance”, p. 155-156.</w:t>
              </w:r>
            </w:hyperlink>
          </w:p>
          <w:p>
            <w:pPr/>
            <w:hyperlink r:id="rId11" w:history="1">
              <w:r>
                <w:rPr>
                  <w:color w:val="#410a8c"/>
                  <w:u w:val="single"/>
                </w:rPr>
                <w:t xml:space="preserve">Julie Sermon</w:t>
              </w:r>
            </w:hyperlink>
          </w:p>
          <w:p>
            <w:pPr/>
            <w:r>
              <w:rPr>
                <w:i w:val="1"/>
                <w:iCs w:val="1"/>
              </w:rPr>
              <w:t xml:space="preserve">Noëlle Renaude : Atlas alphabétique d’un nouveau monde (dir. Michel Corvin)</w:t>
            </w:r>
            <w:r>
              <w:rPr/>
              <w:t xml:space="preserve">, Editions Théâtrales, 2010, 978-2-84260-326-7</w:t>
            </w:r>
          </w:p>
          <w:p>
            <w:pPr/>
            <w:r>
              <w:rPr/>
              <w:t xml:space="preserve">Chapitre d'ouvrage</w:t>
            </w:r>
          </w:p>
          <w:p>
            <w:pPr/>
            <w:hyperlink r:id="rId143" w:history="1">
              <w:r>
                <w:rPr>
                  <w:color w:val="#410a8c"/>
                  <w:u w:val="single"/>
                </w:rPr>
                <w:t xml:space="preserve">hal-01964349v1</w:t>
              </w:r>
            </w:hyperlink>
          </w:p>
        </w:tc>
      </w:tr>
      <w:tr>
        <w:trPr/>
        <w:tc>
          <w:tcPr>
            <w:noWrap/>
          </w:tcPr>
          <w:p>
            <w:pPr>
              <w:spacing w:after="200"/>
            </w:pPr>
            <w:hyperlink r:id="rId144" w:history="1">
              <w:r>
                <w:rPr>
                  <w:color w:val="1e198e"/>
                  <w:b w:val="1"/>
                  <w:bCs w:val="1"/>
                  <w:u w:val="single"/>
                </w:rPr>
                <w:t xml:space="preserve">« Aux dépens du personnage ? Puissance des figures beckettiennes »</w:t>
              </w:r>
            </w:hyperlink>
          </w:p>
          <w:p>
            <w:pPr/>
            <w:hyperlink r:id="rId11" w:history="1">
              <w:r>
                <w:rPr>
                  <w:color w:val="#410a8c"/>
                  <w:u w:val="single"/>
                </w:rPr>
                <w:t xml:space="preserve">Julie Sermon</w:t>
              </w:r>
            </w:hyperlink>
          </w:p>
          <w:p>
            <w:pPr/>
            <w:r>
              <w:rPr/>
              <w:t xml:space="preserve">PUF. </w:t>
            </w:r>
            <w:r>
              <w:rPr>
                <w:i w:val="1"/>
                <w:iCs w:val="1"/>
              </w:rPr>
              <w:t xml:space="preserve">Beckett, ou le meilleur des mondes possible (dir. Françoise Rullier)</w:t>
            </w:r>
            <w:r>
              <w:rPr/>
              <w:t xml:space="preserve">, p. 15-31, 2009, 978-2-13-057845-1</w:t>
            </w:r>
          </w:p>
          <w:p>
            <w:pPr/>
            <w:r>
              <w:rPr/>
              <w:t xml:space="preserve">Chapitre d'ouvrage</w:t>
            </w:r>
          </w:p>
          <w:p>
            <w:pPr/>
            <w:hyperlink r:id="rId144" w:history="1">
              <w:r>
                <w:rPr>
                  <w:color w:val="#410a8c"/>
                  <w:u w:val="single"/>
                </w:rPr>
                <w:t xml:space="preserve">hal-01964353v1</w:t>
              </w:r>
            </w:hyperlink>
          </w:p>
        </w:tc>
      </w:tr>
      <w:tr>
        <w:trPr/>
        <w:tc>
          <w:tcPr>
            <w:noWrap/>
          </w:tcPr>
          <w:p>
            <w:pPr>
              <w:spacing w:after="200"/>
            </w:pPr>
            <w:hyperlink r:id="rId145" w:history="1">
              <w:r>
                <w:rPr>
                  <w:color w:val="1e198e"/>
                  <w:b w:val="1"/>
                  <w:bCs w:val="1"/>
                  <w:u w:val="single"/>
                </w:rPr>
                <w:t xml:space="preserve">« Slogan, inventaire, information : de la politique dans l’œuvre de Valère Novarina »</w:t>
              </w:r>
            </w:hyperlink>
          </w:p>
          <w:p>
            <w:pPr/>
            <w:hyperlink r:id="rId11" w:history="1">
              <w:r>
                <w:rPr>
                  <w:color w:val="#410a8c"/>
                  <w:u w:val="single"/>
                </w:rPr>
                <w:t xml:space="preserve">Julie Sermon</w:t>
              </w:r>
            </w:hyperlink>
          </w:p>
          <w:p>
            <w:pPr/>
            <w:r>
              <w:rPr/>
              <w:t xml:space="preserve">Lettres Modernes Minard. </w:t>
            </w:r>
            <w:r>
              <w:rPr>
                <w:i w:val="1"/>
                <w:iCs w:val="1"/>
              </w:rPr>
              <w:t xml:space="preserve">Ecritures contemporaines n° 11, « Valère Novarina : le langage en scène » (dir. Frédérik Detue et Olivier Dubouclez)</w:t>
            </w:r>
            <w:r>
              <w:rPr/>
              <w:t xml:space="preserve">, p. 159-179, 2009, 978-2-256-91148-4</w:t>
            </w:r>
          </w:p>
          <w:p>
            <w:pPr/>
            <w:r>
              <w:rPr/>
              <w:t xml:space="preserve">Chapitre d'ouvrage</w:t>
            </w:r>
          </w:p>
          <w:p>
            <w:pPr/>
            <w:hyperlink r:id="rId145" w:history="1">
              <w:r>
                <w:rPr>
                  <w:color w:val="#410a8c"/>
                  <w:u w:val="single"/>
                </w:rPr>
                <w:t xml:space="preserve">hal-01964357v1</w:t>
              </w:r>
            </w:hyperlink>
          </w:p>
        </w:tc>
      </w:tr>
      <w:tr>
        <w:trPr/>
        <w:tc>
          <w:tcPr>
            <w:noWrap/>
          </w:tcPr>
          <w:p>
            <w:pPr>
              <w:spacing w:after="200"/>
            </w:pPr>
            <w:hyperlink r:id="rId146" w:history="1">
              <w:r>
                <w:rPr>
                  <w:color w:val="1e198e"/>
                  <w:b w:val="1"/>
                  <w:bCs w:val="1"/>
                  <w:u w:val="single"/>
                </w:rPr>
                <w:t xml:space="preserve">« La main de Christophe Huysman : le lieu du HYC »</w:t>
              </w:r>
            </w:hyperlink>
          </w:p>
          <w:p>
            <w:pPr/>
            <w:hyperlink r:id="rId11" w:history="1">
              <w:r>
                <w:rPr>
                  <w:color w:val="#410a8c"/>
                  <w:u w:val="single"/>
                </w:rPr>
                <w:t xml:space="preserve">Julie Sermon</w:t>
              </w:r>
            </w:hyperlink>
          </w:p>
          <w:p>
            <w:pPr/>
            <w:r>
              <w:rPr>
                <w:i w:val="1"/>
                <w:iCs w:val="1"/>
              </w:rPr>
              <w:t xml:space="preserve">Des mains modernes (dir. Emmanuelle André, Claudia Palazzolo et Emmanuel Siety)</w:t>
            </w:r>
            <w:r>
              <w:rPr/>
              <w:t xml:space="preserve">, L'Harmattan, p. 237-253, 2008, 2296068065</w:t>
            </w:r>
          </w:p>
          <w:p>
            <w:pPr/>
            <w:r>
              <w:rPr/>
              <w:t xml:space="preserve">Chapitre d'ouvrage</w:t>
            </w:r>
          </w:p>
          <w:p>
            <w:pPr/>
            <w:hyperlink r:id="rId146" w:history="1">
              <w:r>
                <w:rPr>
                  <w:color w:val="#410a8c"/>
                  <w:u w:val="single"/>
                </w:rPr>
                <w:t xml:space="preserve">hal-01964358v1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 Présence de la mort (d’après C. F. Ramuz), Entretien avec Sarah Eltschinger, Nicolas Roussi et Elsa Thebault »</w:t>
              </w:r>
            </w:hyperlink>
          </w:p>
          <w:p>
            <w:pPr/>
            <w:hyperlink r:id="rId11" w:history="1">
              <w:r>
                <w:rPr>
                  <w:color w:val="#410a8c"/>
                  <w:u w:val="single"/>
                </w:rPr>
                <w:t xml:space="preserve">Julie Sermon</w:t>
              </w:r>
            </w:hyperlink>
          </w:p>
          <w:p>
            <w:pPr/>
            <w:r>
              <w:rPr/>
              <w:t xml:space="preserve">2023, p. 3-7</w:t>
            </w:r>
          </w:p>
          <w:p>
            <w:pPr/>
            <w:r>
              <w:rPr/>
              <w:t xml:space="preserve">Autre publication scientifique</w:t>
            </w:r>
          </w:p>
          <w:p>
            <w:pPr/>
            <w:hyperlink r:id="rId147" w:history="1">
              <w:r>
                <w:rPr>
                  <w:color w:val="#410a8c"/>
                  <w:u w:val="single"/>
                </w:rPr>
                <w:t xml:space="preserve">hal-04847942v1</w:t>
              </w:r>
            </w:hyperlink>
          </w:p>
        </w:tc>
      </w:tr>
      <w:tr>
        <w:trPr/>
        <w:tc>
          <w:tcPr>
            <w:noWrap/>
          </w:tcPr>
          <w:p>
            <w:pPr>
              <w:spacing w:after="200"/>
            </w:pPr>
            <w:hyperlink r:id="rId148" w:history="1">
              <w:r>
                <w:rPr>
                  <w:color w:val="1e198e"/>
                  <w:b w:val="1"/>
                  <w:bCs w:val="1"/>
                  <w:u w:val="single"/>
                </w:rPr>
                <w:t xml:space="preserve">Entrer dans l’eau – Apprendre à rompre – Déformer, repenser, poursuivre. Entretien avec Maxime Arnould, Aurélien Leforestier et Léa Tarral</w:t>
              </w:r>
            </w:hyperlink>
          </w:p>
          <w:p>
            <w:pPr/>
            <w:hyperlink r:id="rId11" w:history="1">
              <w:r>
                <w:rPr>
                  <w:color w:val="#410a8c"/>
                  <w:u w:val="single"/>
                </w:rPr>
                <w:t xml:space="preserve">Julie Sermon</w:t>
              </w:r>
            </w:hyperlink>
          </w:p>
          <w:p>
            <w:pPr/>
            <w:r>
              <w:rPr>
                <w:i w:val="1"/>
                <w:iCs w:val="1"/>
              </w:rPr>
              <w:t xml:space="preserve">Théâtre/Public n°247 : "La condition écologique"</w:t>
            </w:r>
            <w:r>
              <w:rPr/>
              <w:t xml:space="preserve">, 2023, p. 38-42</w:t>
            </w:r>
          </w:p>
          <w:p>
            <w:pPr/>
            <w:r>
              <w:rPr/>
              <w:t xml:space="preserve">Autre publication scientifique</w:t>
            </w:r>
          </w:p>
          <w:p>
            <w:pPr/>
            <w:hyperlink r:id="rId148" w:history="1">
              <w:r>
                <w:rPr>
                  <w:color w:val="#410a8c"/>
                  <w:u w:val="single"/>
                </w:rPr>
                <w:t xml:space="preserve">hal-04847954v1</w:t>
              </w:r>
            </w:hyperlink>
          </w:p>
        </w:tc>
      </w:tr>
      <w:tr>
        <w:trPr/>
        <w:tc>
          <w:tcPr>
            <w:noWrap/>
          </w:tcPr>
          <w:p>
            <w:pPr>
              <w:spacing w:after="200"/>
            </w:pPr>
            <w:hyperlink r:id="rId149" w:history="1">
              <w:r>
                <w:rPr>
                  <w:color w:val="1e198e"/>
                  <w:b w:val="1"/>
                  <w:bCs w:val="1"/>
                  <w:u w:val="single"/>
                </w:rPr>
                <w:t xml:space="preserve">Genèse d’un théâtre multi-perspectiviste. Entretien avec Gwendoline Soublin</w:t>
              </w:r>
            </w:hyperlink>
          </w:p>
          <w:p>
            <w:pPr/>
            <w:hyperlink r:id="rId11" w:history="1">
              <w:r>
                <w:rPr>
                  <w:color w:val="#410a8c"/>
                  <w:u w:val="single"/>
                </w:rPr>
                <w:t xml:space="preserve">Julie Sermon</w:t>
              </w:r>
            </w:hyperlink>
          </w:p>
          <w:p>
            <w:pPr/>
            <w:r>
              <w:rPr>
                <w:i w:val="1"/>
                <w:iCs w:val="1"/>
              </w:rPr>
              <w:t xml:space="preserve">Théâtre/Public n°247 : "La condition écologique"</w:t>
            </w:r>
            <w:r>
              <w:rPr/>
              <w:t xml:space="preserve">, 2023, p. 82-86</w:t>
            </w:r>
          </w:p>
          <w:p>
            <w:pPr/>
            <w:r>
              <w:rPr/>
              <w:t xml:space="preserve">Autre publication scientifique</w:t>
            </w:r>
          </w:p>
          <w:p>
            <w:pPr/>
            <w:hyperlink r:id="rId149" w:history="1">
              <w:r>
                <w:rPr>
                  <w:color w:val="#410a8c"/>
                  <w:u w:val="single"/>
                </w:rPr>
                <w:t xml:space="preserve">hal-04847965v1</w:t>
              </w:r>
            </w:hyperlink>
          </w:p>
        </w:tc>
      </w:tr>
      <w:tr>
        <w:trPr/>
        <w:tc>
          <w:tcPr>
            <w:noWrap/>
          </w:tcPr>
          <w:p>
            <w:pPr>
              <w:spacing w:after="200"/>
            </w:pPr>
            <w:hyperlink r:id="rId150" w:history="1">
              <w:r>
                <w:rPr>
                  <w:color w:val="1e198e"/>
                  <w:b w:val="1"/>
                  <w:bCs w:val="1"/>
                  <w:u w:val="single"/>
                </w:rPr>
                <w:t xml:space="preserve">De la délicatesse et de la ténacité. La poétique matérielle et attentionnelle de Maude Arès</w:t>
              </w:r>
            </w:hyperlink>
          </w:p>
          <w:p>
            <w:pPr/>
            <w:hyperlink r:id="rId11" w:history="1">
              <w:r>
                <w:rPr>
                  <w:color w:val="#410a8c"/>
                  <w:u w:val="single"/>
                </w:rPr>
                <w:t xml:space="preserve">Julie Sermon</w:t>
              </w:r>
            </w:hyperlink>
          </w:p>
          <w:p>
            <w:pPr/>
            <w:r>
              <w:rPr>
                <w:i w:val="1"/>
                <w:iCs w:val="1"/>
              </w:rPr>
              <w:t xml:space="preserve">revue Agôn, dossier#8 : "Matières"</w:t>
            </w:r>
            <w:r>
              <w:rPr/>
              <w:t xml:space="preserve">, 2019, https://journals.openedition.org/agon/5970</w:t>
            </w:r>
          </w:p>
          <w:p>
            <w:pPr/>
            <w:r>
              <w:rPr/>
              <w:t xml:space="preserve">Autre publication scientifique</w:t>
            </w:r>
          </w:p>
          <w:p>
            <w:pPr/>
            <w:hyperlink r:id="rId150" w:history="1">
              <w:r>
                <w:rPr>
                  <w:color w:val="#410a8c"/>
                  <w:u w:val="single"/>
                </w:rPr>
                <w:t xml:space="preserve">hal-04847986v1</w:t>
              </w:r>
            </w:hyperlink>
          </w:p>
        </w:tc>
      </w:tr>
      <w:tr>
        <w:trPr/>
        <w:tc>
          <w:tcPr>
            <w:noWrap/>
          </w:tcPr>
          <w:p>
            <w:pPr>
              <w:spacing w:after="200"/>
            </w:pPr>
            <w:hyperlink r:id="rId151" w:history="1">
              <w:r>
                <w:rPr>
                  <w:color w:val="1e198e"/>
                  <w:b w:val="1"/>
                  <w:bCs w:val="1"/>
                  <w:u w:val="single"/>
                </w:rPr>
                <w:t xml:space="preserve">Rencontre Dramaturgie et marionnette</w:t>
              </w:r>
            </w:hyperlink>
          </w:p>
          <w:p>
            <w:pPr/>
            <w:hyperlink r:id="rId152" w:history="1">
              <w:r>
                <w:rPr>
                  <w:color w:val="#410a8c"/>
                  <w:u w:val="single"/>
                </w:rPr>
                <w:t xml:space="preserve">Johanny Bert</w:t>
              </w:r>
            </w:hyperlink>
            <w:r>
              <w:rPr/>
              <w:t xml:space="preserve">,</w:t>
            </w:r>
            <w:hyperlink r:id="rId140" w:history="1">
              <w:r>
                <w:rPr>
                  <w:color w:val="#410a8c"/>
                  <w:u w:val="single"/>
                </w:rPr>
                <w:t xml:space="preserve">Sylvain Diaz</w:t>
              </w:r>
            </w:hyperlink>
            <w:r>
              <w:rPr/>
              <w:t xml:space="preserve">,</w:t>
            </w:r>
            <w:hyperlink r:id="rId34" w:history="1">
              <w:r>
                <w:rPr>
                  <w:color w:val="#410a8c"/>
                  <w:u w:val="single"/>
                </w:rPr>
                <w:t xml:space="preserve">Anne Pellois</w:t>
              </w:r>
            </w:hyperlink>
            <w:r>
              <w:rPr/>
              <w:t xml:space="preserve">,</w:t>
            </w:r>
            <w:hyperlink r:id="rId33" w:history="1">
              <w:r>
                <w:rPr>
                  <w:color w:val="#410a8c"/>
                  <w:u w:val="single"/>
                </w:rPr>
                <w:t xml:space="preserve">Barbara Métais-Chastanier</w:t>
              </w:r>
            </w:hyperlink>
            <w:r>
              <w:rPr/>
              <w:t xml:space="preserve">,</w:t>
            </w:r>
            <w:hyperlink r:id="rId11" w:history="1">
              <w:r>
                <w:rPr>
                  <w:color w:val="#410a8c"/>
                  <w:u w:val="single"/>
                </w:rPr>
                <w:t xml:space="preserve">Julie Sermon</w:t>
              </w:r>
            </w:hyperlink>
          </w:p>
          <w:p>
            <w:pPr/>
            <w:r>
              <w:rPr/>
              <w:t xml:space="preserve">2011, </w:t>
            </w:r>
            <w:hyperlink r:id="rId153" w:history="1">
              <w:r>
                <w:rPr>
                  <w:color w:val="#410a8c"/>
                  <w:u w:val="single"/>
                </w:rPr>
                <w:t xml:space="preserve">⟨10.4000/agon.1836⟩</w:t>
              </w:r>
            </w:hyperlink>
          </w:p>
          <w:p>
            <w:pPr/>
            <w:r>
              <w:rPr/>
              <w:t xml:space="preserve">Autre publication scientifique</w:t>
            </w:r>
          </w:p>
          <w:p>
            <w:pPr/>
            <w:hyperlink r:id="rId151" w:history="1">
              <w:r>
                <w:rPr>
                  <w:color w:val="#410a8c"/>
                  <w:u w:val="single"/>
                </w:rPr>
                <w:t xml:space="preserve">hal-05007072v1</w:t>
              </w:r>
            </w:hyperlink>
          </w:p>
        </w:tc>
      </w:tr>
      <w:tr>
        <w:trPr/>
        <w:tc>
          <w:tcPr>
            <w:noWrap/>
          </w:tcPr>
          <w:p>
            <w:pPr>
              <w:spacing w:after="200"/>
            </w:pPr>
            <w:hyperlink r:id="rId154" w:history="1">
              <w:r>
                <w:rPr>
                  <w:color w:val="1e198e"/>
                  <w:b w:val="1"/>
                  <w:bCs w:val="1"/>
                  <w:u w:val="single"/>
                </w:rPr>
                <w:t xml:space="preserve">Dramaturgie de la marionnette (entretien)</w:t>
              </w:r>
            </w:hyperlink>
          </w:p>
          <w:p>
            <w:pPr/>
            <w:hyperlink r:id="rId152" w:history="1">
              <w:r>
                <w:rPr>
                  <w:color w:val="#410a8c"/>
                  <w:u w:val="single"/>
                </w:rPr>
                <w:t xml:space="preserve">Johanny Bert</w:t>
              </w:r>
            </w:hyperlink>
            <w:r>
              <w:rPr/>
              <w:t xml:space="preserve">,</w:t>
            </w:r>
            <w:hyperlink r:id="rId11" w:history="1">
              <w:r>
                <w:rPr>
                  <w:color w:val="#410a8c"/>
                  <w:u w:val="single"/>
                </w:rPr>
                <w:t xml:space="preserve">Julie Sermon</w:t>
              </w:r>
            </w:hyperlink>
            <w:r>
              <w:rPr/>
              <w:t xml:space="preserve">,</w:t>
            </w:r>
            <w:hyperlink r:id="rId140" w:history="1">
              <w:r>
                <w:rPr>
                  <w:color w:val="#410a8c"/>
                  <w:u w:val="single"/>
                </w:rPr>
                <w:t xml:space="preserve">Sylvain Diaz</w:t>
              </w:r>
            </w:hyperlink>
            <w:r>
              <w:rPr/>
              <w:t xml:space="preserve">,</w:t>
            </w:r>
            <w:hyperlink r:id="rId33" w:history="1">
              <w:r>
                <w:rPr>
                  <w:color w:val="#410a8c"/>
                  <w:u w:val="single"/>
                </w:rPr>
                <w:t xml:space="preserve">Barbara Métais-Chastanier</w:t>
              </w:r>
            </w:hyperlink>
          </w:p>
          <w:p>
            <w:pPr/>
            <w:r>
              <w:rPr/>
              <w:t xml:space="preserve">2011</w:t>
            </w:r>
          </w:p>
          <w:p>
            <w:pPr/>
            <w:r>
              <w:rPr/>
              <w:t xml:space="preserve">Autre publication scientifique</w:t>
            </w:r>
          </w:p>
          <w:p>
            <w:pPr/>
            <w:hyperlink r:id="rId154" w:history="1">
              <w:r>
                <w:rPr>
                  <w:color w:val="#410a8c"/>
                  <w:u w:val="single"/>
                </w:rPr>
                <w:t xml:space="preserve">hal-03196542v1</w:t>
              </w:r>
            </w:hyperlink>
          </w:p>
        </w:tc>
      </w:tr>
      <w:tr>
        <w:trPr/>
        <w:tc>
          <w:tcPr>
            <w:noWrap/>
          </w:tcPr>
          <w:p>
            <w:pPr>
              <w:spacing w:after="200"/>
            </w:pPr>
            <w:hyperlink r:id="rId155" w:history="1">
              <w:r>
                <w:rPr>
                  <w:color w:val="1e198e"/>
                  <w:b w:val="1"/>
                  <w:bCs w:val="1"/>
                  <w:u w:val="single"/>
                </w:rPr>
                <w:t xml:space="preserve">Art et frontalité. Scène, peinture, performance [sur la réinvention contemporaine de la frontalité au théâtre], in Ligéia. Dossiers sur l'art, XXIème année, n°81-82-83-84, Paris, janvier-juin 2008</w:t>
              </w:r>
            </w:hyperlink>
          </w:p>
          <w:p>
            <w:pPr/>
            <w:hyperlink r:id="rId156" w:history="1">
              <w:r>
                <w:rPr>
                  <w:color w:val="#410a8c"/>
                  <w:u w:val="single"/>
                </w:rPr>
                <w:t xml:space="preserve">Melissa van Drie</w:t>
              </w:r>
            </w:hyperlink>
            <w:r>
              <w:rPr/>
              <w:t xml:space="preserve">,</w:t>
            </w:r>
            <w:hyperlink r:id="rId105" w:history="1">
              <w:r>
                <w:rPr>
                  <w:color w:val="#410a8c"/>
                  <w:u w:val="single"/>
                </w:rPr>
                <w:t xml:space="preserve">Anne Longuet-Marx</w:t>
              </w:r>
            </w:hyperlink>
            <w:r>
              <w:rPr/>
              <w:t xml:space="preserve">,</w:t>
            </w:r>
            <w:hyperlink r:id="rId106" w:history="1">
              <w:r>
                <w:rPr>
                  <w:color w:val="#410a8c"/>
                  <w:u w:val="single"/>
                </w:rPr>
                <w:t xml:space="preserve">Erica Magris</w:t>
              </w:r>
            </w:hyperlink>
            <w:r>
              <w:rPr/>
              <w:t xml:space="preserve">,</w:t>
            </w:r>
            <w:hyperlink r:id="rId107" w:history="1">
              <w:r>
                <w:rPr>
                  <w:color w:val="#410a8c"/>
                  <w:u w:val="single"/>
                </w:rPr>
                <w:t xml:space="preserve">Katia Arfara</w:t>
              </w:r>
            </w:hyperlink>
            <w:r>
              <w:rPr/>
              <w:t xml:space="preserve">,</w:t>
            </w:r>
            <w:hyperlink r:id="rId157" w:history="1">
              <w:r>
                <w:rPr>
                  <w:color w:val="#410a8c"/>
                  <w:u w:val="single"/>
                </w:rPr>
                <w:t xml:space="preserve">Laure Fernandez</w:t>
              </w:r>
            </w:hyperlink>
            <w:r>
              <w:rPr/>
              <w:t xml:space="preserve">et al.</w:t>
            </w:r>
          </w:p>
          <w:p>
            <w:pPr/>
            <w:r>
              <w:rPr/>
              <w:t xml:space="preserve">2008, pp.21-220</w:t>
            </w:r>
          </w:p>
          <w:p>
            <w:pPr/>
            <w:r>
              <w:rPr/>
              <w:t xml:space="preserve">Autre publication scientifique</w:t>
            </w:r>
          </w:p>
          <w:p>
            <w:pPr/>
            <w:hyperlink r:id="rId155" w:history="1">
              <w:r>
                <w:rPr>
                  <w:color w:val="#410a8c"/>
                  <w:u w:val="single"/>
                </w:rPr>
                <w:t xml:space="preserve">hal-00445996v1</w:t>
              </w:r>
            </w:hyperlink>
          </w:p>
        </w:tc>
      </w:tr>
      <w:tr>
        <w:trPr/>
        <w:tc>
          <w:tcPr>
            <w:noWrap/>
          </w:tcPr>
          <w:p>
            <w:pPr>
              <w:spacing w:after="200"/>
            </w:pPr>
            <w:hyperlink r:id="rId158" w:history="1">
              <w:r>
                <w:rPr>
                  <w:color w:val="1e198e"/>
                  <w:b w:val="1"/>
                  <w:bCs w:val="1"/>
                  <w:u w:val="single"/>
                </w:rPr>
                <w:t xml:space="preserve">L'Abécédaire des hommes penchés (avec Christophe Huysman, Jacques André, Gérard Fasoli, Laurent Massénat et le laboratoire mobile)</w:t>
              </w:r>
            </w:hyperlink>
          </w:p>
          <w:p>
            <w:pPr/>
            <w:hyperlink r:id="rId11" w:history="1">
              <w:r>
                <w:rPr>
                  <w:color w:val="#410a8c"/>
                  <w:u w:val="single"/>
                </w:rPr>
                <w:t xml:space="preserve">Julie Sermon</w:t>
              </w:r>
            </w:hyperlink>
          </w:p>
          <w:p>
            <w:pPr/>
            <w:r>
              <w:rPr/>
              <w:t xml:space="preserve">2007</w:t>
            </w:r>
          </w:p>
          <w:p>
            <w:pPr/>
            <w:r>
              <w:rPr/>
              <w:t xml:space="preserve">Autre publication scientifique</w:t>
            </w:r>
          </w:p>
          <w:p>
            <w:pPr/>
            <w:hyperlink r:id="rId158" w:history="1">
              <w:r>
                <w:rPr>
                  <w:color w:val="#410a8c"/>
                  <w:u w:val="single"/>
                </w:rPr>
                <w:t xml:space="preserve">hal-01832414v1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L’Effet-figure : états troublés du personnage contemporain (Jean-Luc Lagarce, Philippe Minyana, Valère Novarina, Noëlle Renaude)</w:t>
              </w:r>
            </w:hyperlink>
          </w:p>
          <w:p>
            <w:pPr/>
            <w:hyperlink r:id="rId11" w:history="1">
              <w:r>
                <w:rPr>
                  <w:color w:val="#410a8c"/>
                  <w:u w:val="single"/>
                </w:rPr>
                <w:t xml:space="preserve">Julie Sermon</w:t>
              </w:r>
            </w:hyperlink>
          </w:p>
          <w:p>
            <w:pPr/>
            <w:r>
              <w:rPr/>
              <w:t xml:space="preserve">Musique, musicologie et arts de la scène. Université Paris 3-Sorbonne Nouvelle, 2004. Français. </w:t>
            </w:r>
            <w:hyperlink r:id="rId160" w:history="1">
              <w:r>
                <w:rPr>
                  <w:color w:val="#410a8c"/>
                  <w:u w:val="single"/>
                </w:rPr>
                <w:t xml:space="preserve">⟨NNT : ⟩</w:t>
              </w:r>
            </w:hyperlink>
          </w:p>
          <w:p>
            <w:pPr/>
            <w:r>
              <w:rPr/>
              <w:t xml:space="preserve">Thèse</w:t>
            </w:r>
          </w:p>
          <w:p>
            <w:pPr/>
            <w:hyperlink r:id="rId159" w:history="1">
              <w:r>
                <w:rPr>
                  <w:color w:val="#410a8c"/>
                  <w:u w:val="single"/>
                </w:rPr>
                <w:t xml:space="preserve">tel-01832413v1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72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sermon" TargetMode="External"/><Relationship Id="rId8" Type="http://schemas.openxmlformats.org/officeDocument/2006/relationships/hyperlink" Target="https://orcid.org/0000-0002-7394-9984" TargetMode="External"/><Relationship Id="rId9" Type="http://schemas.openxmlformats.org/officeDocument/2006/relationships/hyperlink" Target="https://www.idref.fr/086984330" TargetMode="External"/><Relationship Id="rId10" Type="http://schemas.openxmlformats.org/officeDocument/2006/relationships/hyperlink" Target="https://hal.science/hal-04857636v1" TargetMode="External"/><Relationship Id="rId11" Type="http://schemas.openxmlformats.org/officeDocument/2006/relationships/hyperlink" Target="https://hal.science/search/index/?q=*&amp;authFullName_s=Julie Sermon" TargetMode="External"/><Relationship Id="rId12" Type="http://schemas.openxmlformats.org/officeDocument/2006/relationships/hyperlink" Target="https://hal.science/hal-04108494v1" TargetMode="External"/><Relationship Id="rId13" Type="http://schemas.openxmlformats.org/officeDocument/2006/relationships/hyperlink" Target="https://hal.science/hal-04847848v1" TargetMode="External"/><Relationship Id="rId14" Type="http://schemas.openxmlformats.org/officeDocument/2006/relationships/hyperlink" Target="https://hal.science/hal-04080673v1" TargetMode="External"/><Relationship Id="rId15" Type="http://schemas.openxmlformats.org/officeDocument/2006/relationships/hyperlink" Target="https://hal.science/hal-04080691v1" TargetMode="External"/><Relationship Id="rId16" Type="http://schemas.openxmlformats.org/officeDocument/2006/relationships/hyperlink" Target="https://dx.doi.org/10.5965/2595034702252021024" TargetMode="External"/><Relationship Id="rId17" Type="http://schemas.openxmlformats.org/officeDocument/2006/relationships/hyperlink" Target="https://hal.science/hal-04108490v1" TargetMode="External"/><Relationship Id="rId18" Type="http://schemas.openxmlformats.org/officeDocument/2006/relationships/hyperlink" Target="https://hal.science/hal-03400899v1" TargetMode="External"/><Relationship Id="rId19" Type="http://schemas.openxmlformats.org/officeDocument/2006/relationships/hyperlink" Target="https://hal.science/hal-04087429v1" TargetMode="External"/><Relationship Id="rId20" Type="http://schemas.openxmlformats.org/officeDocument/2006/relationships/hyperlink" Target="https://hal.science/search/index/?q=*&amp;authFullName_s=Emma Merabet" TargetMode="External"/><Relationship Id="rId21" Type="http://schemas.openxmlformats.org/officeDocument/2006/relationships/hyperlink" Target="https://hal.science/search/index/?q=*&amp;authFullName_s=Anne-Sophie Noel" TargetMode="External"/><Relationship Id="rId22" Type="http://schemas.openxmlformats.org/officeDocument/2006/relationships/hyperlink" Target="https://dx.doi.org/10.4000/agon.6501" TargetMode="External"/><Relationship Id="rId23" Type="http://schemas.openxmlformats.org/officeDocument/2006/relationships/hyperlink" Target="https://hal.science/hal-03400882v1" TargetMode="External"/><Relationship Id="rId24" Type="http://schemas.openxmlformats.org/officeDocument/2006/relationships/hyperlink" Target="https://hal.science/search/index/?q=*&amp;authFullName_s=Anne-Sophie No&#235;l" TargetMode="External"/><Relationship Id="rId25" Type="http://schemas.openxmlformats.org/officeDocument/2006/relationships/hyperlink" Target="https://dx.doi.org/10.4000/agon.6446" TargetMode="External"/><Relationship Id="rId26" Type="http://schemas.openxmlformats.org/officeDocument/2006/relationships/hyperlink" Target="https://hal.science/hal-03400923v1" TargetMode="External"/><Relationship Id="rId27" Type="http://schemas.openxmlformats.org/officeDocument/2006/relationships/hyperlink" Target="https://hal.science/hal-01832483v1" TargetMode="External"/><Relationship Id="rId28" Type="http://schemas.openxmlformats.org/officeDocument/2006/relationships/hyperlink" Target="https://hal.science/hal-01832421v1" TargetMode="External"/><Relationship Id="rId29" Type="http://schemas.openxmlformats.org/officeDocument/2006/relationships/hyperlink" Target="https://hal.science/hal-01964384v1" TargetMode="External"/><Relationship Id="rId30" Type="http://schemas.openxmlformats.org/officeDocument/2006/relationships/hyperlink" Target="https://hal.science/hal-01964328v1" TargetMode="External"/><Relationship Id="rId31" Type="http://schemas.openxmlformats.org/officeDocument/2006/relationships/hyperlink" Target="https://hal.science/hal-01964385v1" TargetMode="External"/><Relationship Id="rId32" Type="http://schemas.openxmlformats.org/officeDocument/2006/relationships/hyperlink" Target="https://hal.science/hal-05006851v1" TargetMode="External"/><Relationship Id="rId33" Type="http://schemas.openxmlformats.org/officeDocument/2006/relationships/hyperlink" Target="https://hal.science/search/index/?q=*&amp;authFullName_s=Barbara M&#233;tais-Chastanier" TargetMode="External"/><Relationship Id="rId34" Type="http://schemas.openxmlformats.org/officeDocument/2006/relationships/hyperlink" Target="https://hal.science/search/index/?q=*&amp;authFullName_s=Anne Pellois" TargetMode="External"/><Relationship Id="rId35" Type="http://schemas.openxmlformats.org/officeDocument/2006/relationships/hyperlink" Target="https://dx.doi.org/10.4000/agon.4109" TargetMode="External"/><Relationship Id="rId36" Type="http://schemas.openxmlformats.org/officeDocument/2006/relationships/hyperlink" Target="https://hal.science/hal-01964386v1" TargetMode="External"/><Relationship Id="rId37" Type="http://schemas.openxmlformats.org/officeDocument/2006/relationships/hyperlink" Target="https://hal.science/hal-01832432v1" TargetMode="External"/><Relationship Id="rId38" Type="http://schemas.openxmlformats.org/officeDocument/2006/relationships/hyperlink" Target="https://hal.science/hal-01832436v1" TargetMode="External"/><Relationship Id="rId39" Type="http://schemas.openxmlformats.org/officeDocument/2006/relationships/hyperlink" Target="https://hal.science/hal-01832423v1" TargetMode="External"/><Relationship Id="rId40" Type="http://schemas.openxmlformats.org/officeDocument/2006/relationships/hyperlink" Target="https://dx.doi.org/10.4000/agon.3476" TargetMode="External"/><Relationship Id="rId41" Type="http://schemas.openxmlformats.org/officeDocument/2006/relationships/hyperlink" Target="https://hal.science/hal-01832430v1" TargetMode="External"/><Relationship Id="rId42" Type="http://schemas.openxmlformats.org/officeDocument/2006/relationships/hyperlink" Target="https://hal.science/hal-01832438v1" TargetMode="External"/><Relationship Id="rId43" Type="http://schemas.openxmlformats.org/officeDocument/2006/relationships/hyperlink" Target="https://hal.science/hal-01832443v1" TargetMode="External"/><Relationship Id="rId44" Type="http://schemas.openxmlformats.org/officeDocument/2006/relationships/hyperlink" Target="https://hal.science/hal-01964387v1" TargetMode="External"/><Relationship Id="rId45" Type="http://schemas.openxmlformats.org/officeDocument/2006/relationships/hyperlink" Target="https://hal.science/hal-01832446v1" TargetMode="External"/><Relationship Id="rId46" Type="http://schemas.openxmlformats.org/officeDocument/2006/relationships/hyperlink" Target="https://hal.science/hal-01716585v1" TargetMode="External"/><Relationship Id="rId47" Type="http://schemas.openxmlformats.org/officeDocument/2006/relationships/hyperlink" Target="https://hal.science/hal-01964388v1" TargetMode="External"/><Relationship Id="rId48" Type="http://schemas.openxmlformats.org/officeDocument/2006/relationships/hyperlink" Target="https://hal.science/hal-01964390v1" TargetMode="External"/><Relationship Id="rId49" Type="http://schemas.openxmlformats.org/officeDocument/2006/relationships/hyperlink" Target="https://hal.science/hal-01832450v1" TargetMode="External"/><Relationship Id="rId50" Type="http://schemas.openxmlformats.org/officeDocument/2006/relationships/hyperlink" Target="https://hal.science/hal-01832458v1" TargetMode="External"/><Relationship Id="rId51" Type="http://schemas.openxmlformats.org/officeDocument/2006/relationships/hyperlink" Target="https://hal.science/search/index/?q=*&amp;authFullName_s=Jean-Pierre Ryngaert" TargetMode="External"/><Relationship Id="rId52" Type="http://schemas.openxmlformats.org/officeDocument/2006/relationships/hyperlink" Target="https://hal.science/hal-01832455v1" TargetMode="External"/><Relationship Id="rId53" Type="http://schemas.openxmlformats.org/officeDocument/2006/relationships/hyperlink" Target="https://hal.science/hal-01832453v1" TargetMode="External"/><Relationship Id="rId54" Type="http://schemas.openxmlformats.org/officeDocument/2006/relationships/hyperlink" Target="https://hal.science/hal-01832459v1" TargetMode="External"/><Relationship Id="rId55" Type="http://schemas.openxmlformats.org/officeDocument/2006/relationships/hyperlink" Target="https://hal.science/hal-01832461v1" TargetMode="External"/><Relationship Id="rId56" Type="http://schemas.openxmlformats.org/officeDocument/2006/relationships/hyperlink" Target="https://hal.science/hal-01832465v1" TargetMode="External"/><Relationship Id="rId57" Type="http://schemas.openxmlformats.org/officeDocument/2006/relationships/hyperlink" Target="https://hal.science/search/index/?q=*&amp;authFullName_s=B&#233;r&#233;nice Hamidi Kim" TargetMode="External"/><Relationship Id="rId58" Type="http://schemas.openxmlformats.org/officeDocument/2006/relationships/hyperlink" Target="https://hal.science/hal-01832463v1" TargetMode="External"/><Relationship Id="rId59" Type="http://schemas.openxmlformats.org/officeDocument/2006/relationships/hyperlink" Target="https://hal.science/search/index/?q=*&amp;authFullName_s=H&#233;l&#232;ne Beauchamp" TargetMode="External"/><Relationship Id="rId60" Type="http://schemas.openxmlformats.org/officeDocument/2006/relationships/hyperlink" Target="https://hal.science/hal-01832467v1" TargetMode="External"/><Relationship Id="rId61" Type="http://schemas.openxmlformats.org/officeDocument/2006/relationships/hyperlink" Target="https://hal.science/hal-01832470v1" TargetMode="External"/><Relationship Id="rId62" Type="http://schemas.openxmlformats.org/officeDocument/2006/relationships/hyperlink" Target="https://hal.science/hal-01832472v1" TargetMode="External"/><Relationship Id="rId63" Type="http://schemas.openxmlformats.org/officeDocument/2006/relationships/hyperlink" Target="https://hal.science/hal-01832474v1" TargetMode="External"/><Relationship Id="rId64" Type="http://schemas.openxmlformats.org/officeDocument/2006/relationships/hyperlink" Target="https://hal.science/hal-01832476v1" TargetMode="External"/><Relationship Id="rId65" Type="http://schemas.openxmlformats.org/officeDocument/2006/relationships/hyperlink" Target="https://hal.science/hal-04848221v1" TargetMode="External"/><Relationship Id="rId66" Type="http://schemas.openxmlformats.org/officeDocument/2006/relationships/hyperlink" Target="https://hal.science/hal-04848113v1" TargetMode="External"/><Relationship Id="rId67" Type="http://schemas.openxmlformats.org/officeDocument/2006/relationships/hyperlink" Target="https://hal.science/hal-04848026v1" TargetMode="External"/><Relationship Id="rId68" Type="http://schemas.openxmlformats.org/officeDocument/2006/relationships/hyperlink" Target="https://hal.science/hal-04848239v1" TargetMode="External"/><Relationship Id="rId69" Type="http://schemas.openxmlformats.org/officeDocument/2006/relationships/hyperlink" Target="https://hal.science/hal-04848186v1" TargetMode="External"/><Relationship Id="rId70" Type="http://schemas.openxmlformats.org/officeDocument/2006/relationships/hyperlink" Target="https://hal.science/hal-04848249v1" TargetMode="External"/><Relationship Id="rId71" Type="http://schemas.openxmlformats.org/officeDocument/2006/relationships/hyperlink" Target="https://hal.science/hal-04848060v1" TargetMode="External"/><Relationship Id="rId72" Type="http://schemas.openxmlformats.org/officeDocument/2006/relationships/hyperlink" Target="https://hal.science/hal-04848082v1" TargetMode="External"/><Relationship Id="rId73" Type="http://schemas.openxmlformats.org/officeDocument/2006/relationships/hyperlink" Target="https://hal.science/hal-03409041v1" TargetMode="External"/><Relationship Id="rId74" Type="http://schemas.openxmlformats.org/officeDocument/2006/relationships/hyperlink" Target="https://hal.science/hal-03409046v1" TargetMode="External"/><Relationship Id="rId75" Type="http://schemas.openxmlformats.org/officeDocument/2006/relationships/hyperlink" Target="https://hal.science/hal-02006052v1" TargetMode="External"/><Relationship Id="rId76" Type="http://schemas.openxmlformats.org/officeDocument/2006/relationships/hyperlink" Target="https://hal.science/hal-03409070v1" TargetMode="External"/><Relationship Id="rId77" Type="http://schemas.openxmlformats.org/officeDocument/2006/relationships/hyperlink" Target="https://hal.science/hal-04848147v1" TargetMode="External"/><Relationship Id="rId78" Type="http://schemas.openxmlformats.org/officeDocument/2006/relationships/hyperlink" Target="https://hal.science/hal-03409052v1" TargetMode="External"/><Relationship Id="rId79" Type="http://schemas.openxmlformats.org/officeDocument/2006/relationships/hyperlink" Target="https://hal.science/hal-01964365v1" TargetMode="External"/><Relationship Id="rId80" Type="http://schemas.openxmlformats.org/officeDocument/2006/relationships/hyperlink" Target="https://hal.science/hal-01964373v1" TargetMode="External"/><Relationship Id="rId81" Type="http://schemas.openxmlformats.org/officeDocument/2006/relationships/hyperlink" Target="https://hal.science/hal-01964369v1" TargetMode="External"/><Relationship Id="rId82" Type="http://schemas.openxmlformats.org/officeDocument/2006/relationships/hyperlink" Target="https://hal.science/hal-01896743v1" TargetMode="External"/><Relationship Id="rId83" Type="http://schemas.openxmlformats.org/officeDocument/2006/relationships/hyperlink" Target="https://hal.science/hal-01951461v1" TargetMode="External"/><Relationship Id="rId84" Type="http://schemas.openxmlformats.org/officeDocument/2006/relationships/hyperlink" Target="https://hal.science/hal-01964363v1" TargetMode="External"/><Relationship Id="rId85" Type="http://schemas.openxmlformats.org/officeDocument/2006/relationships/hyperlink" Target="https://hal.science/hal-01964375v1" TargetMode="External"/><Relationship Id="rId86" Type="http://schemas.openxmlformats.org/officeDocument/2006/relationships/hyperlink" Target="https://hal.science/hal-01964376v1" TargetMode="External"/><Relationship Id="rId87" Type="http://schemas.openxmlformats.org/officeDocument/2006/relationships/hyperlink" Target="https://hal.science/hal-01964391v1" TargetMode="External"/><Relationship Id="rId88" Type="http://schemas.openxmlformats.org/officeDocument/2006/relationships/hyperlink" Target="https://hal.science/hal-03400839v1" TargetMode="External"/><Relationship Id="rId89" Type="http://schemas.openxmlformats.org/officeDocument/2006/relationships/hyperlink" Target="https://hal.science/hal-03400854v1" TargetMode="External"/><Relationship Id="rId90" Type="http://schemas.openxmlformats.org/officeDocument/2006/relationships/hyperlink" Target="https://hal.science/search/index/?q=*&amp;authFullName_s=Rapha&#232;le Fleury" TargetMode="External"/><Relationship Id="rId91" Type="http://schemas.openxmlformats.org/officeDocument/2006/relationships/hyperlink" Target="https://shs.hal.science/halshs-01716566v1" TargetMode="External"/><Relationship Id="rId92" Type="http://schemas.openxmlformats.org/officeDocument/2006/relationships/hyperlink" Target="https://hal.science/search/index/?q=*&amp;authFullName_s=Yvane Chapuis" TargetMode="External"/><Relationship Id="rId93" Type="http://schemas.openxmlformats.org/officeDocument/2006/relationships/hyperlink" Target="http://www.lespressesdureel.com" TargetMode="External"/><Relationship Id="rId94" Type="http://schemas.openxmlformats.org/officeDocument/2006/relationships/hyperlink" Target="https://hal.science/hal-01832416v1" TargetMode="External"/><Relationship Id="rId95" Type="http://schemas.openxmlformats.org/officeDocument/2006/relationships/hyperlink" Target="https://hal.science/hal-01832418v1" TargetMode="External"/><Relationship Id="rId96" Type="http://schemas.openxmlformats.org/officeDocument/2006/relationships/hyperlink" Target="https://hal.science/hal-01716572v1" TargetMode="External"/><Relationship Id="rId97" Type="http://schemas.openxmlformats.org/officeDocument/2006/relationships/hyperlink" Target="https://hal.science/hal-00942802v1" TargetMode="External"/><Relationship Id="rId98" Type="http://schemas.openxmlformats.org/officeDocument/2006/relationships/hyperlink" Target="https://hal.science/search/index/?q=*&amp;authFullName_s=Alice Folco" TargetMode="External"/><Relationship Id="rId99" Type="http://schemas.openxmlformats.org/officeDocument/2006/relationships/hyperlink" Target="https://hal.science/search/index/?q=*&amp;authFullName_s=Jonathan Chatel" TargetMode="External"/><Relationship Id="rId100" Type="http://schemas.openxmlformats.org/officeDocument/2006/relationships/hyperlink" Target="https://hal.science/search/index/?q=*&amp;authFullName_s=H&#233;l&#232;ne Kuntz" TargetMode="External"/><Relationship Id="rId101" Type="http://schemas.openxmlformats.org/officeDocument/2006/relationships/hyperlink" Target="https://hal.science/search/index/?q=*&amp;authFullName_s=S&#233;verine Ruset" TargetMode="External"/><Relationship Id="rId102" Type="http://schemas.openxmlformats.org/officeDocument/2006/relationships/hyperlink" Target="https://hal.science/hal-01216831v1" TargetMode="External"/><Relationship Id="rId103" Type="http://schemas.openxmlformats.org/officeDocument/2006/relationships/hyperlink" Target="https://hal.science/search/index/?q=*&amp;authFullName_s=Marie-Madeleine Mervant-Roux" TargetMode="External"/><Relationship Id="rId104" Type="http://schemas.openxmlformats.org/officeDocument/2006/relationships/hyperlink" Target="https://hal.science/search/index/?q=*&amp;authFullName_s=Melissa Van Drie" TargetMode="External"/><Relationship Id="rId105" Type="http://schemas.openxmlformats.org/officeDocument/2006/relationships/hyperlink" Target="https://hal.science/search/index/?q=*&amp;authFullName_s=Anne Longuet-Marx" TargetMode="External"/><Relationship Id="rId106" Type="http://schemas.openxmlformats.org/officeDocument/2006/relationships/hyperlink" Target="https://hal.science/search/index/?q=*&amp;authFullName_s=Erica Magris" TargetMode="External"/><Relationship Id="rId107" Type="http://schemas.openxmlformats.org/officeDocument/2006/relationships/hyperlink" Target="https://hal.science/search/index/?q=*&amp;authFullName_s=Katia Arfara" TargetMode="External"/><Relationship Id="rId108" Type="http://schemas.openxmlformats.org/officeDocument/2006/relationships/hyperlink" Target="http://www.revue-ligeia.com" TargetMode="External"/><Relationship Id="rId109" Type="http://schemas.openxmlformats.org/officeDocument/2006/relationships/hyperlink" Target="https://hal.science/hal-04493631v1" TargetMode="External"/><Relationship Id="rId110" Type="http://schemas.openxmlformats.org/officeDocument/2006/relationships/hyperlink" Target="https://hal.science/hal-01716578v1" TargetMode="External"/><Relationship Id="rId111" Type="http://schemas.openxmlformats.org/officeDocument/2006/relationships/hyperlink" Target="https://www.editionstheatrales.fr" TargetMode="External"/><Relationship Id="rId112" Type="http://schemas.openxmlformats.org/officeDocument/2006/relationships/hyperlink" Target="https://hal.univ-lyon2.fr/hal-04847546v1" TargetMode="External"/><Relationship Id="rId113" Type="http://schemas.openxmlformats.org/officeDocument/2006/relationships/hyperlink" Target="https://hal.univ-lyon2.fr/hal-04847566v1" TargetMode="External"/><Relationship Id="rId114" Type="http://schemas.openxmlformats.org/officeDocument/2006/relationships/hyperlink" Target="https://hal.science/hal-04847760v1" TargetMode="External"/><Relationship Id="rId115" Type="http://schemas.openxmlformats.org/officeDocument/2006/relationships/hyperlink" Target="https://hal.univ-lyon2.fr/hal-04847674v1" TargetMode="External"/><Relationship Id="rId116" Type="http://schemas.openxmlformats.org/officeDocument/2006/relationships/hyperlink" Target="https://hal.science/search/index/?q=*&amp;authFullName_s=Eliane Beaufils" TargetMode="External"/><Relationship Id="rId117" Type="http://schemas.openxmlformats.org/officeDocument/2006/relationships/hyperlink" Target="https://hal.science/hal-04847806v1" TargetMode="External"/><Relationship Id="rId118" Type="http://schemas.openxmlformats.org/officeDocument/2006/relationships/hyperlink" Target="https://hal.univ-lyon2.fr/hal-04847656v1" TargetMode="External"/><Relationship Id="rId119" Type="http://schemas.openxmlformats.org/officeDocument/2006/relationships/hyperlink" Target="https://hal.univ-lyon2.fr/hal-04847598v1" TargetMode="External"/><Relationship Id="rId120" Type="http://schemas.openxmlformats.org/officeDocument/2006/relationships/hyperlink" Target="https://hal.science/hal-04847719v1" TargetMode="External"/><Relationship Id="rId121" Type="http://schemas.openxmlformats.org/officeDocument/2006/relationships/hyperlink" Target="https://hal.science/hal-03400929v1" TargetMode="External"/><Relationship Id="rId122" Type="http://schemas.openxmlformats.org/officeDocument/2006/relationships/hyperlink" Target="https://hal.science/hal-03400942v1" TargetMode="External"/><Relationship Id="rId123" Type="http://schemas.openxmlformats.org/officeDocument/2006/relationships/hyperlink" Target="https://hal.science/hal-03400939v1" TargetMode="External"/><Relationship Id="rId124" Type="http://schemas.openxmlformats.org/officeDocument/2006/relationships/hyperlink" Target="https://hal.science/hal-01832479v1" TargetMode="External"/><Relationship Id="rId125" Type="http://schemas.openxmlformats.org/officeDocument/2006/relationships/hyperlink" Target="https://hal.science/hal-01832694v1" TargetMode="External"/><Relationship Id="rId126" Type="http://schemas.openxmlformats.org/officeDocument/2006/relationships/hyperlink" Target="https://hal.science/hal-01832696v1" TargetMode="External"/><Relationship Id="rId127" Type="http://schemas.openxmlformats.org/officeDocument/2006/relationships/hyperlink" Target="https://hal.science/hal-01832701v1" TargetMode="External"/><Relationship Id="rId128" Type="http://schemas.openxmlformats.org/officeDocument/2006/relationships/hyperlink" Target="https://univ-paris8.hal.science/hal-03807878v1" TargetMode="External"/><Relationship Id="rId129" Type="http://schemas.openxmlformats.org/officeDocument/2006/relationships/hyperlink" Target="https://hal.science/search/index/?q=*&amp;authFullName_s=Isabelle Launay" TargetMode="External"/><Relationship Id="rId130" Type="http://schemas.openxmlformats.org/officeDocument/2006/relationships/hyperlink" Target="https://hal.science/hal-01832702v1" TargetMode="External"/><Relationship Id="rId131" Type="http://schemas.openxmlformats.org/officeDocument/2006/relationships/hyperlink" Target="http://www.entretemps.org/champ-theatral/192-la-violence-du-quotidien.html" TargetMode="External"/><Relationship Id="rId132" Type="http://schemas.openxmlformats.org/officeDocument/2006/relationships/hyperlink" Target="https://hal.science/hal-01832706v1" TargetMode="External"/><Relationship Id="rId133" Type="http://schemas.openxmlformats.org/officeDocument/2006/relationships/hyperlink" Target="https://hal.science/hal-01832704v1" TargetMode="External"/><Relationship Id="rId134" Type="http://schemas.openxmlformats.org/officeDocument/2006/relationships/hyperlink" Target="https://hal.science/hal-01832708v1" TargetMode="External"/><Relationship Id="rId135" Type="http://schemas.openxmlformats.org/officeDocument/2006/relationships/hyperlink" Target="https://www.editionstheatrales.fr/livres/chemins-de-traverse-1170.html" TargetMode="External"/><Relationship Id="rId136" Type="http://schemas.openxmlformats.org/officeDocument/2006/relationships/hyperlink" Target="https://hal.science/hal-01832707v1" TargetMode="External"/><Relationship Id="rId137" Type="http://schemas.openxmlformats.org/officeDocument/2006/relationships/hyperlink" Target="http://www.entretemps.org/collections/179-la-marionnette.html" TargetMode="External"/><Relationship Id="rId138" Type="http://schemas.openxmlformats.org/officeDocument/2006/relationships/hyperlink" Target="https://hal.science/hal-01964347v1" TargetMode="External"/><Relationship Id="rId139" Type="http://schemas.openxmlformats.org/officeDocument/2006/relationships/hyperlink" Target="https://univoak.hal.science/hal-05275406v1" TargetMode="External"/><Relationship Id="rId140" Type="http://schemas.openxmlformats.org/officeDocument/2006/relationships/hyperlink" Target="https://hal.science/search/index/?q=*&amp;authFullName_s=Sylvain Diaz" TargetMode="External"/><Relationship Id="rId141" Type="http://schemas.openxmlformats.org/officeDocument/2006/relationships/hyperlink" Target="https://hal.science/search/index/?q=*&amp;authFullName_s=Marianne Bouchardon" TargetMode="External"/><Relationship Id="rId142" Type="http://schemas.openxmlformats.org/officeDocument/2006/relationships/hyperlink" Target="https://hal.science/search/index/?q=*&amp;authFullName_s=Marion Cousin" TargetMode="External"/><Relationship Id="rId143" Type="http://schemas.openxmlformats.org/officeDocument/2006/relationships/hyperlink" Target="https://hal.science/hal-01964349v1" TargetMode="External"/><Relationship Id="rId144" Type="http://schemas.openxmlformats.org/officeDocument/2006/relationships/hyperlink" Target="https://hal.science/hal-01964353v1" TargetMode="External"/><Relationship Id="rId145" Type="http://schemas.openxmlformats.org/officeDocument/2006/relationships/hyperlink" Target="https://hal.science/hal-01964357v1" TargetMode="External"/><Relationship Id="rId146" Type="http://schemas.openxmlformats.org/officeDocument/2006/relationships/hyperlink" Target="https://hal.science/hal-01964358v1" TargetMode="External"/><Relationship Id="rId147" Type="http://schemas.openxmlformats.org/officeDocument/2006/relationships/hyperlink" Target="https://hal.science/hal-04847942v1" TargetMode="External"/><Relationship Id="rId148" Type="http://schemas.openxmlformats.org/officeDocument/2006/relationships/hyperlink" Target="https://hal.science/hal-04847954v1" TargetMode="External"/><Relationship Id="rId149" Type="http://schemas.openxmlformats.org/officeDocument/2006/relationships/hyperlink" Target="https://hal.science/hal-04847965v1" TargetMode="External"/><Relationship Id="rId150" Type="http://schemas.openxmlformats.org/officeDocument/2006/relationships/hyperlink" Target="https://hal.science/hal-04847986v1" TargetMode="External"/><Relationship Id="rId151" Type="http://schemas.openxmlformats.org/officeDocument/2006/relationships/hyperlink" Target="https://hal.science/hal-05007072v1" TargetMode="External"/><Relationship Id="rId152" Type="http://schemas.openxmlformats.org/officeDocument/2006/relationships/hyperlink" Target="https://hal.science/search/index/?q=*&amp;authFullName_s=Johanny Bert" TargetMode="External"/><Relationship Id="rId153" Type="http://schemas.openxmlformats.org/officeDocument/2006/relationships/hyperlink" Target="https://dx.doi.org/10.4000/agon.1836" TargetMode="External"/><Relationship Id="rId154" Type="http://schemas.openxmlformats.org/officeDocument/2006/relationships/hyperlink" Target="https://hal.science/hal-03196542v1" TargetMode="External"/><Relationship Id="rId155" Type="http://schemas.openxmlformats.org/officeDocument/2006/relationships/hyperlink" Target="https://hal.science/hal-00445996v1" TargetMode="External"/><Relationship Id="rId156" Type="http://schemas.openxmlformats.org/officeDocument/2006/relationships/hyperlink" Target="https://hal.science/search/index/?q=*&amp;authFullName_s=Melissa van Drie" TargetMode="External"/><Relationship Id="rId157" Type="http://schemas.openxmlformats.org/officeDocument/2006/relationships/hyperlink" Target="https://hal.science/search/index/?q=*&amp;authFullName_s=Laure Fernandez" TargetMode="External"/><Relationship Id="rId158" Type="http://schemas.openxmlformats.org/officeDocument/2006/relationships/hyperlink" Target="https://hal.science/hal-01832414v1" TargetMode="External"/><Relationship Id="rId159" Type="http://schemas.openxmlformats.org/officeDocument/2006/relationships/hyperlink" Target="https://hal.science/tel-01832413v1" TargetMode="External"/><Relationship Id="rId160" Type="http://schemas.openxmlformats.org/officeDocument/2006/relationships/hyperlink" Target="https://www.theses.fr/"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sermon</dc:title>
  <dc:description>CV</dc:description>
  <dc:subject/>
  <cp:keywords/>
  <cp:category/>
  <cp:lastModifiedBy/>
  <dcterms:created xsi:type="dcterms:W3CDTF">2026-05-27T11:57:12+02:00</dcterms:created>
  <dcterms:modified xsi:type="dcterms:W3CDTF">2026-05-27T11:57:12+02:00</dcterms:modified>
</cp:coreProperties>
</file>

<file path=docProps/custom.xml><?xml version="1.0" encoding="utf-8"?>
<Properties xmlns="http://schemas.openxmlformats.org/officeDocument/2006/custom-properties" xmlns:vt="http://schemas.openxmlformats.org/officeDocument/2006/docPropsVTypes"/>
</file>