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Testi </w:t>
      </w:r>
      <w:r>
        <w:rPr>
          <w:color w:val="641e6e"/>
        </w:rPr>
        <w:t xml:space="preserve">Enseignante-chercheuse contractuelle, École, Mutations, Apprentissages (EMA- CY Cergy Paris Université)Chercheuse associée à l'ISP (Université Paris Nanterre)Trésorière du GERME (Groupe d'Étude et de Recherche sur les Mouvements Étudiants)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julie-testi</w:t>
        </w:r>
      </w:hyperlink>
    </w:p>
    <w:p>
      <w:pPr>
        <w:numPr>
          <w:ilvl w:val="0"/>
          <w:numId w:val="1"/>
        </w:numPr>
      </w:pPr>
      <w:r>
        <w:rPr/>
        <w:t xml:space="preserve"> ORCID : </w:t>
      </w:r>
      <w:hyperlink r:id="rId9" w:history="1">
        <w:r>
          <w:rPr>
            <w:color w:val="#410a8c"/>
            <w:u w:val="single"/>
          </w:rPr>
          <w:t xml:space="preserve">0009-0000-1474-7197</w:t>
        </w:r>
      </w:hyperlink>
    </w:p>
    <w:p>
      <w:pPr>
        <w:numPr>
          <w:ilvl w:val="0"/>
          <w:numId w:val="1"/>
        </w:numPr>
      </w:pPr>
      <w:r>
        <w:rPr/>
        <w:t xml:space="preserve"> IdRef : </w:t>
      </w:r>
      <w:hyperlink r:id="rId10" w:history="1">
        <w:r>
          <w:rPr>
            <w:color w:val="#410a8c"/>
            <w:u w:val="single"/>
          </w:rPr>
          <w:t xml:space="preserve">160169399</w:t>
        </w:r>
      </w:hyperlink>
    </w:p>
    <w:p>
      <w:pPr>
        <w:numPr>
          <w:ilvl w:val="0"/>
          <w:numId w:val="1"/>
        </w:numPr>
      </w:pPr>
      <w:r>
        <w:rPr/>
        <w:t xml:space="preserve"> VIAF : </w:t>
      </w:r>
      <w:hyperlink r:id="rId11" w:history="1">
        <w:r>
          <w:rPr>
            <w:color w:val="#410a8c"/>
            <w:u w:val="single"/>
          </w:rPr>
          <w:t xml:space="preserve">313544292</w:t>
        </w:r>
      </w:hyperlink>
    </w:p>
    <w:p>
      <w:pPr>
        <w:spacing w:before="600"/>
      </w:pPr>
    </w:p>
    <w:p>
      <w:pPr>
        <w:pStyle w:val="Heading2"/>
      </w:pPr>
      <w:r>
        <w:rPr>
          <w:color w:val="1e198e"/>
          <w:b w:val="1"/>
          <w:bCs w:val="1"/>
        </w:rPr>
        <w:t xml:space="preserve">Présentation</w:t>
      </w:r>
    </w:p>
    <w:p>
      <w:pPr>
        <w:spacing w:after="100"/>
      </w:pPr>
    </w:p>
    <w:p>
      <w:pPr/>
      <w:r>
        <w:rPr>
          <w:b w:val="1"/>
          <w:bCs w:val="1"/>
        </w:rPr>
        <w:t xml:space="preserve">Présentation</w:t>
      </w:r>
    </w:p>
    <w:p>
      <w:pPr/>
      <w:r>
        <w:rPr/>
        <w:t xml:space="preserve">Docteure en science politique depuis 2021, ma thèse porte sur les dispositifs de reconnaissance des engagements étudiants dans les cursus universitaires. Elle s’est attachée à observer les transformations des rapports de pouvoir au sein des universités, à partir notamment de l’étude de l’irruption des associations comme nouveau type d’acteur dans la formation universitaire.</w:t>
      </w:r>
    </w:p>
    <w:p>
      <w:pPr/>
      <w:r>
        <w:rPr/>
        <w:t xml:space="preserve">En 2021-2022, j'ai menée une première recherche post-doctorale au sein du Centre d’Histoire Espaces et Cultures (UPR 1001, Université Clermont Auvergne), en collaboration avec la Cité des mémoires étudiantes, portant sur l'histoire conjointe des associations étudiantes et des universités clermontoises de la IIIe République jusqu'à la massification de l'enseignement supérieur dans les années 1960.</w:t>
      </w:r>
    </w:p>
    <w:p>
      <w:pPr/>
      <w:r>
        <w:rPr/>
        <w:t xml:space="preserve">Depuis 2023, je suis post-doctorante au sein de la Chaire PROSON du laboratoire EMA (CY Cergy Paris Université).D'une part, mes recherches portent sur la territorialisation des politiques éducatives, à partir d'une entrée par la sociologie de l'action publique. Ma participation à plusieurs enquêtes portant sur les Cités Éducatives, me permet de déployer, à l’aide d’une méthodologie mixte, une approche multiniveau des politiques éducatives territorialisées. Je m'intéresse aux contenus de cette action publique, aux logiques partenariales qui la sous-tendent, ainsi qu'aux logiques évaluatives.D'autre part, mes travaux portent sur la construction de l’action publique en direction des jeunes. Je s’intéresse d'une part aux politiques ayant trait à la reconnaissance des engagements associatifs des jeunes scolarisés, questionnant ainsi de possible rapprochement entre programmes scolaire et dispositifs hors école. Par cette entrée, j'étudie les processus de mise à l’agenda par divers acteurs (étatiques, politiques, associatifs) et la traduction des demandes associatives en dispositifs jusqu’à leur appropriation par les acteurs publics.</w:t>
      </w:r>
    </w:p>
    <w:p>
      <w:pPr>
        <w:numPr>
          <w:ilvl w:val="0"/>
          <w:numId w:val="2"/>
        </w:numPr>
      </w:pPr>
      <w:r>
        <w:rPr/>
        <w:t xml:space="preserve">Membre du Réseau scientifique national Cités éducatives et Recherches en Education (CERE) coordonné par Benjamin Moignard (EMA, Cergy Paris Université), Daniel Frandji (ISPEF-ECP, Université Lyon 2) et Stéphanie Rubi (Cerlis, Université Paris Seine),</w:t>
      </w:r>
    </w:p>
    <w:p>
      <w:pPr>
        <w:numPr>
          <w:ilvl w:val="0"/>
          <w:numId w:val="2"/>
        </w:numPr>
      </w:pPr>
      <w:r>
        <w:rPr/>
        <w:t xml:space="preserve">Membre du RT 15 Jeunesse de l'Association Française de Sociologie,</w:t>
      </w:r>
    </w:p>
    <w:p>
      <w:pPr>
        <w:numPr>
          <w:ilvl w:val="0"/>
          <w:numId w:val="2"/>
        </w:numPr>
      </w:pPr>
      <w:r>
        <w:rPr/>
        <w:t xml:space="preserve">Membre du Groupe d'étude et de recherche sur les mouvements étudiants (GERME).</w:t>
      </w:r>
    </w:p>
    <w:p>
      <w:pPr/>
      <w:r>
        <w:rPr>
          <w:b w:val="1"/>
          <w:bCs w:val="1"/>
        </w:rPr>
        <w:t xml:space="preserve">Thèmes de recherche</w:t>
      </w:r>
      <w:r>
        <w:rPr/>
        <w:t xml:space="preserve"> :</w:t>
      </w:r>
    </w:p>
    <w:p>
      <w:pPr>
        <w:numPr>
          <w:ilvl w:val="0"/>
          <w:numId w:val="3"/>
        </w:numPr>
      </w:pPr>
      <w:r>
        <w:rPr/>
        <w:t xml:space="preserve">Politiques éducatives territorialisées (Cités Éducatives),</w:t>
      </w:r>
    </w:p>
    <w:p>
      <w:pPr>
        <w:numPr>
          <w:ilvl w:val="0"/>
          <w:numId w:val="3"/>
        </w:numPr>
      </w:pPr>
      <w:r>
        <w:rPr/>
        <w:t xml:space="preserve">Evaluation des politiques éducatives,</w:t>
      </w:r>
    </w:p>
    <w:p>
      <w:pPr>
        <w:numPr>
          <w:ilvl w:val="0"/>
          <w:numId w:val="3"/>
        </w:numPr>
      </w:pPr>
      <w:r>
        <w:rPr/>
        <w:t xml:space="preserve">Partenariats éducatifs,</w:t>
      </w:r>
    </w:p>
    <w:p>
      <w:pPr>
        <w:numPr>
          <w:ilvl w:val="0"/>
          <w:numId w:val="3"/>
        </w:numPr>
      </w:pPr>
      <w:r>
        <w:rPr/>
        <w:t xml:space="preserve">Politiques de jeunesse (formation formelle et non-formelle, professionnalisation et citoyenneté),</w:t>
      </w:r>
    </w:p>
    <w:p>
      <w:pPr>
        <w:numPr>
          <w:ilvl w:val="0"/>
          <w:numId w:val="3"/>
        </w:numPr>
      </w:pPr>
      <w:r>
        <w:rPr/>
        <w:t xml:space="preserve">Engagements des jeunes (collégien·ne·s, lycéen·ne·s et étudiant·e·s),</w:t>
      </w:r>
    </w:p>
    <w:p>
      <w:pPr>
        <w:numPr>
          <w:ilvl w:val="0"/>
          <w:numId w:val="3"/>
        </w:numPr>
      </w:pPr>
      <w:r>
        <w:rPr/>
        <w:t xml:space="preserve">Socio-histoire des organisations représentatives des étudiant·e·s.</w:t>
      </w:r>
    </w:p>
    <w:p>
      <w:pPr/>
      <w:r>
        <w:rPr>
          <w:b w:val="1"/>
          <w:bCs w:val="1"/>
        </w:rPr>
        <w:t xml:space="preserve">Travaux en cours portant sur les politiques éducatives territorialisées</w:t>
      </w:r>
      <w:r>
        <w:rPr/>
        <w:t xml:space="preserve"> :</w:t>
      </w:r>
    </w:p>
    <w:p>
      <w:pPr>
        <w:numPr>
          <w:ilvl w:val="0"/>
          <w:numId w:val="4"/>
        </w:numPr>
      </w:pPr>
      <w:r>
        <w:rPr/>
        <w:t xml:space="preserve">Les modèles d'accompagnement et d'évaluation des Cités éducatives (méthodes quantitatives) (financement ANCT),</w:t>
      </w:r>
    </w:p>
    <w:p>
      <w:pPr>
        <w:numPr>
          <w:ilvl w:val="0"/>
          <w:numId w:val="4"/>
        </w:numPr>
      </w:pPr>
      <w:r>
        <w:rPr/>
        <w:t xml:space="preserve">Les contenus de l'action éducative dans six Cités éducatives (méthodes mixtes) (participation au groupe de recherche-évaluation, financement Préfecture du Val d'Oise),</w:t>
      </w:r>
    </w:p>
    <w:p>
      <w:pPr>
        <w:numPr>
          <w:ilvl w:val="0"/>
          <w:numId w:val="4"/>
        </w:numPr>
      </w:pPr>
      <w:r>
        <w:rPr/>
        <w:t xml:space="preserve">La participation au sein des Cités éducatives (méthodes qualitatives) (recherche PartiCité, financement INSPÉ Versailles)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L’éducation populaire à l’épreuve de l’action publique partenariale : nébuleuse associative et enrôlements institutionnels dans les Cités éducatives</w:t>
              </w:r>
            </w:hyperlink>
          </w:p>
          <w:p>
            <w:pPr/>
            <w:hyperlink r:id="rId13" w:history="1">
              <w:r>
                <w:rPr>
                  <w:color w:val="#410a8c"/>
                  <w:u w:val="single"/>
                </w:rPr>
                <w:t xml:space="preserve">Maïté Juan</w:t>
              </w:r>
            </w:hyperlink>
            <w:r>
              <w:rPr/>
              <w:t xml:space="preserve">,</w:t>
            </w:r>
            <w:hyperlink r:id="rId14" w:history="1">
              <w:r>
                <w:rPr>
                  <w:color w:val="#410a8c"/>
                  <w:u w:val="single"/>
                </w:rPr>
                <w:t xml:space="preserve">Julie Testi</w:t>
              </w:r>
            </w:hyperlink>
          </w:p>
          <w:p>
            <w:pPr/>
            <w:r>
              <w:rPr>
                <w:i w:val="1"/>
                <w:iCs w:val="1"/>
              </w:rPr>
              <w:t xml:space="preserve">Diversité</w:t>
            </w:r>
            <w:r>
              <w:rPr/>
              <w:t xml:space="preserve">, 2025, 206</w:t>
            </w:r>
          </w:p>
          <w:p>
            <w:pPr/>
            <w:r>
              <w:rPr/>
              <w:t xml:space="preserve">Article dans une revue</w:t>
            </w:r>
          </w:p>
          <w:p>
            <w:pPr/>
            <w:hyperlink r:id="rId12" w:history="1">
              <w:r>
                <w:rPr>
                  <w:color w:val="#410a8c"/>
                  <w:u w:val="single"/>
                </w:rPr>
                <w:t xml:space="preserve">hal-05355167v1</w:t>
              </w:r>
            </w:hyperlink>
          </w:p>
        </w:tc>
      </w:tr>
      <w:tr>
        <w:trPr/>
        <w:tc>
          <w:tcPr>
            <w:noWrap/>
          </w:tcPr>
          <w:p>
            <w:pPr>
              <w:spacing w:after="200"/>
            </w:pPr>
            <w:hyperlink r:id="rId15" w:history="1">
              <w:r>
                <w:rPr>
                  <w:color w:val="1e198e"/>
                  <w:b w:val="1"/>
                  <w:bCs w:val="1"/>
                  <w:u w:val="single"/>
                </w:rPr>
                <w:t xml:space="preserve">Naissances de l’Association générale des étudiants de Clermont-Ferrand (1888-1939). Représenter les étudiants et s’émanciper par les luttes</w:t>
              </w:r>
            </w:hyperlink>
          </w:p>
          <w:p>
            <w:pPr/>
            <w:hyperlink r:id="rId14" w:history="1">
              <w:r>
                <w:rPr>
                  <w:color w:val="#410a8c"/>
                  <w:u w:val="single"/>
                </w:rPr>
                <w:t xml:space="preserve">Julie Testi</w:t>
              </w:r>
            </w:hyperlink>
          </w:p>
          <w:p>
            <w:pPr/>
            <w:r>
              <w:rPr>
                <w:i w:val="1"/>
                <w:iCs w:val="1"/>
              </w:rPr>
              <w:t xml:space="preserve">Histoire de l’éducation </w:t>
            </w:r>
            <w:r>
              <w:rPr/>
              <w:t xml:space="preserve">, 2025, 163, pp.261-281. </w:t>
            </w:r>
            <w:hyperlink r:id="rId16" w:history="1">
              <w:r>
                <w:rPr>
                  <w:color w:val="#410a8c"/>
                  <w:u w:val="single"/>
                </w:rPr>
                <w:t xml:space="preserve">⟨10.4000/14898⟩</w:t>
              </w:r>
            </w:hyperlink>
          </w:p>
          <w:p>
            <w:pPr/>
            <w:r>
              <w:rPr/>
              <w:t xml:space="preserve">Article dans une revue</w:t>
            </w:r>
          </w:p>
          <w:p>
            <w:pPr/>
            <w:hyperlink r:id="rId15" w:history="1">
              <w:r>
                <w:rPr>
                  <w:color w:val="#410a8c"/>
                  <w:u w:val="single"/>
                </w:rPr>
                <w:t xml:space="preserve">hal-05356749v1</w:t>
              </w:r>
            </w:hyperlink>
          </w:p>
        </w:tc>
      </w:tr>
      <w:tr>
        <w:trPr/>
        <w:tc>
          <w:tcPr>
            <w:noWrap/>
          </w:tcPr>
          <w:p>
            <w:pPr>
              <w:spacing w:after="200"/>
            </w:pPr>
            <w:hyperlink r:id="rId17" w:history="1">
              <w:r>
                <w:rPr>
                  <w:color w:val="1e198e"/>
                  <w:b w:val="1"/>
                  <w:bCs w:val="1"/>
                  <w:u w:val="single"/>
                </w:rPr>
                <w:t xml:space="preserve">La vie étudiante, un espace concurrentiel des politiques universitaires ?</w:t>
              </w:r>
            </w:hyperlink>
          </w:p>
          <w:p>
            <w:pPr/>
            <w:hyperlink r:id="rId14" w:history="1">
              <w:r>
                <w:rPr>
                  <w:color w:val="#410a8c"/>
                  <w:u w:val="single"/>
                </w:rPr>
                <w:t xml:space="preserve">Julie Testi</w:t>
              </w:r>
            </w:hyperlink>
          </w:p>
          <w:p>
            <w:pPr/>
            <w:r>
              <w:rPr>
                <w:i w:val="1"/>
                <w:iCs w:val="1"/>
              </w:rPr>
              <w:t xml:space="preserve">Agora débats/jeunesses</w:t>
            </w:r>
            <w:r>
              <w:rPr/>
              <w:t xml:space="preserve">, 2024, 96 (1), pp.53-66. </w:t>
            </w:r>
            <w:hyperlink r:id="rId18" w:history="1">
              <w:r>
                <w:rPr>
                  <w:color w:val="#410a8c"/>
                  <w:u w:val="single"/>
                </w:rPr>
                <w:t xml:space="preserve">⟨10.3917/agora.096.0053⟩</w:t>
              </w:r>
            </w:hyperlink>
          </w:p>
          <w:p>
            <w:pPr/>
            <w:r>
              <w:rPr/>
              <w:t xml:space="preserve">Article dans une revue</w:t>
            </w:r>
          </w:p>
          <w:p>
            <w:pPr/>
            <w:hyperlink r:id="rId17" w:history="1">
              <w:r>
                <w:rPr>
                  <w:color w:val="#410a8c"/>
                  <w:u w:val="single"/>
                </w:rPr>
                <w:t xml:space="preserve">hal-04453512v1</w:t>
              </w:r>
            </w:hyperlink>
          </w:p>
        </w:tc>
      </w:tr>
      <w:tr>
        <w:trPr/>
        <w:tc>
          <w:tcPr>
            <w:noWrap/>
          </w:tcPr>
          <w:p>
            <w:pPr>
              <w:spacing w:after="200"/>
            </w:pPr>
            <w:hyperlink r:id="rId19" w:history="1">
              <w:r>
                <w:rPr>
                  <w:color w:val="1e198e"/>
                  <w:b w:val="1"/>
                  <w:bCs w:val="1"/>
                  <w:u w:val="single"/>
                </w:rPr>
                <w:t xml:space="preserve">Encourager et reconnaître les engagements des jeunes en Europe : entre incitations européennes, politiques nationales et dispositifs locaux</w:t>
              </w:r>
            </w:hyperlink>
          </w:p>
          <w:p>
            <w:pPr/>
            <w:hyperlink r:id="rId14" w:history="1">
              <w:r>
                <w:rPr>
                  <w:color w:val="#410a8c"/>
                  <w:u w:val="single"/>
                </w:rPr>
                <w:t xml:space="preserve">Julie Testi</w:t>
              </w:r>
            </w:hyperlink>
          </w:p>
          <w:p>
            <w:pPr/>
            <w:r>
              <w:rPr>
                <w:i w:val="1"/>
                <w:iCs w:val="1"/>
              </w:rPr>
              <w:t xml:space="preserve">Bulletin de l'observatoire Jeunes et société</w:t>
            </w:r>
            <w:r>
              <w:rPr/>
              <w:t xml:space="preserve">, 2024, 21 (1), pp.4-6</w:t>
            </w:r>
          </w:p>
          <w:p>
            <w:pPr/>
            <w:r>
              <w:rPr/>
              <w:t xml:space="preserve">Article dans une revue</w:t>
            </w:r>
          </w:p>
          <w:p>
            <w:pPr/>
            <w:hyperlink r:id="rId19" w:history="1">
              <w:r>
                <w:rPr>
                  <w:color w:val="#410a8c"/>
                  <w:u w:val="single"/>
                </w:rPr>
                <w:t xml:space="preserve">hal-04997650v1</w:t>
              </w:r>
            </w:hyperlink>
          </w:p>
        </w:tc>
      </w:tr>
      <w:tr>
        <w:trPr/>
        <w:tc>
          <w:tcPr>
            <w:noWrap/>
          </w:tcPr>
          <w:p>
            <w:pPr>
              <w:spacing w:after="200"/>
            </w:pPr>
            <w:hyperlink r:id="rId20" w:history="1">
              <w:r>
                <w:rPr>
                  <w:color w:val="1e198e"/>
                  <w:b w:val="1"/>
                  <w:bCs w:val="1"/>
                  <w:u w:val="single"/>
                </w:rPr>
                <w:t xml:space="preserve">Dupuy C., Sarfati F. , 2022, Gouverner par l’emploi. Une histoire de l’école 42 , Paris, PUF, 240 p., 22 €</w:t>
              </w:r>
            </w:hyperlink>
          </w:p>
          <w:p>
            <w:pPr/>
            <w:hyperlink r:id="rId14" w:history="1">
              <w:r>
                <w:rPr>
                  <w:color w:val="#410a8c"/>
                  <w:u w:val="single"/>
                </w:rPr>
                <w:t xml:space="preserve">Julie Testi</w:t>
              </w:r>
            </w:hyperlink>
          </w:p>
          <w:p>
            <w:pPr/>
            <w:r>
              <w:rPr>
                <w:i w:val="1"/>
                <w:iCs w:val="1"/>
              </w:rPr>
              <w:t xml:space="preserve">Agora débats/jeunesses</w:t>
            </w:r>
            <w:r>
              <w:rPr/>
              <w:t xml:space="preserve">, 2023, N° 95 (3), pp.126-127. </w:t>
            </w:r>
            <w:hyperlink r:id="rId21" w:history="1">
              <w:r>
                <w:rPr>
                  <w:color w:val="#410a8c"/>
                  <w:u w:val="single"/>
                </w:rPr>
                <w:t xml:space="preserve">⟨10.3917/agora.095.0126⟩</w:t>
              </w:r>
            </w:hyperlink>
          </w:p>
          <w:p>
            <w:pPr/>
            <w:r>
              <w:rPr/>
              <w:t xml:space="preserve">Article dans une revue</w:t>
            </w:r>
            <w:r>
              <w:rPr/>
              <w:t xml:space="preserve"> (compte-rendu de lecture)</w:t>
            </w:r>
          </w:p>
          <w:p>
            <w:pPr/>
            <w:hyperlink r:id="rId20" w:history="1">
              <w:r>
                <w:rPr>
                  <w:color w:val="#410a8c"/>
                  <w:u w:val="single"/>
                </w:rPr>
                <w:t xml:space="preserve">hal-04262942v1</w:t>
              </w:r>
            </w:hyperlink>
          </w:p>
        </w:tc>
      </w:tr>
      <w:tr>
        <w:trPr/>
        <w:tc>
          <w:tcPr>
            <w:noWrap/>
          </w:tcPr>
          <w:p>
            <w:pPr>
              <w:spacing w:after="200"/>
            </w:pPr>
            <w:hyperlink r:id="rId22" w:history="1">
              <w:r>
                <w:rPr>
                  <w:color w:val="1e198e"/>
                  <w:b w:val="1"/>
                  <w:bCs w:val="1"/>
                  <w:u w:val="single"/>
                </w:rPr>
                <w:t xml:space="preserve">Le statut d’élu·e étudiant·e : entre reconnaissance du travail syndical et imposition d’une « bonne représentation »</w:t>
              </w:r>
            </w:hyperlink>
          </w:p>
          <w:p>
            <w:pPr/>
            <w:hyperlink r:id="rId14" w:history="1">
              <w:r>
                <w:rPr>
                  <w:color w:val="#410a8c"/>
                  <w:u w:val="single"/>
                </w:rPr>
                <w:t xml:space="preserve">Julie Testi</w:t>
              </w:r>
            </w:hyperlink>
          </w:p>
          <w:p>
            <w:pPr/>
            <w:r>
              <w:rPr>
                <w:i w:val="1"/>
                <w:iCs w:val="1"/>
              </w:rPr>
              <w:t xml:space="preserve">Les Cahiers du GERME</w:t>
            </w:r>
            <w:r>
              <w:rPr/>
              <w:t xml:space="preserve">, 2022, 34, pp.63-70</w:t>
            </w:r>
          </w:p>
          <w:p>
            <w:pPr/>
            <w:r>
              <w:rPr/>
              <w:t xml:space="preserve">Article dans une revue</w:t>
            </w:r>
          </w:p>
          <w:p>
            <w:pPr/>
            <w:hyperlink r:id="rId22" w:history="1">
              <w:r>
                <w:rPr>
                  <w:color w:val="#410a8c"/>
                  <w:u w:val="single"/>
                </w:rPr>
                <w:t xml:space="preserve">hal-03987978v1</w:t>
              </w:r>
            </w:hyperlink>
          </w:p>
        </w:tc>
      </w:tr>
      <w:tr>
        <w:trPr/>
        <w:tc>
          <w:tcPr>
            <w:noWrap/>
          </w:tcPr>
          <w:p>
            <w:pPr>
              <w:spacing w:after="200"/>
            </w:pPr>
            <w:hyperlink r:id="rId23" w:history="1">
              <w:r>
                <w:rPr>
                  <w:color w:val="1e198e"/>
                  <w:b w:val="1"/>
                  <w:bCs w:val="1"/>
                  <w:u w:val="single"/>
                </w:rPr>
                <w:t xml:space="preserve">Archives d’en bas, d’en haut et entresols estudiantins : le 12e congrès de l’UN à Clermont-Ferrand (mai 1923)</w:t>
              </w:r>
            </w:hyperlink>
          </w:p>
          <w:p>
            <w:pPr/>
            <w:hyperlink r:id="rId14" w:history="1">
              <w:r>
                <w:rPr>
                  <w:color w:val="#410a8c"/>
                  <w:u w:val="single"/>
                </w:rPr>
                <w:t xml:space="preserve">Julie Testi</w:t>
              </w:r>
            </w:hyperlink>
          </w:p>
          <w:p>
            <w:pPr/>
            <w:r>
              <w:rPr>
                <w:i w:val="1"/>
                <w:iCs w:val="1"/>
              </w:rPr>
              <w:t xml:space="preserve">Les Cahiers du GERME</w:t>
            </w:r>
            <w:r>
              <w:rPr/>
              <w:t xml:space="preserve">, 2022, 34</w:t>
            </w:r>
          </w:p>
          <w:p>
            <w:pPr/>
            <w:r>
              <w:rPr/>
              <w:t xml:space="preserve">Article dans une revue</w:t>
            </w:r>
          </w:p>
          <w:p>
            <w:pPr/>
            <w:hyperlink r:id="rId23" w:history="1">
              <w:r>
                <w:rPr>
                  <w:color w:val="#410a8c"/>
                  <w:u w:val="single"/>
                </w:rPr>
                <w:t xml:space="preserve">hal-03987930v1</w:t>
              </w:r>
            </w:hyperlink>
          </w:p>
        </w:tc>
      </w:tr>
      <w:tr>
        <w:trPr/>
        <w:tc>
          <w:tcPr>
            <w:noWrap/>
          </w:tcPr>
          <w:p>
            <w:pPr>
              <w:spacing w:after="200"/>
            </w:pPr>
            <w:hyperlink r:id="rId24" w:history="1">
              <w:r>
                <w:rPr>
                  <w:color w:val="1e198e"/>
                  <w:b w:val="1"/>
                  <w:bCs w:val="1"/>
                  <w:u w:val="single"/>
                </w:rPr>
                <w:t xml:space="preserve">Antonin Dubois, Organiser les étudiants. Socio-histoire d’un groupe social (Allemagne et France, 1880-1914)</w:t>
              </w:r>
            </w:hyperlink>
          </w:p>
          <w:p>
            <w:pPr/>
            <w:hyperlink r:id="rId14" w:history="1">
              <w:r>
                <w:rPr>
                  <w:color w:val="#410a8c"/>
                  <w:u w:val="single"/>
                </w:rPr>
                <w:t xml:space="preserve">Julie Testi</w:t>
              </w:r>
            </w:hyperlink>
          </w:p>
          <w:p>
            <w:pPr/>
            <w:r>
              <w:rPr>
                <w:i w:val="1"/>
                <w:iCs w:val="1"/>
              </w:rPr>
              <w:t xml:space="preserve">Lectures</w:t>
            </w:r>
            <w:r>
              <w:rPr/>
              <w:t xml:space="preserve">, 2021, </w:t>
            </w:r>
            <w:hyperlink r:id="rId25" w:history="1">
              <w:r>
                <w:rPr>
                  <w:color w:val="#410a8c"/>
                  <w:u w:val="single"/>
                </w:rPr>
                <w:t xml:space="preserve">⟨10.4000/lectures.53525⟩</w:t>
              </w:r>
            </w:hyperlink>
          </w:p>
          <w:p>
            <w:pPr/>
            <w:r>
              <w:rPr/>
              <w:t xml:space="preserve">Article dans une revue</w:t>
            </w:r>
            <w:r>
              <w:rPr/>
              <w:t xml:space="preserve"> (compte-rendu de lecture)</w:t>
            </w:r>
          </w:p>
          <w:p>
            <w:pPr/>
            <w:hyperlink r:id="rId26" w:history="1">
              <w:r>
                <w:rPr>
                  <w:color w:val="#410a8c"/>
                  <w:u w:val="single"/>
                </w:rPr>
                <w:t xml:space="preserve">istex</w:t>
              </w:r>
            </w:hyperlink>
          </w:p>
          <w:p>
            <w:pPr/>
            <w:hyperlink r:id="rId24" w:history="1">
              <w:r>
                <w:rPr>
                  <w:color w:val="#410a8c"/>
                  <w:u w:val="single"/>
                </w:rPr>
                <w:t xml:space="preserve">hal-04093977v1</w:t>
              </w:r>
            </w:hyperlink>
          </w:p>
        </w:tc>
      </w:tr>
      <w:tr>
        <w:trPr/>
        <w:tc>
          <w:tcPr>
            <w:noWrap/>
          </w:tcPr>
          <w:p>
            <w:pPr>
              <w:spacing w:after="200"/>
            </w:pPr>
            <w:hyperlink r:id="rId27" w:history="1">
              <w:r>
                <w:rPr>
                  <w:color w:val="1e198e"/>
                  <w:b w:val="1"/>
                  <w:bCs w:val="1"/>
                  <w:u w:val="single"/>
                </w:rPr>
                <w:t xml:space="preserve">La reconnaissance académique de l’engagement bénévole des étudiants</w:t>
              </w:r>
            </w:hyperlink>
          </w:p>
          <w:p>
            <w:pPr/>
            <w:hyperlink r:id="rId14" w:history="1">
              <w:r>
                <w:rPr>
                  <w:color w:val="#410a8c"/>
                  <w:u w:val="single"/>
                </w:rPr>
                <w:t xml:space="preserve">Julie Testi</w:t>
              </w:r>
            </w:hyperlink>
          </w:p>
          <w:p>
            <w:pPr/>
            <w:r>
              <w:rPr>
                <w:i w:val="1"/>
                <w:iCs w:val="1"/>
              </w:rPr>
              <w:t xml:space="preserve">Education et socialisation - Les cahiers du CERFEE</w:t>
            </w:r>
            <w:r>
              <w:rPr/>
              <w:t xml:space="preserve">, 2016, 41, </w:t>
            </w:r>
            <w:hyperlink r:id="rId28" w:history="1">
              <w:r>
                <w:rPr>
                  <w:color w:val="#410a8c"/>
                  <w:u w:val="single"/>
                </w:rPr>
                <w:t xml:space="preserve">⟨10.4000/edso.1764⟩</w:t>
              </w:r>
            </w:hyperlink>
          </w:p>
          <w:p>
            <w:pPr/>
            <w:r>
              <w:rPr/>
              <w:t xml:space="preserve">Article dans une revue</w:t>
            </w:r>
          </w:p>
          <w:p>
            <w:pPr/>
            <w:hyperlink r:id="rId27" w:history="1">
              <w:r>
                <w:rPr>
                  <w:color w:val="#410a8c"/>
                  <w:u w:val="single"/>
                </w:rPr>
                <w:t xml:space="preserve">halshs-03463430v1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Entre encouragement, obligation et accès à l’enseignement supérieur. État des lieux européens des politiques d’engagement des élèves</w:t>
              </w:r>
            </w:hyperlink>
          </w:p>
          <w:p>
            <w:pPr/>
            <w:hyperlink r:id="rId14" w:history="1">
              <w:r>
                <w:rPr>
                  <w:color w:val="#410a8c"/>
                  <w:u w:val="single"/>
                </w:rPr>
                <w:t xml:space="preserve">Julie Testi</w:t>
              </w:r>
            </w:hyperlink>
          </w:p>
          <w:p>
            <w:pPr/>
            <w:r>
              <w:rPr/>
              <w:t xml:space="preserve">Presses universitaires de Louvain. </w:t>
            </w:r>
            <w:r>
              <w:rPr>
                <w:i w:val="1"/>
                <w:iCs w:val="1"/>
              </w:rPr>
              <w:t xml:space="preserve">Les engagements des jeunes</w:t>
            </w:r>
            <w:r>
              <w:rPr/>
              <w:t xml:space="preserve">, 2025, 9782390616078</w:t>
            </w:r>
          </w:p>
          <w:p>
            <w:pPr/>
            <w:r>
              <w:rPr/>
              <w:t xml:space="preserve">Chapitre d'ouvrage</w:t>
            </w:r>
          </w:p>
          <w:p>
            <w:pPr/>
            <w:hyperlink r:id="rId29" w:history="1">
              <w:r>
                <w:rPr>
                  <w:color w:val="#410a8c"/>
                  <w:u w:val="single"/>
                </w:rPr>
                <w:t xml:space="preserve">hal-05564418v1</w:t>
              </w:r>
            </w:hyperlink>
          </w:p>
        </w:tc>
      </w:tr>
      <w:tr>
        <w:trPr/>
        <w:tc>
          <w:tcPr>
            <w:noWrap/>
          </w:tcPr>
          <w:p>
            <w:pPr>
              <w:spacing w:after="200"/>
            </w:pPr>
            <w:hyperlink r:id="rId30" w:history="1">
              <w:r>
                <w:rPr>
                  <w:color w:val="1e198e"/>
                  <w:b w:val="1"/>
                  <w:bCs w:val="1"/>
                  <w:u w:val="single"/>
                </w:rPr>
                <w:t xml:space="preserve">Les voies multiples de la représentation en situation de délégation ratée : agir au nom des étudiants</w:t>
              </w:r>
            </w:hyperlink>
          </w:p>
          <w:p>
            <w:pPr/>
            <w:hyperlink r:id="rId31" w:history="1">
              <w:r>
                <w:rPr>
                  <w:color w:val="#410a8c"/>
                  <w:u w:val="single"/>
                </w:rPr>
                <w:t xml:space="preserve">Julie Le Mazier</w:t>
              </w:r>
            </w:hyperlink>
            <w:r>
              <w:rPr/>
              <w:t xml:space="preserve">,</w:t>
            </w:r>
            <w:hyperlink r:id="rId14" w:history="1">
              <w:r>
                <w:rPr>
                  <w:color w:val="#410a8c"/>
                  <w:u w:val="single"/>
                </w:rPr>
                <w:t xml:space="preserve">Julie Testi</w:t>
              </w:r>
            </w:hyperlink>
            <w:r>
              <w:rPr/>
              <w:t xml:space="preserve">,</w:t>
            </w:r>
            <w:hyperlink r:id="rId32" w:history="1">
              <w:r>
                <w:rPr>
                  <w:color w:val="#410a8c"/>
                  <w:u w:val="single"/>
                </w:rPr>
                <w:t xml:space="preserve">Romain Vila</w:t>
              </w:r>
            </w:hyperlink>
          </w:p>
          <w:p>
            <w:pPr/>
            <w:r>
              <w:rPr/>
              <w:t xml:space="preserve">Alice Mazeaud. </w:t>
            </w:r>
            <w:r>
              <w:rPr>
                <w:i w:val="1"/>
                <w:iCs w:val="1"/>
              </w:rPr>
              <w:t xml:space="preserve">Pratiques de la représentation politique</w:t>
            </w:r>
            <w:r>
              <w:rPr/>
              <w:t xml:space="preserve">, Presses universitaires de Rennes, pp.213-228, 2014, Res Publica, 978-2-7535-3521-3</w:t>
            </w:r>
          </w:p>
          <w:p>
            <w:pPr/>
            <w:r>
              <w:rPr/>
              <w:t xml:space="preserve">Chapitre d'ouvrage</w:t>
            </w:r>
          </w:p>
          <w:p>
            <w:pPr/>
            <w:hyperlink r:id="rId30" w:history="1">
              <w:r>
                <w:rPr>
                  <w:color w:val="#410a8c"/>
                  <w:u w:val="single"/>
                </w:rPr>
                <w:t xml:space="preserve">halshs-01089173v1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Il y a 80 ans, la rafle du 25 novembre 1943 à l’université de Strasbourg à Clermont-Ferrand</w:t>
              </w:r>
            </w:hyperlink>
          </w:p>
          <w:p>
            <w:pPr/>
            <w:hyperlink r:id="rId14" w:history="1">
              <w:r>
                <w:rPr>
                  <w:color w:val="#410a8c"/>
                  <w:u w:val="single"/>
                </w:rPr>
                <w:t xml:space="preserve">Julie Testi</w:t>
              </w:r>
            </w:hyperlink>
          </w:p>
          <w:p>
            <w:pPr/>
            <w:r>
              <w:rPr/>
              <w:t xml:space="preserve">2023</w:t>
            </w:r>
          </w:p>
          <w:p>
            <w:pPr/>
            <w:r>
              <w:rPr/>
              <w:t xml:space="preserve">Article de blog scientifique</w:t>
            </w:r>
          </w:p>
          <w:p>
            <w:pPr/>
            <w:hyperlink r:id="rId33" w:history="1">
              <w:r>
                <w:rPr>
                  <w:color w:val="#410a8c"/>
                  <w:u w:val="single"/>
                </w:rPr>
                <w:t xml:space="preserve">hal-04375372v1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reconnaissance pédagogique des engagements bénévoles et militants : étude d’une politique universitaire qui fait long feu</w:t>
              </w:r>
            </w:hyperlink>
          </w:p>
          <w:p>
            <w:pPr/>
            <w:hyperlink r:id="rId14" w:history="1">
              <w:r>
                <w:rPr>
                  <w:color w:val="#410a8c"/>
                  <w:u w:val="single"/>
                </w:rPr>
                <w:t xml:space="preserve">Julie Testi</w:t>
              </w:r>
            </w:hyperlink>
          </w:p>
          <w:p>
            <w:pPr/>
            <w:r>
              <w:rPr/>
              <w:t xml:space="preserve">Science politique. Université de Nanterre - Paris X, 2021. Français. </w:t>
            </w:r>
            <w:hyperlink r:id="rId35" w:history="1">
              <w:r>
                <w:rPr>
                  <w:color w:val="#410a8c"/>
                  <w:u w:val="single"/>
                </w:rPr>
                <w:t xml:space="preserve">⟨NNT : 2021PA100017⟩</w:t>
              </w:r>
            </w:hyperlink>
          </w:p>
          <w:p>
            <w:pPr/>
            <w:r>
              <w:rPr/>
              <w:t xml:space="preserve">Thèse</w:t>
            </w:r>
          </w:p>
          <w:p>
            <w:pPr/>
            <w:hyperlink r:id="rId34" w:history="1">
              <w:r>
                <w:rPr>
                  <w:color w:val="#410a8c"/>
                  <w:u w:val="single"/>
                </w:rPr>
                <w:t xml:space="preserve">tel-03289380v1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généralisation des éco-délégués dans les établissements scolaires : engager les établissements et les élèves</w:t>
              </w:r>
            </w:hyperlink>
          </w:p>
          <w:p>
            <w:pPr/>
            <w:hyperlink r:id="rId14" w:history="1">
              <w:r>
                <w:rPr>
                  <w:color w:val="#410a8c"/>
                  <w:u w:val="single"/>
                </w:rPr>
                <w:t xml:space="preserve">Julie Testi</w:t>
              </w:r>
            </w:hyperlink>
          </w:p>
          <w:p>
            <w:pPr/>
            <w:r>
              <w:rPr>
                <w:i w:val="1"/>
                <w:iCs w:val="1"/>
              </w:rPr>
              <w:t xml:space="preserve">Journée d’étude « Socialisation à l’écologie des jeunes. Politiques, dispositifs et pratiques de formation »</w:t>
            </w:r>
            <w:r>
              <w:rPr/>
              <w:t xml:space="preserve">, CURAPP, Jun 2025, Amiens ( Université Picardie Jules Vernes), France</w:t>
            </w:r>
          </w:p>
          <w:p>
            <w:pPr/>
            <w:r>
              <w:rPr/>
              <w:t xml:space="preserve">Communication dans un congrès</w:t>
            </w:r>
          </w:p>
          <w:p>
            <w:pPr/>
            <w:hyperlink r:id="rId36" w:history="1">
              <w:r>
                <w:rPr>
                  <w:color w:val="#410a8c"/>
                  <w:u w:val="single"/>
                </w:rPr>
                <w:t xml:space="preserve">hal-05355175v1</w:t>
              </w:r>
            </w:hyperlink>
          </w:p>
        </w:tc>
      </w:tr>
      <w:tr>
        <w:trPr/>
        <w:tc>
          <w:tcPr>
            <w:noWrap/>
          </w:tcPr>
          <w:p>
            <w:pPr>
              <w:spacing w:after="200"/>
            </w:pPr>
            <w:hyperlink r:id="rId37" w:history="1">
              <w:r>
                <w:rPr>
                  <w:color w:val="1e198e"/>
                  <w:b w:val="1"/>
                  <w:bCs w:val="1"/>
                  <w:u w:val="single"/>
                </w:rPr>
                <w:t xml:space="preserve">Des mastodontes associatifs aux start-ups éducatives : enrôlement partenarial et recompositions de la place des acteurs associatifs au sein des Cités Éducatives.</w:t>
              </w:r>
            </w:hyperlink>
          </w:p>
          <w:p>
            <w:pPr/>
            <w:hyperlink r:id="rId13" w:history="1">
              <w:r>
                <w:rPr>
                  <w:color w:val="#410a8c"/>
                  <w:u w:val="single"/>
                </w:rPr>
                <w:t xml:space="preserve">Maïté Juan</w:t>
              </w:r>
            </w:hyperlink>
            <w:r>
              <w:rPr/>
              <w:t xml:space="preserve">,</w:t>
            </w:r>
            <w:hyperlink r:id="rId14" w:history="1">
              <w:r>
                <w:rPr>
                  <w:color w:val="#410a8c"/>
                  <w:u w:val="single"/>
                </w:rPr>
                <w:t xml:space="preserve">Julie Testi</w:t>
              </w:r>
            </w:hyperlink>
          </w:p>
          <w:p>
            <w:pPr/>
            <w:r>
              <w:rPr>
                <w:i w:val="1"/>
                <w:iCs w:val="1"/>
              </w:rPr>
              <w:t xml:space="preserve">Congrès de l’Association Française de Sociologie</w:t>
            </w:r>
            <w:r>
              <w:rPr/>
              <w:t xml:space="preserve">, Jul 2025, Toulouse, France</w:t>
            </w:r>
          </w:p>
          <w:p>
            <w:pPr/>
            <w:r>
              <w:rPr/>
              <w:t xml:space="preserve">Communication dans un congrès</w:t>
            </w:r>
          </w:p>
          <w:p>
            <w:pPr/>
            <w:hyperlink r:id="rId37" w:history="1">
              <w:r>
                <w:rPr>
                  <w:color w:val="#410a8c"/>
                  <w:u w:val="single"/>
                </w:rPr>
                <w:t xml:space="preserve">hal-05355180v1</w:t>
              </w:r>
            </w:hyperlink>
          </w:p>
        </w:tc>
      </w:tr>
      <w:tr>
        <w:trPr/>
        <w:tc>
          <w:tcPr>
            <w:noWrap/>
          </w:tcPr>
          <w:p>
            <w:pPr>
              <w:spacing w:after="200"/>
            </w:pPr>
            <w:hyperlink r:id="rId38" w:history="1">
              <w:r>
                <w:rPr>
                  <w:color w:val="1e198e"/>
                  <w:b w:val="1"/>
                  <w:bCs w:val="1"/>
                  <w:u w:val="single"/>
                </w:rPr>
                <w:t xml:space="preserve">Accompagner la généralisation des éco-délégués dans les établissements scolaires : le travail associatif entre éducation populaire et enjeux curriculaires.</w:t>
              </w:r>
            </w:hyperlink>
          </w:p>
          <w:p>
            <w:pPr/>
            <w:hyperlink r:id="rId14" w:history="1">
              <w:r>
                <w:rPr>
                  <w:color w:val="#410a8c"/>
                  <w:u w:val="single"/>
                </w:rPr>
                <w:t xml:space="preserve">Julie Testi</w:t>
              </w:r>
            </w:hyperlink>
          </w:p>
          <w:p>
            <w:pPr/>
            <w:r>
              <w:rPr>
                <w:i w:val="1"/>
                <w:iCs w:val="1"/>
              </w:rPr>
              <w:t xml:space="preserve">Congrès de l'Association Française de Sociologie</w:t>
            </w:r>
            <w:r>
              <w:rPr/>
              <w:t xml:space="preserve">, Jul 2025, Toulouse, France</w:t>
            </w:r>
          </w:p>
          <w:p>
            <w:pPr/>
            <w:r>
              <w:rPr/>
              <w:t xml:space="preserve">Communication dans un congrès</w:t>
            </w:r>
          </w:p>
          <w:p>
            <w:pPr/>
            <w:hyperlink r:id="rId38" w:history="1">
              <w:r>
                <w:rPr>
                  <w:color w:val="#410a8c"/>
                  <w:u w:val="single"/>
                </w:rPr>
                <w:t xml:space="preserve">hal-05355172v1</w:t>
              </w:r>
            </w:hyperlink>
          </w:p>
        </w:tc>
      </w:tr>
      <w:tr>
        <w:trPr/>
        <w:tc>
          <w:tcPr>
            <w:noWrap/>
          </w:tcPr>
          <w:p>
            <w:pPr>
              <w:spacing w:after="200"/>
            </w:pPr>
            <w:hyperlink r:id="rId39" w:history="1">
              <w:r>
                <w:rPr>
                  <w:color w:val="1e198e"/>
                  <w:b w:val="1"/>
                  <w:bCs w:val="1"/>
                  <w:u w:val="single"/>
                </w:rPr>
                <w:t xml:space="preserve">Construire « par le bas » une politique éducative territorialisée, Encadrement et usages différenciés de l’injonction partenariale dans les Cités éducatives</w:t>
              </w:r>
            </w:hyperlink>
          </w:p>
          <w:p>
            <w:pPr/>
            <w:hyperlink r:id="rId14" w:history="1">
              <w:r>
                <w:rPr>
                  <w:color w:val="#410a8c"/>
                  <w:u w:val="single"/>
                </w:rPr>
                <w:t xml:space="preserve">Julie Testi</w:t>
              </w:r>
            </w:hyperlink>
            <w:r>
              <w:rPr/>
              <w:t xml:space="preserve">,</w:t>
            </w:r>
            <w:hyperlink r:id="rId13" w:history="1">
              <w:r>
                <w:rPr>
                  <w:color w:val="#410a8c"/>
                  <w:u w:val="single"/>
                </w:rPr>
                <w:t xml:space="preserve">Maïté Juan</w:t>
              </w:r>
            </w:hyperlink>
          </w:p>
          <w:p>
            <w:pPr/>
            <w:r>
              <w:rPr>
                <w:i w:val="1"/>
                <w:iCs w:val="1"/>
              </w:rPr>
              <w:t xml:space="preserve">Congrès de l’Association Française de Science Politique</w:t>
            </w:r>
            <w:r>
              <w:rPr/>
              <w:t xml:space="preserve">, Jul 2024, Grenoble - Sciences Po, France</w:t>
            </w:r>
          </w:p>
          <w:p>
            <w:pPr/>
            <w:r>
              <w:rPr/>
              <w:t xml:space="preserve">Communication dans un congrès</w:t>
            </w:r>
          </w:p>
          <w:p>
            <w:pPr/>
            <w:hyperlink r:id="rId39" w:history="1">
              <w:r>
                <w:rPr>
                  <w:color w:val="#410a8c"/>
                  <w:u w:val="single"/>
                </w:rPr>
                <w:t xml:space="preserve">hal-04798531v1</w:t>
              </w:r>
            </w:hyperlink>
          </w:p>
        </w:tc>
      </w:tr>
      <w:tr>
        <w:trPr/>
        <w:tc>
          <w:tcPr>
            <w:noWrap/>
          </w:tcPr>
          <w:p>
            <w:pPr>
              <w:spacing w:after="200"/>
            </w:pPr>
            <w:hyperlink r:id="rId40" w:history="1">
              <w:r>
                <w:rPr>
                  <w:color w:val="1e198e"/>
                  <w:b w:val="1"/>
                  <w:bCs w:val="1"/>
                  <w:u w:val="single"/>
                </w:rPr>
                <w:t xml:space="preserve">Entre encouragement, obligation et accès à l’enseignement supérieur : état des lieux européen des politiques d’engagement des élèves</w:t>
              </w:r>
            </w:hyperlink>
          </w:p>
          <w:p>
            <w:pPr/>
            <w:hyperlink r:id="rId14" w:history="1">
              <w:r>
                <w:rPr>
                  <w:color w:val="#410a8c"/>
                  <w:u w:val="single"/>
                </w:rPr>
                <w:t xml:space="preserve">Julie Testi</w:t>
              </w:r>
            </w:hyperlink>
          </w:p>
          <w:p>
            <w:pPr/>
            <w:r>
              <w:rPr>
                <w:i w:val="1"/>
                <w:iCs w:val="1"/>
              </w:rPr>
              <w:t xml:space="preserve">11es Rencontres Jeunes &amp; Sociétés</w:t>
            </w:r>
            <w:r>
              <w:rPr/>
              <w:t xml:space="preserve">, UCLouvain, Jan 2024, Louvains-La-Neuve, Belgique</w:t>
            </w:r>
          </w:p>
          <w:p>
            <w:pPr/>
            <w:r>
              <w:rPr/>
              <w:t xml:space="preserve">Communication dans un congrès</w:t>
            </w:r>
          </w:p>
          <w:p>
            <w:pPr/>
            <w:hyperlink r:id="rId40" w:history="1">
              <w:r>
                <w:rPr>
                  <w:color w:val="#410a8c"/>
                  <w:u w:val="single"/>
                </w:rPr>
                <w:t xml:space="preserve">hal-04432334v1</w:t>
              </w:r>
            </w:hyperlink>
          </w:p>
        </w:tc>
      </w:tr>
      <w:tr>
        <w:trPr/>
        <w:tc>
          <w:tcPr>
            <w:noWrap/>
          </w:tcPr>
          <w:p>
            <w:pPr>
              <w:spacing w:after="200"/>
            </w:pPr>
            <w:hyperlink r:id="rId41" w:history="1">
              <w:r>
                <w:rPr>
                  <w:color w:val="1e198e"/>
                  <w:b w:val="1"/>
                  <w:bCs w:val="1"/>
                  <w:u w:val="single"/>
                </w:rPr>
                <w:t xml:space="preserve">Co-construire l’encadrement éducatif des publics : catégorisations, enrôlements et investissements associatifs différenciés. Enquête dans les 6 Cités Éducatives du 95</w:t>
              </w:r>
            </w:hyperlink>
          </w:p>
          <w:p>
            <w:pPr/>
            <w:hyperlink r:id="rId14" w:history="1">
              <w:r>
                <w:rPr>
                  <w:color w:val="#410a8c"/>
                  <w:u w:val="single"/>
                </w:rPr>
                <w:t xml:space="preserve">Julie Testi</w:t>
              </w:r>
            </w:hyperlink>
            <w:r>
              <w:rPr/>
              <w:t xml:space="preserve">,</w:t>
            </w:r>
            <w:hyperlink r:id="rId13" w:history="1">
              <w:r>
                <w:rPr>
                  <w:color w:val="#410a8c"/>
                  <w:u w:val="single"/>
                </w:rPr>
                <w:t xml:space="preserve">Maïté Juan</w:t>
              </w:r>
            </w:hyperlink>
          </w:p>
          <w:p>
            <w:pPr/>
            <w:r>
              <w:rPr>
                <w:i w:val="1"/>
                <w:iCs w:val="1"/>
              </w:rPr>
              <w:t xml:space="preserve">Journée d’étude « Le gouvernement associatif des publics vulnérables »</w:t>
            </w:r>
            <w:r>
              <w:rPr/>
              <w:t xml:space="preserve">, Faure Lucas; Parizet Raphaëlle, Mar 2024, Fontainebleau, France</w:t>
            </w:r>
          </w:p>
          <w:p>
            <w:pPr/>
            <w:r>
              <w:rPr/>
              <w:t xml:space="preserve">Communication dans un congrès</w:t>
            </w:r>
          </w:p>
          <w:p>
            <w:pPr/>
            <w:hyperlink r:id="rId41" w:history="1">
              <w:r>
                <w:rPr>
                  <w:color w:val="#410a8c"/>
                  <w:u w:val="single"/>
                </w:rPr>
                <w:t xml:space="preserve">hal-04798565v1</w:t>
              </w:r>
            </w:hyperlink>
          </w:p>
        </w:tc>
      </w:tr>
      <w:tr>
        <w:trPr/>
        <w:tc>
          <w:tcPr>
            <w:noWrap/>
          </w:tcPr>
          <w:p>
            <w:pPr>
              <w:spacing w:after="200"/>
            </w:pPr>
            <w:hyperlink r:id="rId42" w:history="1">
              <w:r>
                <w:rPr>
                  <w:color w:val="1e198e"/>
                  <w:b w:val="1"/>
                  <w:bCs w:val="1"/>
                  <w:u w:val="single"/>
                </w:rPr>
                <w:t xml:space="preserve">La vie étudiante, une affaire d’étudiant·e·s ? Évolution des configurations universitaires et reconfiguration des répertoires d’action contestataires</w:t>
              </w:r>
            </w:hyperlink>
          </w:p>
          <w:p>
            <w:pPr/>
            <w:hyperlink r:id="rId14" w:history="1">
              <w:r>
                <w:rPr>
                  <w:color w:val="#410a8c"/>
                  <w:u w:val="single"/>
                </w:rPr>
                <w:t xml:space="preserve">Julie Testi</w:t>
              </w:r>
            </w:hyperlink>
            <w:r>
              <w:rPr/>
              <w:t xml:space="preserve">,</w:t>
            </w:r>
            <w:hyperlink r:id="rId43" w:history="1">
              <w:r>
                <w:rPr>
                  <w:color w:val="#410a8c"/>
                  <w:u w:val="single"/>
                </w:rPr>
                <w:t xml:space="preserve">Quentin Genelot</w:t>
              </w:r>
            </w:hyperlink>
          </w:p>
          <w:p>
            <w:pPr/>
            <w:r>
              <w:rPr>
                <w:i w:val="1"/>
                <w:iCs w:val="1"/>
              </w:rPr>
              <w:t xml:space="preserve">Congrès de l’Association Française de Science Politique</w:t>
            </w:r>
            <w:r>
              <w:rPr/>
              <w:t xml:space="preserve">, Jul 2024, Grenoble - Sciences Po, France</w:t>
            </w:r>
          </w:p>
          <w:p>
            <w:pPr/>
            <w:r>
              <w:rPr/>
              <w:t xml:space="preserve">Communication dans un congrès</w:t>
            </w:r>
          </w:p>
          <w:p>
            <w:pPr/>
            <w:hyperlink r:id="rId42" w:history="1">
              <w:r>
                <w:rPr>
                  <w:color w:val="#410a8c"/>
                  <w:u w:val="single"/>
                </w:rPr>
                <w:t xml:space="preserve">hal-04798552v1</w:t>
              </w:r>
            </w:hyperlink>
          </w:p>
        </w:tc>
      </w:tr>
      <w:tr>
        <w:trPr/>
        <w:tc>
          <w:tcPr>
            <w:noWrap/>
          </w:tcPr>
          <w:p>
            <w:pPr>
              <w:spacing w:after="200"/>
            </w:pPr>
            <w:hyperlink r:id="rId44" w:history="1">
              <w:r>
                <w:rPr>
                  <w:color w:val="1e198e"/>
                  <w:b w:val="1"/>
                  <w:bCs w:val="1"/>
                  <w:u w:val="single"/>
                </w:rPr>
                <w:t xml:space="preserve">La notion d’objet -frontière : un cadre d’analyse permettant de saisir l’action publique en train de se faire</w:t>
              </w:r>
            </w:hyperlink>
          </w:p>
          <w:p>
            <w:pPr/>
            <w:hyperlink r:id="rId14" w:history="1">
              <w:r>
                <w:rPr>
                  <w:color w:val="#410a8c"/>
                  <w:u w:val="single"/>
                </w:rPr>
                <w:t xml:space="preserve">Julie Testi</w:t>
              </w:r>
            </w:hyperlink>
          </w:p>
          <w:p>
            <w:pPr/>
            <w:r>
              <w:rPr>
                <w:i w:val="1"/>
                <w:iCs w:val="1"/>
              </w:rPr>
              <w:t xml:space="preserve">Colloque International Objets frontières et transformations en éducation et formation</w:t>
            </w:r>
            <w:r>
              <w:rPr/>
              <w:t xml:space="preserve">, UPEC, Jun 2024, Créteil (Université Paris XII UPEC), France</w:t>
            </w:r>
          </w:p>
          <w:p>
            <w:pPr/>
            <w:r>
              <w:rPr/>
              <w:t xml:space="preserve">Communication dans un congrès</w:t>
            </w:r>
          </w:p>
          <w:p>
            <w:pPr/>
            <w:hyperlink r:id="rId44" w:history="1">
              <w:r>
                <w:rPr>
                  <w:color w:val="#410a8c"/>
                  <w:u w:val="single"/>
                </w:rPr>
                <w:t xml:space="preserve">hal-04798517v1</w:t>
              </w:r>
            </w:hyperlink>
          </w:p>
        </w:tc>
      </w:tr>
      <w:tr>
        <w:trPr/>
        <w:tc>
          <w:tcPr>
            <w:noWrap/>
          </w:tcPr>
          <w:p>
            <w:pPr>
              <w:spacing w:after="200"/>
            </w:pPr>
            <w:hyperlink r:id="rId45" w:history="1">
              <w:r>
                <w:rPr>
                  <w:color w:val="1e198e"/>
                  <w:b w:val="1"/>
                  <w:bCs w:val="1"/>
                  <w:u w:val="single"/>
                </w:rPr>
                <w:t xml:space="preserve">Encourager et reconnaître les engagements des jeunes en Europe : entre incitations européennes, politiques nationales et dispositifs locaux</w:t>
              </w:r>
            </w:hyperlink>
          </w:p>
          <w:p>
            <w:pPr/>
            <w:hyperlink r:id="rId14" w:history="1">
              <w:r>
                <w:rPr>
                  <w:color w:val="#410a8c"/>
                  <w:u w:val="single"/>
                </w:rPr>
                <w:t xml:space="preserve">Julie Testi</w:t>
              </w:r>
            </w:hyperlink>
          </w:p>
          <w:p>
            <w:pPr/>
            <w:r>
              <w:rPr>
                <w:i w:val="1"/>
                <w:iCs w:val="1"/>
              </w:rPr>
              <w:t xml:space="preserve">Colloque interuniversitaire sur la jeunesse</w:t>
            </w:r>
            <w:r>
              <w:rPr/>
              <w:t xml:space="preserve">, ÉNAP, Jun 2023, Montreal, Canada</w:t>
            </w:r>
          </w:p>
          <w:p>
            <w:pPr/>
            <w:r>
              <w:rPr/>
              <w:t xml:space="preserve">Communication dans un congrès</w:t>
            </w:r>
          </w:p>
          <w:p>
            <w:pPr/>
            <w:hyperlink r:id="rId45" w:history="1">
              <w:r>
                <w:rPr>
                  <w:color w:val="#410a8c"/>
                  <w:u w:val="single"/>
                </w:rPr>
                <w:t xml:space="preserve">hal-04373944v1</w:t>
              </w:r>
            </w:hyperlink>
          </w:p>
        </w:tc>
      </w:tr>
      <w:tr>
        <w:trPr/>
        <w:tc>
          <w:tcPr>
            <w:noWrap/>
          </w:tcPr>
          <w:p>
            <w:pPr>
              <w:spacing w:after="200"/>
            </w:pPr>
            <w:hyperlink r:id="rId46" w:history="1">
              <w:r>
                <w:rPr>
                  <w:color w:val="1e198e"/>
                  <w:b w:val="1"/>
                  <w:bCs w:val="1"/>
                  <w:u w:val="single"/>
                </w:rPr>
                <w:t xml:space="preserve">Faire entrer l’engagement dans la classe, vers une scolarisation du bénévolat des jeunes ?</w:t>
              </w:r>
            </w:hyperlink>
          </w:p>
          <w:p>
            <w:pPr/>
            <w:hyperlink r:id="rId14" w:history="1">
              <w:r>
                <w:rPr>
                  <w:color w:val="#410a8c"/>
                  <w:u w:val="single"/>
                </w:rPr>
                <w:t xml:space="preserve">Julie Testi</w:t>
              </w:r>
            </w:hyperlink>
          </w:p>
          <w:p>
            <w:pPr/>
            <w:r>
              <w:rPr>
                <w:i w:val="1"/>
                <w:iCs w:val="1"/>
              </w:rPr>
              <w:t xml:space="preserve">Colloque Inter-Congrès Aref 2023 "Engagement dans la recherche, recherches engagées, recherches sur l'engagement : que nous disent les sciences de l'éducation et de la formation ?"</w:t>
            </w:r>
            <w:r>
              <w:rPr/>
              <w:t xml:space="preserve">, Centre de recherches Éducation et Formation (Cref); Association des enseignant·es et chercheur·es en sciences de l’éducation (AECSE), Nov 2023, Université Paris Nanterre, France</w:t>
            </w:r>
          </w:p>
          <w:p>
            <w:pPr/>
            <w:r>
              <w:rPr/>
              <w:t xml:space="preserve">Communication dans un congrès</w:t>
            </w:r>
          </w:p>
          <w:p>
            <w:pPr/>
            <w:hyperlink r:id="rId46" w:history="1">
              <w:r>
                <w:rPr>
                  <w:color w:val="#410a8c"/>
                  <w:u w:val="single"/>
                </w:rPr>
                <w:t xml:space="preserve">hal-04373900v1</w:t>
              </w:r>
            </w:hyperlink>
          </w:p>
        </w:tc>
      </w:tr>
      <w:tr>
        <w:trPr/>
        <w:tc>
          <w:tcPr>
            <w:noWrap/>
          </w:tcPr>
          <w:p>
            <w:pPr>
              <w:spacing w:after="200"/>
            </w:pPr>
            <w:hyperlink r:id="rId47" w:history="1">
              <w:r>
                <w:rPr>
                  <w:color w:val="1e198e"/>
                  <w:b w:val="1"/>
                  <w:bCs w:val="1"/>
                  <w:u w:val="single"/>
                </w:rPr>
                <w:t xml:space="preserve">S’engager et être citoyen-ne dans et hors la classe. Liens entre éducation formelle et non-formelle dans l’apprentissage de la citoyenneté</w:t>
              </w:r>
            </w:hyperlink>
          </w:p>
          <w:p>
            <w:pPr/>
            <w:hyperlink r:id="rId14" w:history="1">
              <w:r>
                <w:rPr>
                  <w:color w:val="#410a8c"/>
                  <w:u w:val="single"/>
                </w:rPr>
                <w:t xml:space="preserve">Julie Testi</w:t>
              </w:r>
            </w:hyperlink>
          </w:p>
          <w:p>
            <w:pPr/>
            <w:r>
              <w:rPr>
                <w:i w:val="1"/>
                <w:iCs w:val="1"/>
              </w:rPr>
              <w:t xml:space="preserve">Congrès de l’Association Française de Sociologie</w:t>
            </w:r>
            <w:r>
              <w:rPr/>
              <w:t xml:space="preserve">, RT 4 Éducation et Formation; AFS, Jul 2023, Université Lyon 2, France</w:t>
            </w:r>
          </w:p>
          <w:p>
            <w:pPr/>
            <w:r>
              <w:rPr/>
              <w:t xml:space="preserve">Communication dans un congrès</w:t>
            </w:r>
          </w:p>
          <w:p>
            <w:pPr/>
            <w:hyperlink r:id="rId47" w:history="1">
              <w:r>
                <w:rPr>
                  <w:color w:val="#410a8c"/>
                  <w:u w:val="single"/>
                </w:rPr>
                <w:t xml:space="preserve">hal-04373930v1</w:t>
              </w:r>
            </w:hyperlink>
          </w:p>
        </w:tc>
      </w:tr>
      <w:tr>
        <w:trPr/>
        <w:tc>
          <w:tcPr>
            <w:noWrap/>
          </w:tcPr>
          <w:p>
            <w:pPr>
              <w:spacing w:after="200"/>
            </w:pPr>
            <w:hyperlink r:id="rId48" w:history="1">
              <w:r>
                <w:rPr>
                  <w:color w:val="1e198e"/>
                  <w:b w:val="1"/>
                  <w:bCs w:val="1"/>
                  <w:u w:val="single"/>
                </w:rPr>
                <w:t xml:space="preserve">De la valorisation des compétences non formelles à l’entrée de nouveaux acteurs dans le champ de la formation : Étude de cas de la reconnaissance du bénévolat étudiant par une association de soutien à la scolarité</w:t>
              </w:r>
            </w:hyperlink>
          </w:p>
          <w:p>
            <w:pPr/>
            <w:hyperlink r:id="rId14" w:history="1">
              <w:r>
                <w:rPr>
                  <w:color w:val="#410a8c"/>
                  <w:u w:val="single"/>
                </w:rPr>
                <w:t xml:space="preserve">Julie Testi</w:t>
              </w:r>
            </w:hyperlink>
          </w:p>
          <w:p>
            <w:pPr/>
            <w:r>
              <w:rPr>
                <w:i w:val="1"/>
                <w:iCs w:val="1"/>
              </w:rPr>
              <w:t xml:space="preserve">Journée Céreq des Jeunes Chercheurs &amp; Chercheuses</w:t>
            </w:r>
            <w:r>
              <w:rPr/>
              <w:t xml:space="preserve">, CÉREQ, Jun 2022, Marseille, France</w:t>
            </w:r>
          </w:p>
          <w:p>
            <w:pPr/>
            <w:r>
              <w:rPr/>
              <w:t xml:space="preserve">Communication dans un congrès</w:t>
            </w:r>
          </w:p>
          <w:p>
            <w:pPr/>
            <w:hyperlink r:id="rId48" w:history="1">
              <w:r>
                <w:rPr>
                  <w:color w:val="#410a8c"/>
                  <w:u w:val="single"/>
                </w:rPr>
                <w:t xml:space="preserve">hal-04373949v1</w:t>
              </w:r>
            </w:hyperlink>
          </w:p>
        </w:tc>
      </w:tr>
      <w:tr>
        <w:trPr/>
        <w:tc>
          <w:tcPr>
            <w:noWrap/>
          </w:tcPr>
          <w:p>
            <w:pPr>
              <w:spacing w:after="200"/>
            </w:pPr>
            <w:hyperlink r:id="rId49" w:history="1">
              <w:r>
                <w:rPr>
                  <w:color w:val="1e198e"/>
                  <w:b w:val="1"/>
                  <w:bCs w:val="1"/>
                  <w:u w:val="single"/>
                </w:rPr>
                <w:t xml:space="preserve">Quand l’employeur·se s’oppose à l’enquête : contraintes, limites et rebellions dans la recherche en contrat CIFRE</w:t>
              </w:r>
            </w:hyperlink>
          </w:p>
          <w:p>
            <w:pPr/>
            <w:hyperlink r:id="rId14" w:history="1">
              <w:r>
                <w:rPr>
                  <w:color w:val="#410a8c"/>
                  <w:u w:val="single"/>
                </w:rPr>
                <w:t xml:space="preserve">Julie Testi</w:t>
              </w:r>
            </w:hyperlink>
          </w:p>
          <w:p>
            <w:pPr/>
            <w:r>
              <w:rPr>
                <w:i w:val="1"/>
                <w:iCs w:val="1"/>
              </w:rPr>
              <w:t xml:space="preserve">Journée d’étude “La recherche sous contrainte”</w:t>
            </w:r>
            <w:r>
              <w:rPr/>
              <w:t xml:space="preserve">, IDHES, Apr 2022, Université Paris Nanterre, France</w:t>
            </w:r>
          </w:p>
          <w:p>
            <w:pPr/>
            <w:r>
              <w:rPr/>
              <w:t xml:space="preserve">Communication dans un congrès</w:t>
            </w:r>
          </w:p>
          <w:p>
            <w:pPr/>
            <w:hyperlink r:id="rId49" w:history="1">
              <w:r>
                <w:rPr>
                  <w:color w:val="#410a8c"/>
                  <w:u w:val="single"/>
                </w:rPr>
                <w:t xml:space="preserve">hal-04375413v1</w:t>
              </w:r>
            </w:hyperlink>
          </w:p>
        </w:tc>
      </w:tr>
      <w:tr>
        <w:trPr/>
        <w:tc>
          <w:tcPr>
            <w:noWrap/>
          </w:tcPr>
          <w:p>
            <w:pPr>
              <w:spacing w:after="200"/>
            </w:pPr>
            <w:hyperlink r:id="rId50" w:history="1">
              <w:r>
                <w:rPr>
                  <w:color w:val="1e198e"/>
                  <w:b w:val="1"/>
                  <w:bCs w:val="1"/>
                  <w:u w:val="single"/>
                </w:rPr>
                <w:t xml:space="preserve">Quelle place pour les acteurs non scientifiques dans la transformation du rôle des universités ? L’exemple d’une association comme prestataire des politiques universitaires</w:t>
              </w:r>
            </w:hyperlink>
          </w:p>
          <w:p>
            <w:pPr/>
            <w:hyperlink r:id="rId14" w:history="1">
              <w:r>
                <w:rPr>
                  <w:color w:val="#410a8c"/>
                  <w:u w:val="single"/>
                </w:rPr>
                <w:t xml:space="preserve">Julie Testi</w:t>
              </w:r>
            </w:hyperlink>
          </w:p>
          <w:p>
            <w:pPr/>
            <w:r>
              <w:rPr>
                <w:i w:val="1"/>
                <w:iCs w:val="1"/>
              </w:rPr>
              <w:t xml:space="preserve">Colloque “Proximités et territoires aux défis du management public”</w:t>
            </w:r>
            <w:r>
              <w:rPr/>
              <w:t xml:space="preserve">, Association Internationale de Recherche en Management Public, May 2021, Clermont-Ferrand, France</w:t>
            </w:r>
          </w:p>
          <w:p>
            <w:pPr/>
            <w:r>
              <w:rPr/>
              <w:t xml:space="preserve">Communication dans un congrès</w:t>
            </w:r>
          </w:p>
          <w:p>
            <w:pPr/>
            <w:hyperlink r:id="rId50" w:history="1">
              <w:r>
                <w:rPr>
                  <w:color w:val="#410a8c"/>
                  <w:u w:val="single"/>
                </w:rPr>
                <w:t xml:space="preserve">hal-04375430v1</w:t>
              </w:r>
            </w:hyperlink>
          </w:p>
        </w:tc>
      </w:tr>
      <w:tr>
        <w:trPr/>
        <w:tc>
          <w:tcPr>
            <w:noWrap/>
          </w:tcPr>
          <w:p>
            <w:pPr>
              <w:spacing w:after="200"/>
            </w:pPr>
            <w:hyperlink r:id="rId51" w:history="1">
              <w:r>
                <w:rPr>
                  <w:color w:val="1e198e"/>
                  <w:b w:val="1"/>
                  <w:bCs w:val="1"/>
                  <w:u w:val="single"/>
                </w:rPr>
                <w:t xml:space="preserve">What does the study of the implementation of a small pedagogical policy tell us about the power relationships within universities? The example of the pedagogical recognition of student volunteers commitments in French universities</w:t>
              </w:r>
            </w:hyperlink>
          </w:p>
          <w:p>
            <w:pPr/>
            <w:hyperlink r:id="rId14" w:history="1">
              <w:r>
                <w:rPr>
                  <w:color w:val="#410a8c"/>
                  <w:u w:val="single"/>
                </w:rPr>
                <w:t xml:space="preserve">Julie Testi</w:t>
              </w:r>
            </w:hyperlink>
          </w:p>
          <w:p>
            <w:pPr/>
            <w:r>
              <w:rPr>
                <w:i w:val="1"/>
                <w:iCs w:val="1"/>
              </w:rPr>
              <w:t xml:space="preserve">12th International EUREDOCS Conference "Higher education institutions coping with internal and external challenges"</w:t>
            </w:r>
            <w:r>
              <w:rPr/>
              <w:t xml:space="preserve">, EUREDOCS, Sep 2021, Porto, Portugal</w:t>
            </w:r>
          </w:p>
          <w:p>
            <w:pPr/>
            <w:r>
              <w:rPr/>
              <w:t xml:space="preserve">Communication dans un congrès</w:t>
            </w:r>
          </w:p>
          <w:p>
            <w:pPr/>
            <w:hyperlink r:id="rId51" w:history="1">
              <w:r>
                <w:rPr>
                  <w:color w:val="#410a8c"/>
                  <w:u w:val="single"/>
                </w:rPr>
                <w:t xml:space="preserve">hal-04375405v1</w:t>
              </w:r>
            </w:hyperlink>
          </w:p>
        </w:tc>
      </w:tr>
      <w:tr>
        <w:trPr/>
        <w:tc>
          <w:tcPr>
            <w:noWrap/>
          </w:tcPr>
          <w:p>
            <w:pPr>
              <w:spacing w:after="200"/>
            </w:pPr>
            <w:hyperlink r:id="rId52" w:history="1">
              <w:r>
                <w:rPr>
                  <w:color w:val="1e198e"/>
                  <w:b w:val="1"/>
                  <w:bCs w:val="1"/>
                  <w:u w:val="single"/>
                </w:rPr>
                <w:t xml:space="preserve">La Responsabilité Sociale des Établissements d’enseignement supérieur : vers une transformation du rôle des universités ?</w:t>
              </w:r>
            </w:hyperlink>
          </w:p>
          <w:p>
            <w:pPr/>
            <w:hyperlink r:id="rId14" w:history="1">
              <w:r>
                <w:rPr>
                  <w:color w:val="#410a8c"/>
                  <w:u w:val="single"/>
                </w:rPr>
                <w:t xml:space="preserve">Julie Testi</w:t>
              </w:r>
            </w:hyperlink>
          </w:p>
          <w:p>
            <w:pPr/>
            <w:r>
              <w:rPr>
                <w:i w:val="1"/>
                <w:iCs w:val="1"/>
              </w:rPr>
              <w:t xml:space="preserve">Colloque Responsabilité et rôle de l’Université dans un monde en transition</w:t>
            </w:r>
            <w:r>
              <w:rPr/>
              <w:t xml:space="preserve">, Dec 2021, Limoges, France</w:t>
            </w:r>
          </w:p>
          <w:p>
            <w:pPr/>
            <w:r>
              <w:rPr/>
              <w:t xml:space="preserve">Communication dans un congrès</w:t>
            </w:r>
          </w:p>
          <w:p>
            <w:pPr/>
            <w:hyperlink r:id="rId52" w:history="1">
              <w:r>
                <w:rPr>
                  <w:color w:val="#410a8c"/>
                  <w:u w:val="single"/>
                </w:rPr>
                <w:t xml:space="preserve">hal-04375401v1</w:t>
              </w:r>
            </w:hyperlink>
          </w:p>
        </w:tc>
      </w:tr>
      <w:tr>
        <w:trPr/>
        <w:tc>
          <w:tcPr>
            <w:noWrap/>
          </w:tcPr>
          <w:p>
            <w:pPr>
              <w:spacing w:after="200"/>
            </w:pPr>
            <w:hyperlink r:id="rId53" w:history="1">
              <w:r>
                <w:rPr>
                  <w:color w:val="1e198e"/>
                  <w:b w:val="1"/>
                  <w:bCs w:val="1"/>
                  <w:u w:val="single"/>
                </w:rPr>
                <w:t xml:space="preserve">La reconnaissance pédagogique des engagements bénévoles des étudiant·e·s : entre individualisation et professionnalisation des formations</w:t>
              </w:r>
            </w:hyperlink>
          </w:p>
          <w:p>
            <w:pPr/>
            <w:hyperlink r:id="rId14" w:history="1">
              <w:r>
                <w:rPr>
                  <w:color w:val="#410a8c"/>
                  <w:u w:val="single"/>
                </w:rPr>
                <w:t xml:space="preserve">Julie Testi</w:t>
              </w:r>
            </w:hyperlink>
          </w:p>
          <w:p>
            <w:pPr/>
            <w:r>
              <w:rPr>
                <w:i w:val="1"/>
                <w:iCs w:val="1"/>
              </w:rPr>
              <w:t xml:space="preserve">Congrès de l’Association Française de Sociologie</w:t>
            </w:r>
            <w:r>
              <w:rPr/>
              <w:t xml:space="preserve">, RT46 Formation, certification, qualification, Jul 2021, Lille, France</w:t>
            </w:r>
          </w:p>
          <w:p>
            <w:pPr/>
            <w:r>
              <w:rPr/>
              <w:t xml:space="preserve">Communication dans un congrès</w:t>
            </w:r>
          </w:p>
          <w:p>
            <w:pPr/>
            <w:hyperlink r:id="rId53" w:history="1">
              <w:r>
                <w:rPr>
                  <w:color w:val="#410a8c"/>
                  <w:u w:val="single"/>
                </w:rPr>
                <w:t xml:space="preserve">hal-04375428v1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reconnaissance institutionnelle des engagements des élèves du secondaire</w:t>
              </w:r>
            </w:hyperlink>
          </w:p>
          <w:p>
            <w:pPr/>
            <w:hyperlink r:id="rId14" w:history="1">
              <w:r>
                <w:rPr>
                  <w:color w:val="#410a8c"/>
                  <w:u w:val="single"/>
                </w:rPr>
                <w:t xml:space="preserve">Julie Testi</w:t>
              </w:r>
            </w:hyperlink>
          </w:p>
          <w:p>
            <w:pPr/>
            <w:r>
              <w:rPr/>
              <w:t xml:space="preserve">INJEP. 2025</w:t>
            </w:r>
          </w:p>
          <w:p>
            <w:pPr/>
            <w:r>
              <w:rPr/>
              <w:t xml:space="preserve">Rapport</w:t>
            </w:r>
            <w:r>
              <w:rPr/>
              <w:t xml:space="preserve"> (rapport de recherche)</w:t>
            </w:r>
          </w:p>
          <w:p>
            <w:pPr/>
            <w:hyperlink r:id="rId54" w:history="1">
              <w:r>
                <w:rPr>
                  <w:color w:val="#410a8c"/>
                  <w:u w:val="single"/>
                </w:rPr>
                <w:t xml:space="preserve">hal-05355148v1</w:t>
              </w:r>
            </w:hyperlink>
          </w:p>
        </w:tc>
      </w:tr>
      <w:tr>
        <w:trPr/>
        <w:tc>
          <w:tcPr>
            <w:noWrap/>
          </w:tcPr>
          <w:p>
            <w:pPr>
              <w:spacing w:after="200"/>
            </w:pPr>
            <w:hyperlink r:id="rId55" w:history="1">
              <w:r>
                <w:rPr>
                  <w:color w:val="1e198e"/>
                  <w:b w:val="1"/>
                  <w:bCs w:val="1"/>
                  <w:u w:val="single"/>
                </w:rPr>
                <w:t xml:space="preserve">La reconnaissance institutionnelle des engagements des élèves du secondaire</w:t>
              </w:r>
            </w:hyperlink>
          </w:p>
          <w:p>
            <w:pPr/>
            <w:hyperlink r:id="rId14" w:history="1">
              <w:r>
                <w:rPr>
                  <w:color w:val="#410a8c"/>
                  <w:u w:val="single"/>
                </w:rPr>
                <w:t xml:space="preserve">Julie Testi</w:t>
              </w:r>
            </w:hyperlink>
            <w:r>
              <w:rPr/>
              <w:t xml:space="preserve">,</w:t>
            </w:r>
            <w:hyperlink r:id="rId56" w:history="1">
              <w:r>
                <w:rPr>
                  <w:color w:val="#410a8c"/>
                  <w:u w:val="single"/>
                </w:rPr>
                <w:t xml:space="preserve">Valérie Becquet</w:t>
              </w:r>
            </w:hyperlink>
          </w:p>
          <w:p>
            <w:pPr/>
            <w:r>
              <w:rPr/>
              <w:t xml:space="preserve">INJEP. 2025</w:t>
            </w:r>
          </w:p>
          <w:p>
            <w:pPr/>
            <w:r>
              <w:rPr/>
              <w:t xml:space="preserve">Rapport</w:t>
            </w:r>
            <w:r>
              <w:rPr/>
              <w:t xml:space="preserve"> (rapport de recherche)</w:t>
            </w:r>
          </w:p>
          <w:p>
            <w:pPr/>
            <w:hyperlink r:id="rId55" w:history="1">
              <w:r>
                <w:rPr>
                  <w:color w:val="#410a8c"/>
                  <w:u w:val="single"/>
                </w:rPr>
                <w:t xml:space="preserve">hal-05607406v1</w:t>
              </w:r>
            </w:hyperlink>
          </w:p>
        </w:tc>
      </w:tr>
      <w:tr>
        <w:trPr/>
        <w:tc>
          <w:tcPr>
            <w:noWrap/>
          </w:tcPr>
          <w:p>
            <w:pPr>
              <w:spacing w:after="200"/>
            </w:pPr>
            <w:hyperlink r:id="rId57" w:history="1">
              <w:r>
                <w:rPr>
                  <w:color w:val="1e198e"/>
                  <w:b w:val="1"/>
                  <w:bCs w:val="1"/>
                  <w:u w:val="single"/>
                </w:rPr>
                <w:t xml:space="preserve">Analyse des actions financées dans le cadre des Cités éducatives du Val d’Oise</w:t>
              </w:r>
            </w:hyperlink>
          </w:p>
          <w:p>
            <w:pPr/>
            <w:hyperlink r:id="rId58" w:history="1">
              <w:r>
                <w:rPr>
                  <w:color w:val="#410a8c"/>
                  <w:u w:val="single"/>
                </w:rPr>
                <w:t xml:space="preserve">Auriane Menestret</w:t>
              </w:r>
            </w:hyperlink>
            <w:r>
              <w:rPr/>
              <w:t xml:space="preserve">,</w:t>
            </w:r>
            <w:hyperlink r:id="rId59" w:history="1">
              <w:r>
                <w:rPr>
                  <w:color w:val="#410a8c"/>
                  <w:u w:val="single"/>
                </w:rPr>
                <w:t xml:space="preserve">Benjamin Moignard</w:t>
              </w:r>
            </w:hyperlink>
            <w:r>
              <w:rPr/>
              <w:t xml:space="preserve">,</w:t>
            </w:r>
            <w:hyperlink r:id="rId14" w:history="1">
              <w:r>
                <w:rPr>
                  <w:color w:val="#410a8c"/>
                  <w:u w:val="single"/>
                </w:rPr>
                <w:t xml:space="preserve">Julie Testi</w:t>
              </w:r>
            </w:hyperlink>
            <w:r>
              <w:rPr/>
              <w:t xml:space="preserve">,</w:t>
            </w:r>
            <w:hyperlink r:id="rId56" w:history="1">
              <w:r>
                <w:rPr>
                  <w:color w:val="#410a8c"/>
                  <w:u w:val="single"/>
                </w:rPr>
                <w:t xml:space="preserve">Valérie Becquet</w:t>
              </w:r>
            </w:hyperlink>
            <w:r>
              <w:rPr/>
              <w:t xml:space="preserve">,</w:t>
            </w:r>
            <w:hyperlink r:id="rId60" w:history="1">
              <w:r>
                <w:rPr>
                  <w:color w:val="#410a8c"/>
                  <w:u w:val="single"/>
                </w:rPr>
                <w:t xml:space="preserve">Malika Benyahia</w:t>
              </w:r>
            </w:hyperlink>
            <w:r>
              <w:rPr/>
              <w:t xml:space="preserve">et al.</w:t>
            </w:r>
          </w:p>
          <w:p>
            <w:pPr/>
            <w:r>
              <w:rPr/>
              <w:t xml:space="preserve">EMA EA 4507 - CYU. 2024</w:t>
            </w:r>
          </w:p>
          <w:p>
            <w:pPr/>
            <w:r>
              <w:rPr/>
              <w:t xml:space="preserve">Rapport</w:t>
            </w:r>
            <w:r>
              <w:rPr/>
              <w:t xml:space="preserve"> (rapport de recherche)</w:t>
            </w:r>
          </w:p>
          <w:p>
            <w:pPr/>
            <w:hyperlink r:id="rId57" w:history="1">
              <w:r>
                <w:rPr>
                  <w:color w:val="#410a8c"/>
                  <w:u w:val="single"/>
                </w:rPr>
                <w:t xml:space="preserve">hal-05355139v1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F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A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00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85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testi" TargetMode="External"/><Relationship Id="rId9" Type="http://schemas.openxmlformats.org/officeDocument/2006/relationships/hyperlink" Target="https://orcid.org/0009-0000-1474-7197" TargetMode="External"/><Relationship Id="rId10" Type="http://schemas.openxmlformats.org/officeDocument/2006/relationships/hyperlink" Target="https://www.idref.fr/160169399" TargetMode="External"/><Relationship Id="rId11" Type="http://schemas.openxmlformats.org/officeDocument/2006/relationships/hyperlink" Target="https://viaf.org/viaf/313544292" TargetMode="External"/><Relationship Id="rId12" Type="http://schemas.openxmlformats.org/officeDocument/2006/relationships/hyperlink" Target="https://hal.science/hal-05355167v1" TargetMode="External"/><Relationship Id="rId13" Type="http://schemas.openxmlformats.org/officeDocument/2006/relationships/hyperlink" Target="https://hal.science/search/index/?q=*&amp;authFullName_s=Ma&#239;t&#233; Juan" TargetMode="External"/><Relationship Id="rId14" Type="http://schemas.openxmlformats.org/officeDocument/2006/relationships/hyperlink" Target="https://hal.science/search/index/?q=*&amp;authFullName_s=Julie Testi" TargetMode="External"/><Relationship Id="rId15" Type="http://schemas.openxmlformats.org/officeDocument/2006/relationships/hyperlink" Target="https://hal.science/hal-05356749v1" TargetMode="External"/><Relationship Id="rId16" Type="http://schemas.openxmlformats.org/officeDocument/2006/relationships/hyperlink" Target="https://dx.doi.org/10.4000/14898" TargetMode="External"/><Relationship Id="rId17" Type="http://schemas.openxmlformats.org/officeDocument/2006/relationships/hyperlink" Target="https://hal.science/hal-04453512v1" TargetMode="External"/><Relationship Id="rId18" Type="http://schemas.openxmlformats.org/officeDocument/2006/relationships/hyperlink" Target="https://dx.doi.org/10.3917/agora.096.0053" TargetMode="External"/><Relationship Id="rId19" Type="http://schemas.openxmlformats.org/officeDocument/2006/relationships/hyperlink" Target="https://hal.science/hal-04997650v1" TargetMode="External"/><Relationship Id="rId20" Type="http://schemas.openxmlformats.org/officeDocument/2006/relationships/hyperlink" Target="https://hal.science/hal-04262942v1" TargetMode="External"/><Relationship Id="rId21" Type="http://schemas.openxmlformats.org/officeDocument/2006/relationships/hyperlink" Target="https://dx.doi.org/10.3917/agora.095.0126" TargetMode="External"/><Relationship Id="rId22" Type="http://schemas.openxmlformats.org/officeDocument/2006/relationships/hyperlink" Target="https://hal.science/hal-03987978v1" TargetMode="External"/><Relationship Id="rId23" Type="http://schemas.openxmlformats.org/officeDocument/2006/relationships/hyperlink" Target="https://hal.science/hal-03987930v1" TargetMode="External"/><Relationship Id="rId24" Type="http://schemas.openxmlformats.org/officeDocument/2006/relationships/hyperlink" Target="https://hal.science/hal-04093977v1" TargetMode="External"/><Relationship Id="rId25" Type="http://schemas.openxmlformats.org/officeDocument/2006/relationships/hyperlink" Target="https://dx.doi.org/10.4000/lectures.53525" TargetMode="External"/><Relationship Id="rId26" Type="http://schemas.openxmlformats.org/officeDocument/2006/relationships/hyperlink" Target="https://api.istex.fr/ark:/67375/G14-VQ7JQ96Q-D/fulltext.pdf?sid=hal" TargetMode="External"/><Relationship Id="rId27" Type="http://schemas.openxmlformats.org/officeDocument/2006/relationships/hyperlink" Target="https://shs.hal.science/halshs-03463430v1" TargetMode="External"/><Relationship Id="rId28" Type="http://schemas.openxmlformats.org/officeDocument/2006/relationships/hyperlink" Target="https://dx.doi.org/10.4000/edso.1764" TargetMode="External"/><Relationship Id="rId29" Type="http://schemas.openxmlformats.org/officeDocument/2006/relationships/hyperlink" Target="https://hal.science/hal-05564418v1" TargetMode="External"/><Relationship Id="rId30" Type="http://schemas.openxmlformats.org/officeDocument/2006/relationships/hyperlink" Target="https://shs.hal.science/halshs-01089173v1" TargetMode="External"/><Relationship Id="rId31" Type="http://schemas.openxmlformats.org/officeDocument/2006/relationships/hyperlink" Target="https://hal.science/search/index/?q=*&amp;authFullName_s=Julie Le Mazier" TargetMode="External"/><Relationship Id="rId32" Type="http://schemas.openxmlformats.org/officeDocument/2006/relationships/hyperlink" Target="https://hal.science/search/index/?q=*&amp;authFullName_s=Romain Vila" TargetMode="External"/><Relationship Id="rId33" Type="http://schemas.openxmlformats.org/officeDocument/2006/relationships/hyperlink" Target="https://hal.science/hal-04375372v1" TargetMode="External"/><Relationship Id="rId34" Type="http://schemas.openxmlformats.org/officeDocument/2006/relationships/hyperlink" Target="https://theses.hal.science/tel-03289380v1" TargetMode="External"/><Relationship Id="rId35" Type="http://schemas.openxmlformats.org/officeDocument/2006/relationships/hyperlink" Target="https://www.theses.fr/2021PA100017" TargetMode="External"/><Relationship Id="rId36" Type="http://schemas.openxmlformats.org/officeDocument/2006/relationships/hyperlink" Target="https://hal.science/hal-05355175v1" TargetMode="External"/><Relationship Id="rId37" Type="http://schemas.openxmlformats.org/officeDocument/2006/relationships/hyperlink" Target="https://hal.science/hal-05355180v1" TargetMode="External"/><Relationship Id="rId38" Type="http://schemas.openxmlformats.org/officeDocument/2006/relationships/hyperlink" Target="https://hal.science/hal-05355172v1" TargetMode="External"/><Relationship Id="rId39" Type="http://schemas.openxmlformats.org/officeDocument/2006/relationships/hyperlink" Target="https://hal.science/hal-04798531v1" TargetMode="External"/><Relationship Id="rId40" Type="http://schemas.openxmlformats.org/officeDocument/2006/relationships/hyperlink" Target="https://hal.science/hal-04432334v1" TargetMode="External"/><Relationship Id="rId41" Type="http://schemas.openxmlformats.org/officeDocument/2006/relationships/hyperlink" Target="https://hal.science/hal-04798565v1" TargetMode="External"/><Relationship Id="rId42" Type="http://schemas.openxmlformats.org/officeDocument/2006/relationships/hyperlink" Target="https://hal.science/hal-04798552v1" TargetMode="External"/><Relationship Id="rId43" Type="http://schemas.openxmlformats.org/officeDocument/2006/relationships/hyperlink" Target="https://hal.science/search/index/?q=*&amp;authFullName_s=Quentin Genelot" TargetMode="External"/><Relationship Id="rId44" Type="http://schemas.openxmlformats.org/officeDocument/2006/relationships/hyperlink" Target="https://hal.science/hal-04798517v1" TargetMode="External"/><Relationship Id="rId45" Type="http://schemas.openxmlformats.org/officeDocument/2006/relationships/hyperlink" Target="https://hal.science/hal-04373944v1" TargetMode="External"/><Relationship Id="rId46" Type="http://schemas.openxmlformats.org/officeDocument/2006/relationships/hyperlink" Target="https://hal.science/hal-04373900v1" TargetMode="External"/><Relationship Id="rId47" Type="http://schemas.openxmlformats.org/officeDocument/2006/relationships/hyperlink" Target="https://hal.science/hal-04373930v1" TargetMode="External"/><Relationship Id="rId48" Type="http://schemas.openxmlformats.org/officeDocument/2006/relationships/hyperlink" Target="https://hal.science/hal-04373949v1" TargetMode="External"/><Relationship Id="rId49" Type="http://schemas.openxmlformats.org/officeDocument/2006/relationships/hyperlink" Target="https://hal.science/hal-04375413v1" TargetMode="External"/><Relationship Id="rId50" Type="http://schemas.openxmlformats.org/officeDocument/2006/relationships/hyperlink" Target="https://hal.science/hal-04375430v1" TargetMode="External"/><Relationship Id="rId51" Type="http://schemas.openxmlformats.org/officeDocument/2006/relationships/hyperlink" Target="https://hal.science/hal-04375405v1" TargetMode="External"/><Relationship Id="rId52" Type="http://schemas.openxmlformats.org/officeDocument/2006/relationships/hyperlink" Target="https://hal.science/hal-04375401v1" TargetMode="External"/><Relationship Id="rId53" Type="http://schemas.openxmlformats.org/officeDocument/2006/relationships/hyperlink" Target="https://hal.science/hal-04375428v1" TargetMode="External"/><Relationship Id="rId54" Type="http://schemas.openxmlformats.org/officeDocument/2006/relationships/hyperlink" Target="https://hal.science/hal-05355148v1" TargetMode="External"/><Relationship Id="rId55" Type="http://schemas.openxmlformats.org/officeDocument/2006/relationships/hyperlink" Target="https://hal.science/hal-05607406v1" TargetMode="External"/><Relationship Id="rId56" Type="http://schemas.openxmlformats.org/officeDocument/2006/relationships/hyperlink" Target="https://hal.science/search/index/?q=*&amp;authFullName_s=Val&#233;rie Becquet" TargetMode="External"/><Relationship Id="rId57" Type="http://schemas.openxmlformats.org/officeDocument/2006/relationships/hyperlink" Target="https://hal.science/hal-05355139v1" TargetMode="External"/><Relationship Id="rId58" Type="http://schemas.openxmlformats.org/officeDocument/2006/relationships/hyperlink" Target="https://hal.science/search/index/?q=*&amp;authFullName_s=Auriane Menestret" TargetMode="External"/><Relationship Id="rId59" Type="http://schemas.openxmlformats.org/officeDocument/2006/relationships/hyperlink" Target="https://hal.science/search/index/?q=*&amp;authFullName_s=Benjamin Moignard" TargetMode="External"/><Relationship Id="rId60" Type="http://schemas.openxmlformats.org/officeDocument/2006/relationships/hyperlink" Target="https://hal.science/search/index/?q=*&amp;authFullName_s=Malika Benyahia"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Testi</dc:title>
  <dc:description>CV</dc:description>
  <dc:subject/>
  <cp:keywords/>
  <cp:category/>
  <cp:lastModifiedBy/>
  <dcterms:created xsi:type="dcterms:W3CDTF">2026-05-01T01:33:47+02:00</dcterms:created>
  <dcterms:modified xsi:type="dcterms:W3CDTF">2026-05-01T01:33:47+02:00</dcterms:modified>
</cp:coreProperties>
</file>

<file path=docProps/custom.xml><?xml version="1.0" encoding="utf-8"?>
<Properties xmlns="http://schemas.openxmlformats.org/officeDocument/2006/custom-properties" xmlns:vt="http://schemas.openxmlformats.org/officeDocument/2006/docPropsVTypes"/>
</file>