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ACHEMCHAME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julien-achemchame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0009-0006-0201-9639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Scene Investigation, saison 7 : enjeux narratifs et esthétiques d’une reconfiguration semi-feuilletonnante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2025, Hors séries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⟨10.4000/14z8j⟩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toujours renouvelée de l'industrie hollywoodienne : A Star Is Born (1937) et ses remakes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 vs. Better Call Saul : enjeux d’une reconfiguration narrative et esthétique.Un spin-off pour une continuité à rebours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⟨10.4000/map.2497⟩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 de Joss Whedon (FOX, 2009-2010) : Écho, un « corps-marchandise » posthumain au service de la sérialité audiovisuelle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⟨10.4000/tvseries.3139⟩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deux métafilms contemporains : les espaces numériques, nouveaux territoires de l'ontologie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Images on the Move: Circulations and Transfers in film,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⟨10.4000/miranda.6302⟩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Nowhere de Monte Hellman : intertextualité multiforme à l’œuvre, avatar d'une cinéphilie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2013, Du Créateur au spectateur. La cinéphilie des cinéastes, 2 (n°8/9),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ne suffit pas, la rotoscopie au service d’une adaptation cinématographique. A Scanner Darkly par Richard Linklater, d’après Philip K. Dick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In Umbra Voluptatis : Shades, Shadows, and their Felicities / Film Adaptations, New Interactions,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ombres et lumières : les figures de policiers en eaux troubles, symboles d’une Amérique en perte de repères (The Wire, The Shield, Dexter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1, pp.344-359.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⟨10.4000/tvseries.1521⟩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cinéma de Georges Franju: le principe de l'évasion. Notes autour de la figure mouvante de l'oiseau dans l'œuvre du cinéaste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Franju, Le Mystère Franju (141),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Essence du cinéma en miroir (Vertigo, Body Double, The Player)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19/20, pp. 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Scene Investigation, saison 7 : enjeux narratifs et esthétiques d’une reconfiguration semi-feuilletonnante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 états-uniennes de networks des années 2000</w:t>
            </w:r>
            <w:r>
              <w:rPr/>
              <w:t xml:space="preserve">, Sarah Hatchuel; Claire Cornillon,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: le titre lynchéen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 Intituler les oeuvres d’art, les biens culturels et les contenus médiatiques</w:t>
            </w:r>
            <w:r>
              <w:rPr/>
              <w:t xml:space="preserve">, Chloé DELAPORTE, Sidonie GALLOT, Julien PÉQUIGNOT, Jean-Pierre SCHANDELER,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plan-séquence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D’azevedo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2026, Formes filmiques, Teresa Castro, Térésa Faucon, 9788869765049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Highway de David Lynch. Errance dans le labyrinthe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p.98, 2010, 9782748356564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l’œil et la réalité : le lieu du cinéma. Mulholland Drive de David Lynch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p.408, 2010, 9782748357813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SUZANNE DESROCHER-ROMERO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Desrocher-Romero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Zombie Politics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pp.22-32, 2025, ‎ 978-1496860279.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⟨10.2307/jj.31550115.5⟩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 Presents: subverting anthology TV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Shannon Wells-Lassagne, Florence Cabaret, Sylvaine Bataille Brennetot.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9781474482042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Orson Welles au miroir du cinéma : postérité wellesienne dans le métafilm hollywoodien des années 1980/1990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Jean-Philippe Trias. </w:t>
            </w:r>
            <w:r>
              <w:rPr>
                <w:i w:val="1"/>
                <w:iCs w:val="1"/>
              </w:rPr>
              <w:t xml:space="preserve">Après Welles. Imitations et influences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pp.49-69, 2021, 9788869762499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récits : de la prégnance de l'image dans la série télévisée américaine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Fabien Boully. </w:t>
            </w:r>
            <w:r>
              <w:rPr>
                <w:i w:val="1"/>
                <w:iCs w:val="1"/>
              </w:rPr>
              <w:t xml:space="preserve">Troubles en séries : Les séries télé en quête de singularité</w:t>
            </w:r>
            <w:r>
              <w:rPr/>
              <w:t xml:space="preserve">, Presses universitaires de Paris Nanterre, pp.103-112, 2020, 978-2-84016-368-8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 : vertiges de l’intertextualité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Sarah Hatchuel. </w:t>
            </w:r>
            <w:r>
              <w:rPr>
                <w:i w:val="1"/>
                <w:iCs w:val="1"/>
              </w:rPr>
              <w:t xml:space="preserve">Twin Peaks. A L'intérieur du rêve.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pp.59-83, 2019, Cinéfocales, 9782356876195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Chaplin, une figure tutélaire du métafilm hollywoodien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Morgane Jourdren, Pierre-Marie Loizeau. </w:t>
            </w:r>
            <w:r>
              <w:rPr>
                <w:i w:val="1"/>
                <w:iCs w:val="1"/>
              </w:rPr>
              <w:t xml:space="preserve">La figure de Charlot et ses avatars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pp.71-83, 2015, Univers anglophones, 978-2-7535-3961-7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tout était déjà dans le générique du film Mulholland Drive de David Lynch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Eléonore Hamaide-Jager et Françoise Heitz (éd.) avec la collaboration de Patrick Louguet et Patrick Vienne. </w:t>
            </w:r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pp.195-207, 2014, 978-2-84832-188-2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hal-04419236v1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9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chemchame" TargetMode="External"/><Relationship Id="rId9" Type="http://schemas.openxmlformats.org/officeDocument/2006/relationships/hyperlink" Target="https://orcid.org/0009-0006-0201-9639" TargetMode="External"/><Relationship Id="rId10" Type="http://schemas.openxmlformats.org/officeDocument/2006/relationships/hyperlink" Target="https://hal.science/hal-05570247v1" TargetMode="External"/><Relationship Id="rId11" Type="http://schemas.openxmlformats.org/officeDocument/2006/relationships/hyperlink" Target="https://hal.science/search/index/?q=*&amp;authFullName_s=Julien Achemchame" TargetMode="External"/><Relationship Id="rId12" Type="http://schemas.openxmlformats.org/officeDocument/2006/relationships/hyperlink" Target="https://dx.doi.org/10.4000/14z8j" TargetMode="External"/><Relationship Id="rId13" Type="http://schemas.openxmlformats.org/officeDocument/2006/relationships/hyperlink" Target="https://univ-montpellier3-paul-valery.hal.science/hal-04485220v1" TargetMode="External"/><Relationship Id="rId14" Type="http://schemas.openxmlformats.org/officeDocument/2006/relationships/hyperlink" Target="https://univ-sorbonne-nouvelle.hal.science/hal-01852813v1" TargetMode="External"/><Relationship Id="rId15" Type="http://schemas.openxmlformats.org/officeDocument/2006/relationships/hyperlink" Target="https://dx.doi.org/10.4000/map.2497" TargetMode="External"/><Relationship Id="rId16" Type="http://schemas.openxmlformats.org/officeDocument/2006/relationships/hyperlink" Target="https://univ-montpellier3-paul-valery.hal.science/hal-03158668v1" TargetMode="External"/><Relationship Id="rId17" Type="http://schemas.openxmlformats.org/officeDocument/2006/relationships/hyperlink" Target="https://dx.doi.org/10.4000/tvseries.3139" TargetMode="External"/><Relationship Id="rId18" Type="http://schemas.openxmlformats.org/officeDocument/2006/relationships/hyperlink" Target="https://univ-sorbonne-nouvelle.hal.science/hal-01852809v1" TargetMode="External"/><Relationship Id="rId19" Type="http://schemas.openxmlformats.org/officeDocument/2006/relationships/hyperlink" Target="https://dx.doi.org/10.4000/miranda.6302" TargetMode="External"/><Relationship Id="rId20" Type="http://schemas.openxmlformats.org/officeDocument/2006/relationships/hyperlink" Target="https://hal.science/hal-04419358v1" TargetMode="External"/><Relationship Id="rId21" Type="http://schemas.openxmlformats.org/officeDocument/2006/relationships/hyperlink" Target="https://univ-sorbonne-nouvelle.hal.science/hal-01852807v1" TargetMode="External"/><Relationship Id="rId22" Type="http://schemas.openxmlformats.org/officeDocument/2006/relationships/hyperlink" Target="https://dx.doi.org/10.4000/miranda.3344" TargetMode="External"/><Relationship Id="rId23" Type="http://schemas.openxmlformats.org/officeDocument/2006/relationships/hyperlink" Target="https://univ-sorbonne-nouvelle.hal.science/hal-01852797v1" TargetMode="External"/><Relationship Id="rId24" Type="http://schemas.openxmlformats.org/officeDocument/2006/relationships/hyperlink" Target="https://dx.doi.org/10.4000/tvseries.1521" TargetMode="External"/><Relationship Id="rId25" Type="http://schemas.openxmlformats.org/officeDocument/2006/relationships/hyperlink" Target="https://hal.science/hal-04419365v1" TargetMode="External"/><Relationship Id="rId26" Type="http://schemas.openxmlformats.org/officeDocument/2006/relationships/hyperlink" Target="https://hal.science/hal-05570302v1" TargetMode="External"/><Relationship Id="rId27" Type="http://schemas.openxmlformats.org/officeDocument/2006/relationships/hyperlink" Target="https://hal.science/hal-04998089v1" TargetMode="External"/><Relationship Id="rId28" Type="http://schemas.openxmlformats.org/officeDocument/2006/relationships/hyperlink" Target="https://univ-montpellier3-paul-valery.hal.science/hal-04485256v1" TargetMode="External"/><Relationship Id="rId29" Type="http://schemas.openxmlformats.org/officeDocument/2006/relationships/hyperlink" Target="https://hal.science/hal-05562813v1" TargetMode="External"/><Relationship Id="rId30" Type="http://schemas.openxmlformats.org/officeDocument/2006/relationships/hyperlink" Target="https://hal.science/search/index/?q=*&amp;authFullName_s=Amandine D&#8217;azevedo" TargetMode="External"/><Relationship Id="rId31" Type="http://schemas.openxmlformats.org/officeDocument/2006/relationships/hyperlink" Target="https://www.editionsmimesis.fr/catalogue/le-plan-sequence/" TargetMode="External"/><Relationship Id="rId32" Type="http://schemas.openxmlformats.org/officeDocument/2006/relationships/hyperlink" Target="https://hal.science/hal-04419341v1" TargetMode="External"/><Relationship Id="rId33" Type="http://schemas.openxmlformats.org/officeDocument/2006/relationships/hyperlink" Target="https://librairie.publibook.com/essai/12450-lost-highway-de-david-lynch-9782748356564.html" TargetMode="External"/><Relationship Id="rId34" Type="http://schemas.openxmlformats.org/officeDocument/2006/relationships/hyperlink" Target="https://hal.science/hal-04419346v1" TargetMode="External"/><Relationship Id="rId35" Type="http://schemas.openxmlformats.org/officeDocument/2006/relationships/hyperlink" Target="https://librairie.publibook.com/essai/12448-entre-l-oeil-et-la-realite-le-lieu-du-cinema-9782748357813.html" TargetMode="External"/><Relationship Id="rId36" Type="http://schemas.openxmlformats.org/officeDocument/2006/relationships/hyperlink" Target="https://hal.science/hal-05570244v1" TargetMode="External"/><Relationship Id="rId37" Type="http://schemas.openxmlformats.org/officeDocument/2006/relationships/hyperlink" Target="https://hal.science/search/index/?q=*&amp;authFullName_s=Suzanne Desrocher-Romero" TargetMode="External"/><Relationship Id="rId38" Type="http://schemas.openxmlformats.org/officeDocument/2006/relationships/hyperlink" Target="https://www.upress.state.ms.us/Books/B/Beyond-Zombie-Politics" TargetMode="External"/><Relationship Id="rId39" Type="http://schemas.openxmlformats.org/officeDocument/2006/relationships/hyperlink" Target="https://dx.doi.org/10.2307/jj.31550115.5" TargetMode="External"/><Relationship Id="rId40" Type="http://schemas.openxmlformats.org/officeDocument/2006/relationships/hyperlink" Target="https://univ-montpellier3-paul-valery.hal.science/hal-04485237v1" TargetMode="External"/><Relationship Id="rId41" Type="http://schemas.openxmlformats.org/officeDocument/2006/relationships/hyperlink" Target="https://edinburghuniversitypress.com/book-brevity-and-the-short-form-in-serial-television.html" TargetMode="External"/><Relationship Id="rId42" Type="http://schemas.openxmlformats.org/officeDocument/2006/relationships/hyperlink" Target="https://hal.science/hal-04419314v1" TargetMode="External"/><Relationship Id="rId43" Type="http://schemas.openxmlformats.org/officeDocument/2006/relationships/hyperlink" Target="https://www.editionsmimesis.fr/catalogue/apres-welles/" TargetMode="External"/><Relationship Id="rId44" Type="http://schemas.openxmlformats.org/officeDocument/2006/relationships/hyperlink" Target="https://hal.science/hal-04419297v1" TargetMode="External"/><Relationship Id="rId45" Type="http://schemas.openxmlformats.org/officeDocument/2006/relationships/hyperlink" Target="https://hal.science/hal-04419283v1" TargetMode="External"/><Relationship Id="rId46" Type="http://schemas.openxmlformats.org/officeDocument/2006/relationships/hyperlink" Target="https://www.editionsbdl.com/produit/twin-peaks-a-linterieur-du-reve/" TargetMode="External"/><Relationship Id="rId47" Type="http://schemas.openxmlformats.org/officeDocument/2006/relationships/hyperlink" Target="https://hal.science/hal-04419272v1" TargetMode="External"/><Relationship Id="rId48" Type="http://schemas.openxmlformats.org/officeDocument/2006/relationships/hyperlink" Target="https://pur-editions.fr/product/6229/la-figure-de-charlot-et-ses-avatars" TargetMode="External"/><Relationship Id="rId49" Type="http://schemas.openxmlformats.org/officeDocument/2006/relationships/hyperlink" Target="https://hal.science/hal-04419236v1" TargetMode="External"/><Relationship Id="rId50" Type="http://schemas.openxmlformats.org/officeDocument/2006/relationships/hyperlink" Target="http://apu.univ-artois.fr/Revues-et-collections/Lettres-et-civilisations-etrangeres/Serie-Cinemas/La-Lettre-au-cinem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ACHEMCHAME</dc:title>
  <dc:description>CV</dc:description>
  <dc:subject/>
  <cp:keywords/>
  <cp:category/>
  <cp:lastModifiedBy/>
  <dcterms:created xsi:type="dcterms:W3CDTF">2026-05-02T12:30:30+02:00</dcterms:created>
  <dcterms:modified xsi:type="dcterms:W3CDTF">2026-05-02T12:30:30+02:00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