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0009-0004-1409-333X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292180039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et ingénieur en chimie, je combine une expertise en chimie analytique, développement de formulations, synthèse organique et électrochimie. Mon parcours, à la fois académique et industriel, me permet d’aborder les défis scientifiques avec une approche pragmatique et innovante.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Solvants eutectiques profonds : un milieu prometteur pour la dissolution sélective de métaux nobles utilisés dans les modules électroniques avancés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</w:p>
          <w:p>
            <w:pPr/>
            <w:r>
              <w:rPr/>
              <w:t xml:space="preserve">Autre. Université Grenoble Alpes [2020-..],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2025GRALI042⟩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tel-05446014v1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de gravure chimique et methode pour graver selectivement du titane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Daviot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Pizzetti</w:t>
              </w:r>
            </w:hyperlink>
          </w:p>
          <w:p>
            <w:pPr/>
            <w:r>
              <w:rPr/>
              <w:t xml:space="preserve">France, N° de brevet: WO2024184264A1.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hal-05059106v1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53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andre" TargetMode="External"/><Relationship Id="rId9" Type="http://schemas.openxmlformats.org/officeDocument/2006/relationships/hyperlink" Target="https://orcid.org/0009-0004-1409-333X" TargetMode="External"/><Relationship Id="rId10" Type="http://schemas.openxmlformats.org/officeDocument/2006/relationships/hyperlink" Target="https://www.idref.fr/292180039" TargetMode="External"/><Relationship Id="rId11" Type="http://schemas.openxmlformats.org/officeDocument/2006/relationships/hyperlink" Target="https://theses.hal.science/tel-05446014v1" TargetMode="External"/><Relationship Id="rId12" Type="http://schemas.openxmlformats.org/officeDocument/2006/relationships/hyperlink" Target="https://hal.science/search/index/?q=*&amp;authFullName_s=Julien Andr&#233;" TargetMode="External"/><Relationship Id="rId13" Type="http://schemas.openxmlformats.org/officeDocument/2006/relationships/hyperlink" Target="https://www.theses.fr/2025GRALI042" TargetMode="External"/><Relationship Id="rId14" Type="http://schemas.openxmlformats.org/officeDocument/2006/relationships/hyperlink" Target="https://hal.science/hal-05059106v1" TargetMode="External"/><Relationship Id="rId15" Type="http://schemas.openxmlformats.org/officeDocument/2006/relationships/hyperlink" Target="https://hal.science/search/index/?q=*&amp;authFullName_s=Marine Audouin" TargetMode="External"/><Relationship Id="rId16" Type="http://schemas.openxmlformats.org/officeDocument/2006/relationships/hyperlink" Target="https://hal.science/search/index/?q=*&amp;authFullName_s=J&#233;r&#244;me Daviot" TargetMode="External"/><Relationship Id="rId17" Type="http://schemas.openxmlformats.org/officeDocument/2006/relationships/hyperlink" Target="https://hal.science/search/index/?q=*&amp;authFullName_s=Philippe Vernin" TargetMode="External"/><Relationship Id="rId18" Type="http://schemas.openxmlformats.org/officeDocument/2006/relationships/hyperlink" Target="https://hal.science/search/index/?q=*&amp;authFullName_s=Christian Pizzetti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André</dc:title>
  <dc:description>CV</dc:description>
  <dc:subject/>
  <cp:keywords/>
  <cp:category/>
  <cp:lastModifiedBy/>
  <dcterms:created xsi:type="dcterms:W3CDTF">2026-03-19T04:54:50+01:00</dcterms:created>
  <dcterms:modified xsi:type="dcterms:W3CDTF">2026-03-19T04:54:50+01:00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