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Caranton </w:t>
      </w:r>
      <w:r>
        <w:rPr>
          <w:color w:val="641e6e"/>
        </w:rPr>
        <w:t xml:space="preserve">Maître de conférences en histoire contemporaine à l'Université Grenoble Alpes.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julien-caranton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228529778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de Toytot, Le Gantier de Grenoble (1887). Enquêtes sur la fabrique collective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Caranton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Colonel-Coquet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Rivero</w:t>
              </w:r>
            </w:hyperlink>
          </w:p>
          <w:p>
            <w:pPr/>
            <w:r>
              <w:rPr/>
              <w:t xml:space="preserve">Classiques Garnier, pp.253, 2025, Archives du travail, 978-2-406-18762-2.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⟨10.48611/isbn.978-2-406-18764-6⟩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protestataires et luttes populaires (France, 1831-1968)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Caranton</w:t>
              </w:r>
            </w:hyperlink>
          </w:p>
          <w:p>
            <w:pPr/>
            <w:r>
              <w:rPr/>
              <w:t xml:space="preserve">Atlande,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halshs-03832738v1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Work in the Fabrique Collective. The Case of Gloveresses in the Grenoble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Caranton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Colonel-Coquet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Rivero</w:t>
              </w:r>
            </w:hyperlink>
          </w:p>
          <w:p>
            <w:pPr/>
            <w:r>
              <w:rPr/>
              <w:t xml:space="preserve">Martini, Manuela. </w:t>
            </w:r>
            <w:r>
              <w:rPr>
                <w:i w:val="1"/>
                <w:iCs w:val="1"/>
              </w:rPr>
              <w:t xml:space="preserve">Women in Textiles. Remuneration, Labour Relations, and Gender in Europe during Industrialization (Eighteenth to Early Twentieth Centuries)</w:t>
            </w:r>
            <w:r>
              <w:rPr/>
              <w:t xml:space="preserve">, 6, Brepols Publishers, pp.105-122, 2026, Women of the Past. Testimonies from Archaelogy and History, 978-2-503-61987-3.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⟨10.1484/M.WOP-EB.5.151666⟩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une ville ouvrière en Europe (1830-1914). De l'amélioration des conditions de vie à l'émancipation ouvrière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casquette et le marteau. Nouveaux regards sur le travail en Europe occidentale (1830-1930)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paritarisme de gestion de façade. Les métallurgistes grenoblois et la gestion des assurances sociales (décennies 1920-1930)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Caranton</w:t>
              </w:r>
            </w:hyperlink>
          </w:p>
          <w:p>
            <w:pPr/>
            <w:r>
              <w:rPr/>
              <w:t xml:space="preserve">Laure Machu; Vincent Viet. </w:t>
            </w:r>
            <w:r>
              <w:rPr>
                <w:i w:val="1"/>
                <w:iCs w:val="1"/>
              </w:rPr>
              <w:t xml:space="preserve">Pour une histoire plurielle du paritarisme. Fondements, formes et usages (XIXe-XXe siècles)</w:t>
            </w:r>
            <w:r>
              <w:rPr/>
              <w:t xml:space="preserve">, Comité d'histoire de la sécurité sociale, pp.97-113, 2021, 9782382720028.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⟨10.3917/aehss.machu.2021.01.0105⟩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hal-03277690v1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numérique de recherche en sciences humaines et sociales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Francesco Beretta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Caranton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Alamercery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LARHRA</w:t>
            </w:r>
            <w:r>
              <w:rPr/>
              <w:t xml:space="preserve">, 2023, 1, https://publications-prairial.fr/larhra/index.php?id=799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halshs-04356207v1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tournant libéral dans les assurances ? La direction des Assurances et la personnalisation des primes de la responsabilité civile automobile (années 1960-1970)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2022, 69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⟨10.3917/rhmc.693.0113⟩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halshs-03838305v1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collective et travail indépendant. L'autonomie ouvrière en question au tournant des xixe et 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2021, 1 (33), pp.39-50.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⟨10.3917/parl2.033.0039⟩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city: Societal projects and government strategies in Grenoble (1910-2010)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Lerosier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2019, Varia, 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⟨10.4000/metropoles.7028⟩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savoir mutualiste indispensable. La régulation du social à Grenoble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2018, 11, pp.142-166.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⟨10.3917/rhps.011.0142⟩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halshs-02052319v1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coût de la prévoyance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2015, XXX (1), pp.165-200.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⟨10.4000/histoiremesure⟩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conquête de la Sécurité? La Société de secours mutuels des peigneurs de chanvre de Voiron (1833-1889)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&amp; l'Ecrit</w:t>
            </w:r>
            <w:r>
              <w:rPr/>
              <w:t xml:space="preserve">, 2012, 23,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halshs-00951549v1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fabriques de la &amp;quot;paix sociale&amp;quot;. Acteurs et enjeux de la régulation sociale (Grenoble, 1842-1938)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Caranton</w:t>
              </w:r>
            </w:hyperlink>
          </w:p>
          <w:p>
            <w:pPr/>
            <w:r>
              <w:rPr/>
              <w:t xml:space="preserve">Histoire. Université Grenoble - Alpes, 2017.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tel-01716920v1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73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caranton" TargetMode="External"/><Relationship Id="rId9" Type="http://schemas.openxmlformats.org/officeDocument/2006/relationships/hyperlink" Target="https://www.idref.fr/228529778" TargetMode="External"/><Relationship Id="rId10" Type="http://schemas.openxmlformats.org/officeDocument/2006/relationships/hyperlink" Target="https://hal.science/hal-05401327v1" TargetMode="External"/><Relationship Id="rId11" Type="http://schemas.openxmlformats.org/officeDocument/2006/relationships/hyperlink" Target="https://hal.science/search/index/?q=*&amp;authFullName_s=St&#233;phane Baciocchi" TargetMode="External"/><Relationship Id="rId12" Type="http://schemas.openxmlformats.org/officeDocument/2006/relationships/hyperlink" Target="https://hal.science/search/index/?q=*&amp;authFullName_s=Julien Caranton" TargetMode="External"/><Relationship Id="rId13" Type="http://schemas.openxmlformats.org/officeDocument/2006/relationships/hyperlink" Target="https://hal.science/search/index/?q=*&amp;authFullName_s=Audrey Colonel-Coquet" TargetMode="External"/><Relationship Id="rId14" Type="http://schemas.openxmlformats.org/officeDocument/2006/relationships/hyperlink" Target="https://hal.science/search/index/?q=*&amp;authFullName_s=anne Lhuissier" TargetMode="External"/><Relationship Id="rId15" Type="http://schemas.openxmlformats.org/officeDocument/2006/relationships/hyperlink" Target="https://hal.science/search/index/?q=*&amp;authFullName_s=Mathieu Rivero" TargetMode="External"/><Relationship Id="rId16" Type="http://schemas.openxmlformats.org/officeDocument/2006/relationships/hyperlink" Target="https://dx.doi.org/10.48611/isbn.978-2-406-18764-6" TargetMode="External"/><Relationship Id="rId17" Type="http://schemas.openxmlformats.org/officeDocument/2006/relationships/hyperlink" Target="https://shs.hal.science/halshs-03832738v1" TargetMode="External"/><Relationship Id="rId18" Type="http://schemas.openxmlformats.org/officeDocument/2006/relationships/hyperlink" Target="https://hal.science/hal-05599370v1" TargetMode="External"/><Relationship Id="rId19" Type="http://schemas.openxmlformats.org/officeDocument/2006/relationships/hyperlink" Target="https://hal.science/search/index/?q=*&amp;authFullName_s=Anne Lhuissier" TargetMode="External"/><Relationship Id="rId20" Type="http://schemas.openxmlformats.org/officeDocument/2006/relationships/hyperlink" Target="https://dx.doi.org/10.1484/M.WOP-EB.5.151666" TargetMode="External"/><Relationship Id="rId21" Type="http://schemas.openxmlformats.org/officeDocument/2006/relationships/hyperlink" Target="https://hal.science/hal-03263208v1" TargetMode="External"/><Relationship Id="rId22" Type="http://schemas.openxmlformats.org/officeDocument/2006/relationships/hyperlink" Target="https://hal.science/hal-03277690v1" TargetMode="External"/><Relationship Id="rId23" Type="http://schemas.openxmlformats.org/officeDocument/2006/relationships/hyperlink" Target="https://dx.doi.org/10.3917/aehss.machu.2021.01.0105" TargetMode="External"/><Relationship Id="rId24" Type="http://schemas.openxmlformats.org/officeDocument/2006/relationships/hyperlink" Target="https://shs.hal.science/halshs-04356207v1" TargetMode="External"/><Relationship Id="rId25" Type="http://schemas.openxmlformats.org/officeDocument/2006/relationships/hyperlink" Target="https://hal.science/search/index/?q=*&amp;authFullName_s=Francesco Beretta" TargetMode="External"/><Relationship Id="rId26" Type="http://schemas.openxmlformats.org/officeDocument/2006/relationships/hyperlink" Target="https://hal.science/search/index/?q=*&amp;authFullName_s=Vincent Alamercery" TargetMode="External"/><Relationship Id="rId27" Type="http://schemas.openxmlformats.org/officeDocument/2006/relationships/hyperlink" Target="https://shs.hal.science/halshs-03838305v1" TargetMode="External"/><Relationship Id="rId28" Type="http://schemas.openxmlformats.org/officeDocument/2006/relationships/hyperlink" Target="https://dx.doi.org/10.3917/rhmc.693.0113" TargetMode="External"/><Relationship Id="rId29" Type="http://schemas.openxmlformats.org/officeDocument/2006/relationships/hyperlink" Target="https://shs.hal.science/halshs-03139468v1" TargetMode="External"/><Relationship Id="rId30" Type="http://schemas.openxmlformats.org/officeDocument/2006/relationships/hyperlink" Target="https://dx.doi.org/10.3917/parl2.033.0039" TargetMode="External"/><Relationship Id="rId31" Type="http://schemas.openxmlformats.org/officeDocument/2006/relationships/hyperlink" Target="https://hal.science/hal-02445929v1" TargetMode="External"/><Relationship Id="rId32" Type="http://schemas.openxmlformats.org/officeDocument/2006/relationships/hyperlink" Target="https://hal.science/search/index/?q=*&amp;authFullName_s=Thomas Lerosier" TargetMode="External"/><Relationship Id="rId33" Type="http://schemas.openxmlformats.org/officeDocument/2006/relationships/hyperlink" Target="https://dx.doi.org/10.4000/metropoles.7028" TargetMode="External"/><Relationship Id="rId34" Type="http://schemas.openxmlformats.org/officeDocument/2006/relationships/hyperlink" Target="https://shs.hal.science/halshs-02052319v1" TargetMode="External"/><Relationship Id="rId35" Type="http://schemas.openxmlformats.org/officeDocument/2006/relationships/hyperlink" Target="https://dx.doi.org/10.3917/rhps.011.0142" TargetMode="External"/><Relationship Id="rId36" Type="http://schemas.openxmlformats.org/officeDocument/2006/relationships/hyperlink" Target="https://shs.hal.science/halshs-01273896v1" TargetMode="External"/><Relationship Id="rId37" Type="http://schemas.openxmlformats.org/officeDocument/2006/relationships/hyperlink" Target="https://dx.doi.org/10.4000/histoiremesure" TargetMode="External"/><Relationship Id="rId38" Type="http://schemas.openxmlformats.org/officeDocument/2006/relationships/hyperlink" Target="https://shs.hal.science/halshs-00951549v1" TargetMode="External"/><Relationship Id="rId39" Type="http://schemas.openxmlformats.org/officeDocument/2006/relationships/hyperlink" Target="https://hal.science/tel-01716920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Caranton</dc:title>
  <dc:description>CV</dc:description>
  <dc:subject/>
  <cp:keywords/>
  <cp:category/>
  <cp:lastModifiedBy/>
  <dcterms:created xsi:type="dcterms:W3CDTF">2026-05-22T17:43:07+02:00</dcterms:created>
  <dcterms:modified xsi:type="dcterms:W3CDTF">2026-05-22T17:43:07+02:00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