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Chuzeville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julien-chuzeville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0009-0009-8564-9872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168063468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22470289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000000000485184X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Historien du mouvement ouvrier</w:t>
      </w:r>
      <w:r>
        <w:rPr/>
        <w:t xml:space="preserve">.</w:t>
      </w:r>
    </w:p>
    <w:p>
      <w:pPr/>
      <w:r>
        <w:rPr>
          <w:b w:val="1"/>
          <w:bCs w:val="1"/>
        </w:rPr>
        <w:t xml:space="preserve">Publications (livres) :</w:t>
      </w:r>
    </w:p>
    <w:p>
      <w:pPr/>
      <w:r>
        <w:rPr>
          <w:i w:val="1"/>
          <w:iCs w:val="1"/>
        </w:rPr>
        <w:t xml:space="preserve">Brève histoire des socialismes en France</w:t>
      </w:r>
      <w:r>
        <w:rPr/>
        <w:t xml:space="preserve">, Libertalia, 2025.</w:t>
      </w:r>
    </w:p>
    <w:p>
      <w:pPr/>
      <w:r>
        <w:rPr>
          <w:i w:val="1"/>
          <w:iCs w:val="1"/>
        </w:rPr>
        <w:t xml:space="preserve">Dix questions sur le communisme</w:t>
      </w:r>
      <w:r>
        <w:rPr/>
        <w:t xml:space="preserve">, Libertalia, 2023.</w:t>
      </w:r>
    </w:p>
    <w:p>
      <w:pPr/>
      <w:r>
        <w:rPr>
          <w:i w:val="1"/>
          <w:iCs w:val="1"/>
        </w:rPr>
        <w:t xml:space="preserve">Léo Frankel, communard sans frontières</w:t>
      </w:r>
      <w:r>
        <w:rPr/>
        <w:t xml:space="preserve">, Libertalia, 2021.</w:t>
      </w:r>
    </w:p>
    <w:p>
      <w:pPr/>
      <w:r>
        <w:rPr>
          <w:i w:val="1"/>
          <w:iCs w:val="1"/>
        </w:rPr>
        <w:t xml:space="preserve">Un court moment révolutionnaire, la création du Parti communiste en France (1915-1924)</w:t>
      </w:r>
      <w:r>
        <w:rPr/>
        <w:t xml:space="preserve">, Libertalia, 2017.</w:t>
      </w:r>
    </w:p>
    <w:p>
      <w:pPr/>
      <w:r>
        <w:rPr>
          <w:i w:val="1"/>
          <w:iCs w:val="1"/>
        </w:rPr>
        <w:t xml:space="preserve">Zimmerwald, l’internationalisme contre la Première Guerre mondiale</w:t>
      </w:r>
      <w:r>
        <w:rPr/>
        <w:t xml:space="preserve">, Demopolis, 2015. Réédition revue et augmentée : </w:t>
      </w:r>
      <w:r>
        <w:rPr>
          <w:i w:val="1"/>
          <w:iCs w:val="1"/>
        </w:rPr>
        <w:t xml:space="preserve">Zimmerwald 1915, l’internationalisme contre la Première Guerre mondiale</w:t>
      </w:r>
      <w:r>
        <w:rPr/>
        <w:t xml:space="preserve">, éditions Smolny, 2024.</w:t>
      </w:r>
    </w:p>
    <w:p>
      <w:pPr/>
      <w:r>
        <w:rPr>
          <w:i w:val="1"/>
          <w:iCs w:val="1"/>
        </w:rPr>
        <w:t xml:space="preserve">Militants contre la guerre 1914-1918, formation et action du Comité pour la reprise des relations internationales</w:t>
      </w:r>
      <w:r>
        <w:rPr/>
        <w:t xml:space="preserve">, Spartacus, 2014.</w:t>
      </w:r>
    </w:p>
    <w:p>
      <w:pPr/>
      <w:r>
        <w:rPr>
          <w:i w:val="1"/>
          <w:iCs w:val="1"/>
        </w:rPr>
        <w:t xml:space="preserve">Fernand Loriot, le fondateur oublié du Parti communiste</w:t>
      </w:r>
      <w:r>
        <w:rPr/>
        <w:t xml:space="preserve">, L’Harmattan, 2012.</w:t>
      </w:r>
    </w:p>
    <w:p>
      <w:pPr/>
      <w:r>
        <w:rPr>
          <w:b w:val="1"/>
          <w:bCs w:val="1"/>
        </w:rPr>
        <w:t xml:space="preserve">Édition de sources :</w:t>
      </w:r>
    </w:p>
    <w:p>
      <w:pPr/>
      <w:r>
        <w:rPr/>
        <w:t xml:space="preserve">Édition, préface et notes de Rosa Luxemburg, </w:t>
      </w:r>
      <w:r>
        <w:rPr>
          <w:i w:val="1"/>
          <w:iCs w:val="1"/>
        </w:rPr>
        <w:t xml:space="preserve">Commencer à vivre humainement. Lettres</w:t>
      </w:r>
      <w:r>
        <w:rPr/>
        <w:t xml:space="preserve">, Libertalia, 2022.</w:t>
      </w:r>
    </w:p>
    <w:p>
      <w:pPr/>
      <w:r>
        <w:rPr/>
        <w:t xml:space="preserve">Coédition et postface de Boris Souvarine, </w:t>
      </w:r>
      <w:r>
        <w:rPr>
          <w:i w:val="1"/>
          <w:iCs w:val="1"/>
        </w:rPr>
        <w:t xml:space="preserve">La Contre-révolution en marche, écrits politiques 1930-1934</w:t>
      </w:r>
      <w:r>
        <w:rPr/>
        <w:t xml:space="preserve">, Smolny, 2020.</w:t>
      </w:r>
    </w:p>
    <w:p>
      <w:pPr/>
      <w:r>
        <w:rPr/>
        <w:t xml:space="preserve">Édition, préface et notes de Pierre Monatte, </w:t>
      </w:r>
      <w:r>
        <w:rPr>
          <w:i w:val="1"/>
          <w:iCs w:val="1"/>
        </w:rPr>
        <w:t xml:space="preserve">Lettres d’un syndicaliste sous l’uniforme, 1915-1918</w:t>
      </w:r>
      <w:r>
        <w:rPr/>
        <w:t xml:space="preserve">, Smolny, 2018.</w:t>
      </w:r>
    </w:p>
    <w:p>
      <w:pPr/>
      <w:r>
        <w:rPr/>
        <w:t xml:space="preserve">Coédition de Boris Souvarine, </w:t>
      </w:r>
      <w:r>
        <w:rPr>
          <w:i w:val="1"/>
          <w:iCs w:val="1"/>
        </w:rPr>
        <w:t xml:space="preserve">Feu le Comintern</w:t>
      </w:r>
      <w:r>
        <w:rPr/>
        <w:t xml:space="preserve">, Le Passager clandestin, 2015.</w:t>
      </w:r>
    </w:p>
    <w:p>
      <w:pPr/>
      <w:r>
        <w:rPr/>
        <w:t xml:space="preserve">Codirection du tome IV des </w:t>
      </w:r>
      <w:r>
        <w:rPr>
          <w:i w:val="1"/>
          <w:iCs w:val="1"/>
        </w:rPr>
        <w:t xml:space="preserve">Œuvres complètes de Rosa Luxemburg</w:t>
      </w:r>
      <w:r>
        <w:rPr/>
        <w:t xml:space="preserve"> (« OCRL ») : </w:t>
      </w:r>
      <w:r>
        <w:rPr>
          <w:i w:val="1"/>
          <w:iCs w:val="1"/>
        </w:rPr>
        <w:t xml:space="preserve">La Brochure de Junius, la guerre et l’Internationale (1907-1916)</w:t>
      </w:r>
      <w:r>
        <w:rPr/>
        <w:t xml:space="preserve">, Smolny et Agone, 2014.</w:t>
      </w:r>
    </w:p>
    <w:p>
      <w:pPr/>
      <w:r>
        <w:rPr>
          <w:b w:val="1"/>
          <w:bCs w:val="1"/>
        </w:rPr>
        <w:t xml:space="preserve">Travail en cours :</w:t>
      </w:r>
      <w:r>
        <w:rPr/>
        <w:t xml:space="preserve"> Codirection de la publication de la </w:t>
      </w:r>
      <w:r>
        <w:rPr>
          <w:i w:val="1"/>
          <w:iCs w:val="1"/>
        </w:rPr>
        <w:t xml:space="preserve">Correspondance complète de Rosa Luxemburg</w:t>
      </w:r>
      <w:r>
        <w:rPr/>
        <w:t xml:space="preserve"> (« CCRL », en 3 tomes, à paraître aux éditions Smolny).</w:t>
      </w:r>
    </w:p>
    <w:p>
      <w:pPr/>
      <w:r>
        <w:rPr>
          <w:b w:val="1"/>
          <w:bCs w:val="1"/>
        </w:rPr>
        <w:t xml:space="preserve">Participation à des ouvrages collectifs :</w:t>
      </w:r>
    </w:p>
    <w:p>
      <w:pPr/>
      <w:r>
        <w:rPr>
          <w:i w:val="1"/>
          <w:iCs w:val="1"/>
        </w:rPr>
        <w:t xml:space="preserve">La Révolution prolétarienne 1925-2025, la revue qui n’a pas observé le mouvement ouvrier mais qui l’a vécu</w:t>
      </w:r>
      <w:r>
        <w:rPr/>
        <w:t xml:space="preserve">, Syllepse, 2025.</w:t>
      </w:r>
    </w:p>
    <w:p>
      <w:pPr/>
      <w:r>
        <w:rPr>
          <w:i w:val="1"/>
          <w:iCs w:val="1"/>
        </w:rPr>
        <w:t xml:space="preserve">La Commune de Paris 1871, les acteurs, l’événement, les lieux</w:t>
      </w:r>
      <w:r>
        <w:rPr/>
        <w:t xml:space="preserve">, coordonné par Michel Cordillot, L’Atelier, 2021 (réédition partielle Tallandier, 2023).</w:t>
      </w:r>
    </w:p>
    <w:p>
      <w:pPr/>
      <w:r>
        <w:rPr>
          <w:i w:val="1"/>
          <w:iCs w:val="1"/>
        </w:rPr>
        <w:t xml:space="preserve">Aux alentours du congrès de Tours, 1914-1924, scission du socialisme et fondation du Parti communiste</w:t>
      </w:r>
      <w:r>
        <w:rPr/>
        <w:t xml:space="preserve">, Musée d’histoire vivante de Montreuil, 2020.</w:t>
      </w:r>
    </w:p>
    <w:p>
      <w:pPr/>
      <w:r>
        <w:rPr>
          <w:i w:val="1"/>
          <w:iCs w:val="1"/>
        </w:rPr>
        <w:t xml:space="preserve">L’Internazionale Comunista nel centenario della sua nascita</w:t>
      </w:r>
      <w:r>
        <w:rPr/>
        <w:t xml:space="preserve">, Pantarei, 2019, 4 tomes.</w:t>
      </w:r>
    </w:p>
    <w:p>
      <w:pPr/>
      <w:r>
        <w:rPr>
          <w:i w:val="1"/>
          <w:iCs w:val="1"/>
        </w:rPr>
        <w:t xml:space="preserve">Le PCF, un parti global</w:t>
      </w:r>
      <w:r>
        <w:rPr/>
        <w:t xml:space="preserve">, Éditions universitaires de Dijon, 2019.</w:t>
      </w:r>
    </w:p>
    <w:p>
      <w:pPr/>
      <w:r>
        <w:rPr>
          <w:i w:val="1"/>
          <w:iCs w:val="1"/>
        </w:rPr>
        <w:t xml:space="preserve">Le Syndicalisme à l’épreuve de la Première Guerre mondiale</w:t>
      </w:r>
      <w:r>
        <w:rPr/>
        <w:t xml:space="preserve">, Presses universitaires de Rennes, 2017.</w:t>
      </w:r>
    </w:p>
    <w:p>
      <w:pPr/>
      <w:r>
        <w:rPr>
          <w:i w:val="1"/>
          <w:iCs w:val="1"/>
        </w:rPr>
        <w:t xml:space="preserve">Le Mouvement ouvrier provençal et la grande guerre, entre union sacrée, pacifisme et luttes sociales</w:t>
      </w:r>
      <w:r>
        <w:rPr/>
        <w:t xml:space="preserve">, Syllepse, 2015.</w:t>
      </w:r>
    </w:p>
    <w:p>
      <w:pPr/>
      <w:r>
        <w:rPr/>
        <w:t xml:space="preserve">Thèse (soutenue à l’université de Rouen) : </w:t>
      </w:r>
      <w:r>
        <w:rPr>
          <w:i w:val="1"/>
          <w:iCs w:val="1"/>
        </w:rPr>
        <w:t xml:space="preserve">Les Courants socialistes et communistes en France sous la IIIe République, du local au transnational, de la monographie à la prosopographie</w:t>
      </w:r>
      <w:r>
        <w:rPr/>
        <w:t xml:space="preserve">.</w:t>
      </w:r>
    </w:p>
    <w:p>
      <w:pPr/>
      <w:r>
        <w:rPr/>
        <w:t xml:space="preserve">Thèmes de recherche : Mouvement ouvrier, internationalisme, socialisme, communisme, marxisme, syndicalisme, mouvements révolutionnaires.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des socialismes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/>
              <w:t xml:space="preserve">éditions Libertalia, 2025, 9782377293681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Zimmerwald 1915, l’internationalisme contre la Première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/>
              <w:t xml:space="preserve">Smolny, 2024, 978-2-490793-22-8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questions sur le communisme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éditions Libertalia</w:t>
              </w:r>
            </w:hyperlink>
            <w:r>
              <w:rPr/>
              <w:t xml:space="preserve">, 2023, 9782377292783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Commencer à vivre humainement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Luxemburg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éditions Libertalia</w:t>
              </w:r>
            </w:hyperlink>
            <w:r>
              <w:rPr/>
              <w:t xml:space="preserve">, 2022, 9782377292318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Frankel, communard sans frontières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éditions Libertalia</w:t>
              </w:r>
            </w:hyperlink>
            <w:r>
              <w:rPr/>
              <w:t xml:space="preserve">, 2021, 978-2-37729-165-6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d’un syndicaliste sous l’uniforme, 1915-1918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Monatte</w:t>
              </w:r>
            </w:hyperlink>
          </w:p>
          <w:p>
            <w:pPr/>
            <w:r>
              <w:rPr/>
              <w:t xml:space="preserve">Smolny, 2018, 978-2-9528276-9-0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court moment révolutionnaire, la création du Parti communiste en France (1915-1924)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éditions Libertalia</w:t>
              </w:r>
            </w:hyperlink>
            <w:r>
              <w:rPr/>
              <w:t xml:space="preserve">, 2017, 978-2-37729-010-9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contre la guerre 1914-1918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/>
              <w:t xml:space="preserve">Spartacus, 2014, 978-2-902963-68-3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Loriot, le fondateur oublié du Parti communiste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/>
              <w:t xml:space="preserve">L'Harmattan, 2012, 978-2-336-00119-7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hal-05047309v1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courants socialistes et communistes en France sous la IIIe République, du local au transnational, de la monographie à la prosopographie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/>
              <w:t xml:space="preserve">Histoire. Normandie Université, 2024.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2024NORMR001⟩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tel-05047348v1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réunions de section et de groupe de la SFIO, 1905-1920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2025, 112-113,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 Luxemburg, dreyfusarde internationaliste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2025,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socialistes, le vélo, et la folie du pétrole avant 1914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2024, N° 56 (1), pp.217-224.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⟨10.3917/ecorev.056.0217⟩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d’unification socialiste de 1904-1905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2024, 108-109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1920, une militante au congrès de Tours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observateur. Hors-série</w:t>
            </w:r>
            <w:r>
              <w:rPr/>
              <w:t xml:space="preserve">, 2024, 118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de Rosa Luxemburg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 ouvrier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sur la 6 e section SFIO du département de la Seine, 1909-1916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2018, N° 225 (3), pp.151-156.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⟨10.3917/cj.225.0151⟩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Fédération socialiste du Gers et la scission du congrès de Tours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2015, 72-73, pp.101-114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Lefeuvre, socialiste révolutionnaire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Gavroche : revue d'histoire populaire</w:t>
            </w:r>
            <w:r>
              <w:rPr/>
              <w:t xml:space="preserve">, 2009, 159, pp.18-24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hal-05050347v1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mouvement ouvrier dans La Révolution prolétarienne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prolétarienne 1925-2025, la revue qui n'a pas observé le mouvement ouvrier mais qui l'a vécu</w:t>
            </w:r>
            <w:r>
              <w:rPr/>
              <w:t xml:space="preserve">, Syllepse, 2025, 979-10-399-0263-2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Socialistes et syndicalistes zimmerwaldiens contre la guerre, par la révolution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Socialisme et pacifisme, de la IIe Internationale à la guerre froide</w:t>
            </w:r>
            <w:r>
              <w:rPr/>
              <w:t xml:space="preserve">, Arbre bleu, 2024, Gauches d’ici et d’ailleurs, 979-10-90129-72-6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du Travail et de l’Échange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Commune de Paris 1871, les acteurs, l’événement, les lieux</w:t>
            </w:r>
            <w:r>
              <w:rPr/>
              <w:t xml:space="preserve">, éditions de L’Atelier, 2021, 9782708245969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militantes féministes révolutionnaires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alentours du congrès de Tours, 1914-1924, scission du socialisme et fondation du Parti communiste</w:t>
            </w:r>
            <w:r>
              <w:rPr/>
              <w:t xml:space="preserve">, Musée d’histoire vivante de Montreuil, 2020, 978-2-9525418-7-9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fondateurs de la SFIC et la gauche germano-hollandaise, un échange interrompu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PCF, un parti global (1919-1989), approches transnationales et comparées</w:t>
            </w:r>
            <w:r>
              <w:rPr/>
              <w:t xml:space="preserve">, Editions universitaires de Dijon, 2019, 978-2-36441-297-2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Loriot et le Syndicat des instituteurs de la Seine : une équipe militante contre la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Syndicalisme à l’épreuve de la Première Guerre mondiale</w:t>
            </w:r>
            <w:r>
              <w:rPr/>
              <w:t xml:space="preserve">, Presses universitaires de Rennes, 2017, 978-2753551862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rassemblement du mouvement ouvrier pacifiste révolutionnaire au sein du Comité pour la reprise des relations internationales (1915-1917)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ouvrier provençal à l’épreuve de la Grande Guerre</w:t>
            </w:r>
            <w:r>
              <w:rPr/>
              <w:t xml:space="preserve">, Syllepse, 2015, 978-2-84950-488-8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internationale de La Petite République en 1899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/>
              <w:t xml:space="preserve">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⟨10.58079/12bxy⟩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hal-05062520v1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B9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chuzeville" TargetMode="External"/><Relationship Id="rId9" Type="http://schemas.openxmlformats.org/officeDocument/2006/relationships/hyperlink" Target="https://orcid.org/0009-0009-8564-9872" TargetMode="External"/><Relationship Id="rId10" Type="http://schemas.openxmlformats.org/officeDocument/2006/relationships/hyperlink" Target="https://www.idref.fr/168063468" TargetMode="External"/><Relationship Id="rId11" Type="http://schemas.openxmlformats.org/officeDocument/2006/relationships/hyperlink" Target="https://viaf.org/viaf/22470289" TargetMode="External"/><Relationship Id="rId12" Type="http://schemas.openxmlformats.org/officeDocument/2006/relationships/hyperlink" Target="http://isni.org/isni/000000000485184X" TargetMode="External"/><Relationship Id="rId13" Type="http://schemas.openxmlformats.org/officeDocument/2006/relationships/hyperlink" Target="https://hal.science/hal-05048456v1" TargetMode="External"/><Relationship Id="rId14" Type="http://schemas.openxmlformats.org/officeDocument/2006/relationships/hyperlink" Target="https://hal.science/search/index/?q=*&amp;authFullName_s=Julien Chuzeville" TargetMode="External"/><Relationship Id="rId15" Type="http://schemas.openxmlformats.org/officeDocument/2006/relationships/hyperlink" Target="https://hal.science/hal-05049075v1" TargetMode="External"/><Relationship Id="rId16" Type="http://schemas.openxmlformats.org/officeDocument/2006/relationships/hyperlink" Target="https://hal.science/hal-05049082v1" TargetMode="External"/><Relationship Id="rId17" Type="http://schemas.openxmlformats.org/officeDocument/2006/relationships/hyperlink" Target="https://editionslibertalia.com/catalogue/dix-questions/dix-questions-sur-le-communisme" TargetMode="External"/><Relationship Id="rId18" Type="http://schemas.openxmlformats.org/officeDocument/2006/relationships/hyperlink" Target="https://hal.science/hal-05047326v1" TargetMode="External"/><Relationship Id="rId19" Type="http://schemas.openxmlformats.org/officeDocument/2006/relationships/hyperlink" Target="https://hal.science/search/index/?q=*&amp;authFullName_s=Rosa Luxemburg" TargetMode="External"/><Relationship Id="rId20" Type="http://schemas.openxmlformats.org/officeDocument/2006/relationships/hyperlink" Target="https://www.editionslibertalia.com/catalogue/la-petite-litteraire/rosa-luxemburg-commencer-a-vivre-humainement" TargetMode="External"/><Relationship Id="rId21" Type="http://schemas.openxmlformats.org/officeDocument/2006/relationships/hyperlink" Target="https://hal.science/hal-05047298v1" TargetMode="External"/><Relationship Id="rId22" Type="http://schemas.openxmlformats.org/officeDocument/2006/relationships/hyperlink" Target="https://editionslibertalia.com/catalogue/ceux-d-en-bas/leo-frankel-communard-sans-frontieres" TargetMode="External"/><Relationship Id="rId23" Type="http://schemas.openxmlformats.org/officeDocument/2006/relationships/hyperlink" Target="https://hal.science/hal-05048459v1" TargetMode="External"/><Relationship Id="rId24" Type="http://schemas.openxmlformats.org/officeDocument/2006/relationships/hyperlink" Target="https://hal.science/search/index/?q=*&amp;authFullName_s=Pierre Monatte" TargetMode="External"/><Relationship Id="rId25" Type="http://schemas.openxmlformats.org/officeDocument/2006/relationships/hyperlink" Target="https://hal.science/hal-05047305v1" TargetMode="External"/><Relationship Id="rId26" Type="http://schemas.openxmlformats.org/officeDocument/2006/relationships/hyperlink" Target="https://www.editionslibertalia.com/catalogue/ceux-d-en-bas/un-court-moment-revolutionnaire" TargetMode="External"/><Relationship Id="rId27" Type="http://schemas.openxmlformats.org/officeDocument/2006/relationships/hyperlink" Target="https://hal.science/hal-05047318v1" TargetMode="External"/><Relationship Id="rId28" Type="http://schemas.openxmlformats.org/officeDocument/2006/relationships/hyperlink" Target="https://hal.science/hal-05047309v1" TargetMode="External"/><Relationship Id="rId29" Type="http://schemas.openxmlformats.org/officeDocument/2006/relationships/hyperlink" Target="https://hal.science/tel-05047348v1" TargetMode="External"/><Relationship Id="rId30" Type="http://schemas.openxmlformats.org/officeDocument/2006/relationships/hyperlink" Target="https://www.theses.fr/2024NORMR001" TargetMode="External"/><Relationship Id="rId31" Type="http://schemas.openxmlformats.org/officeDocument/2006/relationships/hyperlink" Target="https://hal.science/hal-05451943v1" TargetMode="External"/><Relationship Id="rId32" Type="http://schemas.openxmlformats.org/officeDocument/2006/relationships/hyperlink" Target="https://hal.science/hal-05340292v1" TargetMode="External"/><Relationship Id="rId33" Type="http://schemas.openxmlformats.org/officeDocument/2006/relationships/hyperlink" Target="https://hal.science/hal-05047280v1" TargetMode="External"/><Relationship Id="rId34" Type="http://schemas.openxmlformats.org/officeDocument/2006/relationships/hyperlink" Target="https://dx.doi.org/10.3917/ecorev.056.0217" TargetMode="External"/><Relationship Id="rId35" Type="http://schemas.openxmlformats.org/officeDocument/2006/relationships/hyperlink" Target="https://hal.science/hal-05049022v1" TargetMode="External"/><Relationship Id="rId36" Type="http://schemas.openxmlformats.org/officeDocument/2006/relationships/hyperlink" Target="https://hal.science/hal-05049046v1" TargetMode="External"/><Relationship Id="rId37" Type="http://schemas.openxmlformats.org/officeDocument/2006/relationships/hyperlink" Target="https://hal.science/hal-05050354v1" TargetMode="External"/><Relationship Id="rId38" Type="http://schemas.openxmlformats.org/officeDocument/2006/relationships/hyperlink" Target="https://hal.science/hal-04774497v1" TargetMode="External"/><Relationship Id="rId39" Type="http://schemas.openxmlformats.org/officeDocument/2006/relationships/hyperlink" Target="https://dx.doi.org/10.3917/cj.225.0151" TargetMode="External"/><Relationship Id="rId40" Type="http://schemas.openxmlformats.org/officeDocument/2006/relationships/hyperlink" Target="https://hal.science/hal-05049099v1" TargetMode="External"/><Relationship Id="rId41" Type="http://schemas.openxmlformats.org/officeDocument/2006/relationships/hyperlink" Target="https://hal.science/hal-05050347v1" TargetMode="External"/><Relationship Id="rId42" Type="http://schemas.openxmlformats.org/officeDocument/2006/relationships/hyperlink" Target="https://hal.science/hal-05062506v1" TargetMode="External"/><Relationship Id="rId43" Type="http://schemas.openxmlformats.org/officeDocument/2006/relationships/hyperlink" Target="https://hal.science/hal-05050598v1" TargetMode="External"/><Relationship Id="rId44" Type="http://schemas.openxmlformats.org/officeDocument/2006/relationships/hyperlink" Target="https://hal.science/hal-05050700v1" TargetMode="External"/><Relationship Id="rId45" Type="http://schemas.openxmlformats.org/officeDocument/2006/relationships/hyperlink" Target="https://hal.science/hal-05050571v1" TargetMode="External"/><Relationship Id="rId46" Type="http://schemas.openxmlformats.org/officeDocument/2006/relationships/hyperlink" Target="https://hal.science/hal-05050544v1" TargetMode="External"/><Relationship Id="rId47" Type="http://schemas.openxmlformats.org/officeDocument/2006/relationships/hyperlink" Target="https://hal.science/hal-05050518v1" TargetMode="External"/><Relationship Id="rId48" Type="http://schemas.openxmlformats.org/officeDocument/2006/relationships/hyperlink" Target="https://hal.science/hal-05050471v1" TargetMode="External"/><Relationship Id="rId49" Type="http://schemas.openxmlformats.org/officeDocument/2006/relationships/hyperlink" Target="https://hal.science/hal-05062520v1" TargetMode="External"/><Relationship Id="rId50" Type="http://schemas.openxmlformats.org/officeDocument/2006/relationships/hyperlink" Target="https://dx.doi.org/10.58079/12bxy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Chuzeville</dc:title>
  <dc:description>CV</dc:description>
  <dc:subject/>
  <cp:keywords/>
  <cp:category/>
  <cp:lastModifiedBy/>
  <dcterms:created xsi:type="dcterms:W3CDTF">2026-03-09T18:08:11+01:00</dcterms:created>
  <dcterms:modified xsi:type="dcterms:W3CDTF">2026-03-09T18:08:11+01:00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