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fear of crime: A mixed-methods exploration of the model of experiential and expressive fear of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pp.e0329493.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⟨10.1371/journal.pone.0329493⟩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l'insécurité et la victimation : une comparaison systématique des grands instruments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2024, 48 (3), pp.5-38.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⟨10.3917/ds.483.0005⟩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Perceiving Safety: From Interpretative Registers to Mechanisms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2023, 44 (11), pp.1625-1649.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⟨10.1080/01639625.2023.2224492⟩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fear of crime: defining methodological 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58, pp.1881-1899.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⟨10.1007/s11135-023-01719-3⟩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Victimization to Fear: Fear of Crime and its Variations Among Victims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Criminology</w:t>
            </w:r>
            <w:r>
              <w:rPr/>
              <w:t xml:space="preserve">, 2020, 60 (2), pp.468-489.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⟨10.1093/bjc/azz051⟩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et ses variations : pour une analyse dispositionnelle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2016, Vol. 40 (3), pp.251-272.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⟨10.3917/ds.403.0251⟩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dans les transports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Vol. 39 (3), pp.343-364.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⟨10.3917/ds.393.0343⟩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sécurité, un enjeu paradoxal lors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EN FRANCE À LA VEILLE DE L'ÉLECTION PRÉSIDENTIELLE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l'insécurité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Médecine &amp; Hygiène</w:t>
              </w:r>
            </w:hyperlink>
            <w:r>
              <w:rPr/>
              <w:t xml:space="preserve">, 2019, Deviance &amp; Société,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⟨10.3917/mh.noble.2019.01⟩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des jeunes dans les transports en commun franciliens : une étude dispositionnelle du sentiment d’insécurité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2015USPCD033⟩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tel-01531305v1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168v1" TargetMode="External"/><Relationship Id="rId8" Type="http://schemas.openxmlformats.org/officeDocument/2006/relationships/hyperlink" Target="https://hal.science/search/index/?q=*&amp;authFullName_s=Julien Noble" TargetMode="External"/><Relationship Id="rId9" Type="http://schemas.openxmlformats.org/officeDocument/2006/relationships/hyperlink" Target="https://hal.science/search/index/?q=*&amp;authFullName_s=Antoine Jardin" TargetMode="External"/><Relationship Id="rId10" Type="http://schemas.openxmlformats.org/officeDocument/2006/relationships/hyperlink" Target="https://dx.doi.org/10.1371/journal.pone.0329493" TargetMode="External"/><Relationship Id="rId11" Type="http://schemas.openxmlformats.org/officeDocument/2006/relationships/hyperlink" Target="https://hal.science/hal-04878575v1" TargetMode="External"/><Relationship Id="rId12" Type="http://schemas.openxmlformats.org/officeDocument/2006/relationships/hyperlink" Target="https://dx.doi.org/10.3917/ds.483.0005" TargetMode="External"/><Relationship Id="rId13" Type="http://schemas.openxmlformats.org/officeDocument/2006/relationships/hyperlink" Target="https://hal.science/hal-04343091v2" TargetMode="External"/><Relationship Id="rId14" Type="http://schemas.openxmlformats.org/officeDocument/2006/relationships/hyperlink" Target="https://dx.doi.org/10.1080/01639625.2023.2224492" TargetMode="External"/><Relationship Id="rId15" Type="http://schemas.openxmlformats.org/officeDocument/2006/relationships/hyperlink" Target="https://hal.science/hal-04342331v1" TargetMode="External"/><Relationship Id="rId16" Type="http://schemas.openxmlformats.org/officeDocument/2006/relationships/hyperlink" Target="https://dx.doi.org/10.1007/s11135-023-01719-3" TargetMode="External"/><Relationship Id="rId17" Type="http://schemas.openxmlformats.org/officeDocument/2006/relationships/hyperlink" Target="https://hal.science/hal-04342815v1" TargetMode="External"/><Relationship Id="rId18" Type="http://schemas.openxmlformats.org/officeDocument/2006/relationships/hyperlink" Target="https://dx.doi.org/10.1093/bjc/azz051" TargetMode="External"/><Relationship Id="rId19" Type="http://schemas.openxmlformats.org/officeDocument/2006/relationships/hyperlink" Target="https://hal.science/hal-04342854v1" TargetMode="External"/><Relationship Id="rId20" Type="http://schemas.openxmlformats.org/officeDocument/2006/relationships/hyperlink" Target="https://dx.doi.org/10.3917/ds.403.0251" TargetMode="External"/><Relationship Id="rId21" Type="http://schemas.openxmlformats.org/officeDocument/2006/relationships/hyperlink" Target="https://hal.science/hal-04342837v1" TargetMode="External"/><Relationship Id="rId22" Type="http://schemas.openxmlformats.org/officeDocument/2006/relationships/hyperlink" Target="https://dx.doi.org/10.3917/ds.393.0343" TargetMode="External"/><Relationship Id="rId23" Type="http://schemas.openxmlformats.org/officeDocument/2006/relationships/hyperlink" Target="https://shs.hal.science/halshs-04353627v1" TargetMode="External"/><Relationship Id="rId24" Type="http://schemas.openxmlformats.org/officeDocument/2006/relationships/hyperlink" Target="https://shs.hal.science/halshs-04353581v1" TargetMode="External"/><Relationship Id="rId25" Type="http://schemas.openxmlformats.org/officeDocument/2006/relationships/hyperlink" Target="https://hal.science/hal-04343110v1" TargetMode="External"/><Relationship Id="rId26" Type="http://schemas.openxmlformats.org/officeDocument/2006/relationships/hyperlink" Target="https://boutique.revmed.ch/catalog/product/view/id/7762/s/comprendre-l-insecurite-personnelle/" TargetMode="External"/><Relationship Id="rId27" Type="http://schemas.openxmlformats.org/officeDocument/2006/relationships/hyperlink" Target="https://dx.doi.org/10.3917/mh.noble.2019.01" TargetMode="External"/><Relationship Id="rId28" Type="http://schemas.openxmlformats.org/officeDocument/2006/relationships/hyperlink" Target="https://theses.hal.science/tel-01531305v1" TargetMode="External"/><Relationship Id="rId29" Type="http://schemas.openxmlformats.org/officeDocument/2006/relationships/hyperlink" Target="https://www.theses.fr/2015USPCD03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NOBLE</dc:title>
  <dc:description>CV</dc:description>
  <dc:subject/>
  <cp:keywords/>
  <cp:category/>
  <cp:lastModifiedBy/>
  <dcterms:created xsi:type="dcterms:W3CDTF">2026-04-04T13:50:59+02:00</dcterms:created>
  <dcterms:modified xsi:type="dcterms:W3CDTF">2026-04-04T13:50:59+02:00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