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Julien Perez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SWE-QA: A Dataset and Benchmark for Complex Code Understanding</w:t>
              </w:r>
            </w:hyperlink>
          </w:p>
          <w:p>
            <w:pPr/>
            <w:hyperlink r:id="rId8" w:history="1">
              <w:r>
                <w:rPr>
                  <w:color w:val="#410a8c"/>
                  <w:u w:val="single"/>
                </w:rPr>
                <w:t xml:space="preserve">Laïla Elkoussy</w:t>
              </w:r>
            </w:hyperlink>
            <w:r>
              <w:rPr/>
              <w:t xml:space="preserve">,</w:t>
            </w:r>
            <w:hyperlink r:id="rId9" w:history="1">
              <w:r>
                <w:rPr>
                  <w:color w:val="#410a8c"/>
                  <w:u w:val="single"/>
                </w:rPr>
                <w:t xml:space="preserve">Julien Perez</w:t>
              </w:r>
            </w:hyperlink>
          </w:p>
          <w:p>
            <w:pPr/>
            <w:r>
              <w:rPr/>
              <w:t xml:space="preserve">2026</w:t>
            </w:r>
          </w:p>
          <w:p>
            <w:pPr/>
            <w:r>
              <w:rPr/>
              <w:t xml:space="preserve">Pré-publication, Document de travail</w:t>
            </w:r>
          </w:p>
          <w:p>
            <w:pPr/>
            <w:hyperlink r:id="rId7" w:history="1">
              <w:r>
                <w:rPr>
                  <w:color w:val="#410a8c"/>
                  <w:u w:val="single"/>
                </w:rPr>
                <w:t xml:space="preserve">hal-05583277v1</w:t>
              </w:r>
            </w:hyperlink>
          </w:p>
        </w:tc>
      </w:tr>
      <w:tr>
        <w:trPr/>
        <w:tc>
          <w:tcPr>
            <w:noWrap/>
          </w:tcPr>
          <w:p>
            <w:pPr>
              <w:spacing w:after="200"/>
            </w:pPr>
            <w:hyperlink r:id="rId10" w:history="1">
              <w:r>
                <w:rPr>
                  <w:color w:val="1e198e"/>
                  <w:b w:val="1"/>
                  <w:bCs w:val="1"/>
                  <w:u w:val="single"/>
                </w:rPr>
                <w:t xml:space="preserve">Aligner méthode historique et RAG : transformer un assistant conversationnel en chaîne de preuve auditable et discutable</w:t>
              </w:r>
            </w:hyperlink>
          </w:p>
          <w:p>
            <w:pPr/>
            <w:hyperlink r:id="rId11" w:history="1">
              <w:r>
                <w:rPr>
                  <w:color w:val="#410a8c"/>
                  <w:u w:val="single"/>
                </w:rPr>
                <w:t xml:space="preserve">Marie Puren</w:t>
              </w:r>
            </w:hyperlink>
            <w:r>
              <w:rPr/>
              <w:t xml:space="preserve">,</w:t>
            </w:r>
            <w:hyperlink r:id="rId12" w:history="1">
              <w:r>
                <w:rPr>
                  <w:color w:val="#410a8c"/>
                  <w:u w:val="single"/>
                </w:rPr>
                <w:t xml:space="preserve">Donghan Bian</w:t>
              </w:r>
            </w:hyperlink>
            <w:r>
              <w:rPr/>
              <w:t xml:space="preserve">,</w:t>
            </w:r>
            <w:hyperlink r:id="rId13" w:history="1">
              <w:r>
                <w:rPr>
                  <w:color w:val="#410a8c"/>
                  <w:u w:val="single"/>
                </w:rPr>
                <w:t xml:space="preserve">Aurélien Pellet</w:t>
              </w:r>
            </w:hyperlink>
            <w:r>
              <w:rPr/>
              <w:t xml:space="preserve">,</w:t>
            </w:r>
            <w:hyperlink r:id="rId9" w:history="1">
              <w:r>
                <w:rPr>
                  <w:color w:val="#410a8c"/>
                  <w:u w:val="single"/>
                </w:rPr>
                <w:t xml:space="preserve">Julien Perez</w:t>
              </w:r>
            </w:hyperlink>
            <w:r>
              <w:rPr/>
              <w:t xml:space="preserve">,</w:t>
            </w:r>
            <w:hyperlink r:id="rId14" w:history="1">
              <w:r>
                <w:rPr>
                  <w:color w:val="#410a8c"/>
                  <w:u w:val="single"/>
                </w:rPr>
                <w:t xml:space="preserve">Florian Cafiero</w:t>
              </w:r>
            </w:hyperlink>
          </w:p>
          <w:p>
            <w:pPr/>
            <w:r>
              <w:rPr/>
              <w:t xml:space="preserve">2026</w:t>
            </w:r>
          </w:p>
          <w:p>
            <w:pPr/>
            <w:r>
              <w:rPr/>
              <w:t xml:space="preserve">Pré-publication, Document de travail</w:t>
            </w:r>
          </w:p>
          <w:p>
            <w:pPr/>
            <w:hyperlink r:id="rId10" w:history="1">
              <w:r>
                <w:rPr>
                  <w:color w:val="#410a8c"/>
                  <w:u w:val="single"/>
                </w:rPr>
                <w:t xml:space="preserve">hal-05460105v2</w:t>
              </w:r>
            </w:hyperlink>
          </w:p>
        </w:tc>
      </w:tr>
      <w:tr>
        <w:trPr/>
        <w:tc>
          <w:tcPr>
            <w:noWrap/>
          </w:tcPr>
          <w:p>
            <w:pPr>
              <w:spacing w:after="200"/>
            </w:pPr>
            <w:hyperlink r:id="rId15" w:history="1">
              <w:r>
                <w:rPr>
                  <w:color w:val="1e198e"/>
                  <w:b w:val="1"/>
                  <w:bCs w:val="1"/>
                  <w:u w:val="single"/>
                </w:rPr>
                <w:t xml:space="preserve">Learning to Adapt the Trotting Gait of the Solo Quadruped</w:t>
              </w:r>
            </w:hyperlink>
          </w:p>
          <w:p>
            <w:pPr/>
            <w:hyperlink r:id="rId16" w:history="1">
              <w:r>
                <w:rPr>
                  <w:color w:val="#410a8c"/>
                  <w:u w:val="single"/>
                </w:rPr>
                <w:t xml:space="preserve">Michel Aractingi</w:t>
              </w:r>
            </w:hyperlink>
            <w:r>
              <w:rPr/>
              <w:t xml:space="preserve">,</w:t>
            </w:r>
            <w:hyperlink r:id="rId17" w:history="1">
              <w:r>
                <w:rPr>
                  <w:color w:val="#410a8c"/>
                  <w:u w:val="single"/>
                </w:rPr>
                <w:t xml:space="preserve">Pierre-Alexandre Leziart</w:t>
              </w:r>
            </w:hyperlink>
            <w:r>
              <w:rPr/>
              <w:t xml:space="preserve">,</w:t>
            </w:r>
            <w:hyperlink r:id="rId18" w:history="1">
              <w:r>
                <w:rPr>
                  <w:color w:val="#410a8c"/>
                  <w:u w:val="single"/>
                </w:rPr>
                <w:t xml:space="preserve">Thomas Flayols</w:t>
              </w:r>
            </w:hyperlink>
            <w:r>
              <w:rPr/>
              <w:t xml:space="preserve">,</w:t>
            </w:r>
            <w:hyperlink r:id="rId9" w:history="1">
              <w:r>
                <w:rPr>
                  <w:color w:val="#410a8c"/>
                  <w:u w:val="single"/>
                </w:rPr>
                <w:t xml:space="preserve">Julien Perez</w:t>
              </w:r>
            </w:hyperlink>
            <w:r>
              <w:rPr/>
              <w:t xml:space="preserve">,</w:t>
            </w:r>
            <w:hyperlink r:id="rId19" w:history="1">
              <w:r>
                <w:rPr>
                  <w:color w:val="#410a8c"/>
                  <w:u w:val="single"/>
                </w:rPr>
                <w:t xml:space="preserve">Tomi Silander</w:t>
              </w:r>
            </w:hyperlink>
            <w:r>
              <w:rPr/>
              <w:t xml:space="preserve">et al.</w:t>
            </w:r>
          </w:p>
          <w:p>
            <w:pPr/>
            <w:r>
              <w:rPr/>
              <w:t xml:space="preserve">2021</w:t>
            </w:r>
          </w:p>
          <w:p>
            <w:pPr/>
            <w:r>
              <w:rPr/>
              <w:t xml:space="preserve">Pré-publication, Document de travail</w:t>
            </w:r>
          </w:p>
          <w:p>
            <w:pPr/>
            <w:hyperlink r:id="rId15" w:history="1">
              <w:r>
                <w:rPr>
                  <w:color w:val="#410a8c"/>
                  <w:u w:val="single"/>
                </w:rPr>
                <w:t xml:space="preserve">hal-03409682v1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HistoriQA-ThirdRepublic: Multi-Hop Question Answering Corpus for Historical Research, Parliamentary Debates from the French Third Republic (1870-1940)</w:t>
              </w:r>
            </w:hyperlink>
          </w:p>
          <w:p>
            <w:pPr/>
            <w:hyperlink r:id="rId13" w:history="1">
              <w:r>
                <w:rPr>
                  <w:color w:val="#410a8c"/>
                  <w:u w:val="single"/>
                </w:rPr>
                <w:t xml:space="preserve">Aurélien Pellet</w:t>
              </w:r>
            </w:hyperlink>
            <w:r>
              <w:rPr/>
              <w:t xml:space="preserve">,</w:t>
            </w:r>
            <w:hyperlink r:id="rId11" w:history="1">
              <w:r>
                <w:rPr>
                  <w:color w:val="#410a8c"/>
                  <w:u w:val="single"/>
                </w:rPr>
                <w:t xml:space="preserve">Marie Puren</w:t>
              </w:r>
            </w:hyperlink>
            <w:r>
              <w:rPr/>
              <w:t xml:space="preserve">,</w:t>
            </w:r>
            <w:hyperlink r:id="rId9" w:history="1">
              <w:r>
                <w:rPr>
                  <w:color w:val="#410a8c"/>
                  <w:u w:val="single"/>
                </w:rPr>
                <w:t xml:space="preserve">Julien Perez</w:t>
              </w:r>
            </w:hyperlink>
          </w:p>
          <w:p>
            <w:pPr/>
            <w:r>
              <w:rPr>
                <w:i w:val="1"/>
                <w:iCs w:val="1"/>
              </w:rPr>
              <w:t xml:space="preserve">LREC 2026: Language Resources and Evaluation Conference</w:t>
            </w:r>
            <w:r>
              <w:rPr/>
              <w:t xml:space="preserve">, May 2026, Palma de Mallorca, France. 2026</w:t>
            </w:r>
          </w:p>
          <w:p>
            <w:pPr/>
            <w:r>
              <w:rPr/>
              <w:t xml:space="preserve">Proceedings/Recueil des communications</w:t>
            </w:r>
          </w:p>
          <w:p>
            <w:pPr/>
            <w:hyperlink r:id="rId20" w:history="1">
              <w:r>
                <w:rPr>
                  <w:color w:val="#410a8c"/>
                  <w:u w:val="single"/>
                </w:rPr>
                <w:t xml:space="preserve">hal-05438255v1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Approche générative de la conformation pragmatique : une étude de cas de l'analyse d'une conférence</w:t>
              </w:r>
            </w:hyperlink>
          </w:p>
          <w:p>
            <w:pPr/>
            <w:hyperlink r:id="rId9" w:history="1">
              <w:r>
                <w:rPr>
                  <w:color w:val="#410a8c"/>
                  <w:u w:val="single"/>
                </w:rPr>
                <w:t xml:space="preserve">Julien Perez</w:t>
              </w:r>
            </w:hyperlink>
            <w:r>
              <w:rPr/>
              <w:t xml:space="preserve">,</w:t>
            </w:r>
            <w:hyperlink r:id="rId22" w:history="1">
              <w:r>
                <w:rPr>
                  <w:color w:val="#410a8c"/>
                  <w:u w:val="single"/>
                </w:rPr>
                <w:t xml:space="preserve">Idir Benouaret</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pp.36-50</w:t>
            </w:r>
          </w:p>
          <w:p>
            <w:pPr/>
            <w:r>
              <w:rPr/>
              <w:t xml:space="preserve">Communication dans un congrès</w:t>
            </w:r>
          </w:p>
          <w:p>
            <w:pPr/>
            <w:hyperlink r:id="rId21" w:history="1">
              <w:r>
                <w:rPr>
                  <w:color w:val="#410a8c"/>
                  <w:u w:val="single"/>
                </w:rPr>
                <w:t xml:space="preserve">hal-05329788v1</w:t>
              </w:r>
            </w:hyperlink>
          </w:p>
        </w:tc>
      </w:tr>
      <w:tr>
        <w:trPr/>
        <w:tc>
          <w:tcPr>
            <w:noWrap/>
          </w:tcPr>
          <w:p>
            <w:pPr>
              <w:spacing w:after="200"/>
            </w:pPr>
            <w:hyperlink r:id="rId23" w:history="1">
              <w:r>
                <w:rPr>
                  <w:color w:val="1e198e"/>
                  <w:b w:val="1"/>
                  <w:bCs w:val="1"/>
                  <w:u w:val="single"/>
                </w:rPr>
                <w:t xml:space="preserve">Évaluation automatique du retour à la source dans un contexte historique long et bruité. Application aux débats parlementaires de la Troisième République française</w:t>
              </w:r>
            </w:hyperlink>
          </w:p>
          <w:p>
            <w:pPr/>
            <w:hyperlink r:id="rId13" w:history="1">
              <w:r>
                <w:rPr>
                  <w:color w:val="#410a8c"/>
                  <w:u w:val="single"/>
                </w:rPr>
                <w:t xml:space="preserve">Aurélien Pellet</w:t>
              </w:r>
            </w:hyperlink>
            <w:r>
              <w:rPr/>
              <w:t xml:space="preserve">,</w:t>
            </w:r>
            <w:hyperlink r:id="rId9" w:history="1">
              <w:r>
                <w:rPr>
                  <w:color w:val="#410a8c"/>
                  <w:u w:val="single"/>
                </w:rPr>
                <w:t xml:space="preserve">Julien Perez</w:t>
              </w:r>
            </w:hyperlink>
            <w:r>
              <w:rPr/>
              <w:t xml:space="preserve">,</w:t>
            </w:r>
            <w:hyperlink r:id="rId11" w:history="1">
              <w:r>
                <w:rPr>
                  <w:color w:val="#410a8c"/>
                  <w:u w:val="single"/>
                </w:rPr>
                <w:t xml:space="preserve">Marie Puren</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pp.138-150</w:t>
            </w:r>
          </w:p>
          <w:p>
            <w:pPr/>
            <w:r>
              <w:rPr/>
              <w:t xml:space="preserve">Communication dans un congrès</w:t>
            </w:r>
          </w:p>
          <w:p>
            <w:pPr/>
            <w:hyperlink r:id="rId23" w:history="1">
              <w:r>
                <w:rPr>
                  <w:color w:val="#410a8c"/>
                  <w:u w:val="single"/>
                </w:rPr>
                <w:t xml:space="preserve">hal-05329778v1</w:t>
              </w:r>
            </w:hyperlink>
          </w:p>
        </w:tc>
      </w:tr>
      <w:tr>
        <w:trPr/>
        <w:tc>
          <w:tcPr>
            <w:noWrap/>
          </w:tcPr>
          <w:p>
            <w:pPr>
              <w:spacing w:after="200"/>
            </w:pPr>
            <w:hyperlink r:id="rId24" w:history="1">
              <w:r>
                <w:rPr>
                  <w:color w:val="1e198e"/>
                  <w:b w:val="1"/>
                  <w:bCs w:val="1"/>
                  <w:u w:val="single"/>
                </w:rPr>
                <w:t xml:space="preserve">Évaluation automatique du retour à la source dans un contexte historique long et bruité : les débats parlementaires de la Troisième République française</w:t>
              </w:r>
            </w:hyperlink>
          </w:p>
          <w:p>
            <w:pPr/>
            <w:hyperlink r:id="rId13" w:history="1">
              <w:r>
                <w:rPr>
                  <w:color w:val="#410a8c"/>
                  <w:u w:val="single"/>
                </w:rPr>
                <w:t xml:space="preserve">Aurélien Pellet</w:t>
              </w:r>
            </w:hyperlink>
            <w:r>
              <w:rPr/>
              <w:t xml:space="preserve">,</w:t>
            </w:r>
            <w:hyperlink r:id="rId9" w:history="1">
              <w:r>
                <w:rPr>
                  <w:color w:val="#410a8c"/>
                  <w:u w:val="single"/>
                </w:rPr>
                <w:t xml:space="preserve">Julien Perez</w:t>
              </w:r>
            </w:hyperlink>
            <w:r>
              <w:rPr/>
              <w:t xml:space="preserve">,</w:t>
            </w:r>
            <w:hyperlink r:id="rId11" w:history="1">
              <w:r>
                <w:rPr>
                  <w:color w:val="#410a8c"/>
                  <w:u w:val="single"/>
                </w:rPr>
                <w:t xml:space="preserve">Marie Puren</w:t>
              </w:r>
            </w:hyperlink>
          </w:p>
          <w:p>
            <w:pPr/>
            <w:r>
              <w:rPr>
                <w:i w:val="1"/>
                <w:iCs w:val="1"/>
              </w:rPr>
              <w:t xml:space="preserve">PFIA 2025</w:t>
            </w:r>
            <w:r>
              <w:rPr/>
              <w:t xml:space="preserve">, Jun 2025, Dijon, France</w:t>
            </w:r>
          </w:p>
          <w:p>
            <w:pPr/>
            <w:r>
              <w:rPr/>
              <w:t xml:space="preserve">Communication dans un congrès</w:t>
            </w:r>
          </w:p>
          <w:p>
            <w:pPr/>
            <w:hyperlink r:id="rId24" w:history="1">
              <w:r>
                <w:rPr>
                  <w:color w:val="#410a8c"/>
                  <w:u w:val="single"/>
                </w:rPr>
                <w:t xml:space="preserve">hal-05193494v1</w:t>
              </w:r>
            </w:hyperlink>
          </w:p>
        </w:tc>
      </w:tr>
      <w:tr>
        <w:trPr/>
        <w:tc>
          <w:tcPr>
            <w:noWrap/>
          </w:tcPr>
          <w:p>
            <w:pPr>
              <w:spacing w:after="200"/>
            </w:pPr>
            <w:hyperlink r:id="rId25" w:history="1">
              <w:r>
                <w:rPr>
                  <w:color w:val="1e198e"/>
                  <w:b w:val="1"/>
                  <w:bCs w:val="1"/>
                  <w:u w:val="single"/>
                </w:rPr>
                <w:t xml:space="preserve">Generative approach to pragmatics conformation a case study of conference review analysis</w:t>
              </w:r>
            </w:hyperlink>
          </w:p>
          <w:p>
            <w:pPr/>
            <w:hyperlink r:id="rId9" w:history="1">
              <w:r>
                <w:rPr>
                  <w:color w:val="#410a8c"/>
                  <w:u w:val="single"/>
                </w:rPr>
                <w:t xml:space="preserve">Julien Perez</w:t>
              </w:r>
            </w:hyperlink>
            <w:r>
              <w:rPr/>
              <w:t xml:space="preserve">,</w:t>
            </w:r>
            <w:hyperlink r:id="rId22" w:history="1">
              <w:r>
                <w:rPr>
                  <w:color w:val="#410a8c"/>
                  <w:u w:val="single"/>
                </w:rPr>
                <w:t xml:space="preserve">Idir Benouaret</w:t>
              </w:r>
            </w:hyperlink>
          </w:p>
          <w:p>
            <w:pPr/>
            <w:r>
              <w:rPr>
                <w:i w:val="1"/>
                <w:iCs w:val="1"/>
              </w:rPr>
              <w:t xml:space="preserve">CORIA-TALN-RJCRI-RECITAL 2025</w:t>
            </w:r>
            <w:r>
              <w:rPr/>
              <w:t xml:space="preserve">, Jun 2025, Marseille, France</w:t>
            </w:r>
          </w:p>
          <w:p>
            <w:pPr/>
            <w:r>
              <w:rPr/>
              <w:t xml:space="preserve">Communication dans un congrès</w:t>
            </w:r>
          </w:p>
          <w:p>
            <w:pPr/>
            <w:hyperlink r:id="rId25" w:history="1">
              <w:r>
                <w:rPr>
                  <w:color w:val="#410a8c"/>
                  <w:u w:val="single"/>
                </w:rPr>
                <w:t xml:space="preserve">hal-05553961v1</w:t>
              </w:r>
            </w:hyperlink>
          </w:p>
        </w:tc>
      </w:tr>
      <w:tr>
        <w:trPr/>
        <w:tc>
          <w:tcPr>
            <w:noWrap/>
          </w:tcPr>
          <w:p>
            <w:pPr>
              <w:spacing w:after="200"/>
            </w:pPr>
            <w:hyperlink r:id="rId26" w:history="1">
              <w:r>
                <w:rPr>
                  <w:color w:val="1e198e"/>
                  <w:b w:val="1"/>
                  <w:bCs w:val="1"/>
                  <w:u w:val="single"/>
                </w:rPr>
                <w:t xml:space="preserve">Évaluation pédagogique du code à l'aide de grands modèles de langage. Une étude comparative à grande échelle contre les tests unitaires</w:t>
              </w:r>
            </w:hyperlink>
          </w:p>
          <w:p>
            <w:pPr/>
            <w:hyperlink r:id="rId27" w:history="1">
              <w:r>
                <w:rPr>
                  <w:color w:val="#410a8c"/>
                  <w:u w:val="single"/>
                </w:rPr>
                <w:t xml:space="preserve">Anton Conrad</w:t>
              </w:r>
            </w:hyperlink>
            <w:r>
              <w:rPr/>
              <w:t xml:space="preserve">,</w:t>
            </w:r>
            <w:hyperlink r:id="rId8" w:history="1">
              <w:r>
                <w:rPr>
                  <w:color w:val="#410a8c"/>
                  <w:u w:val="single"/>
                </w:rPr>
                <w:t xml:space="preserve">Laïla Elkoussy</w:t>
              </w:r>
            </w:hyperlink>
            <w:r>
              <w:rPr/>
              <w:t xml:space="preserve">,</w:t>
            </w:r>
            <w:hyperlink r:id="rId9" w:history="1">
              <w:r>
                <w:rPr>
                  <w:color w:val="#410a8c"/>
                  <w:u w:val="single"/>
                </w:rPr>
                <w:t xml:space="preserve">Julien Perez</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pp.188-201</w:t>
            </w:r>
          </w:p>
          <w:p>
            <w:pPr/>
            <w:r>
              <w:rPr/>
              <w:t xml:space="preserve">Communication dans un congrès</w:t>
            </w:r>
          </w:p>
          <w:p>
            <w:pPr/>
            <w:hyperlink r:id="rId26" w:history="1">
              <w:r>
                <w:rPr>
                  <w:color w:val="#410a8c"/>
                  <w:u w:val="single"/>
                </w:rPr>
                <w:t xml:space="preserve">hal-05329776v1</w:t>
              </w:r>
            </w:hyperlink>
          </w:p>
        </w:tc>
      </w:tr>
      <w:tr>
        <w:trPr/>
        <w:tc>
          <w:tcPr>
            <w:noWrap/>
          </w:tcPr>
          <w:p>
            <w:pPr>
              <w:spacing w:after="200"/>
            </w:pPr>
            <w:hyperlink r:id="rId28" w:history="1">
              <w:r>
                <w:rPr>
                  <w:color w:val="1e198e"/>
                  <w:b w:val="1"/>
                  <w:bCs w:val="1"/>
                  <w:u w:val="single"/>
                </w:rPr>
                <w:t xml:space="preserve">Diffusion for Explainable Unsupervised Anomaly Detection</w:t>
              </w:r>
            </w:hyperlink>
          </w:p>
          <w:p>
            <w:pPr/>
            <w:hyperlink r:id="rId29" w:history="1">
              <w:r>
                <w:rPr>
                  <w:color w:val="#410a8c"/>
                  <w:u w:val="single"/>
                </w:rPr>
                <w:t xml:space="preserve">Elouan Vincent</w:t>
              </w:r>
            </w:hyperlink>
            <w:r>
              <w:rPr/>
              <w:t xml:space="preserve">,</w:t>
            </w:r>
            <w:hyperlink r:id="rId30" w:history="1">
              <w:r>
                <w:rPr>
                  <w:color w:val="#410a8c"/>
                  <w:u w:val="single"/>
                </w:rPr>
                <w:t xml:space="preserve">Alexandre Dréan</w:t>
              </w:r>
            </w:hyperlink>
            <w:r>
              <w:rPr/>
              <w:t xml:space="preserve">,</w:t>
            </w:r>
            <w:hyperlink r:id="rId9" w:history="1">
              <w:r>
                <w:rPr>
                  <w:color w:val="#410a8c"/>
                  <w:u w:val="single"/>
                </w:rPr>
                <w:t xml:space="preserve">Julien Perez</w:t>
              </w:r>
            </w:hyperlink>
            <w:r>
              <w:rPr/>
              <w:t xml:space="preserve">,</w:t>
            </w:r>
            <w:hyperlink r:id="rId31" w:history="1">
              <w:r>
                <w:rPr>
                  <w:color w:val="#410a8c"/>
                  <w:u w:val="single"/>
                </w:rPr>
                <w:t xml:space="preserve">Marc Plantevit</w:t>
              </w:r>
            </w:hyperlink>
            <w:r>
              <w:rPr/>
              <w:t xml:space="preserve">,</w:t>
            </w:r>
            <w:hyperlink r:id="rId32" w:history="1">
              <w:r>
                <w:rPr>
                  <w:color w:val="#410a8c"/>
                  <w:u w:val="single"/>
                </w:rPr>
                <w:t xml:space="preserve">C. Robardet</w:t>
              </w:r>
            </w:hyperlink>
          </w:p>
          <w:p>
            <w:pPr/>
            <w:r>
              <w:rPr>
                <w:i w:val="1"/>
                <w:iCs w:val="1"/>
              </w:rPr>
              <w:t xml:space="preserve">The 12th IEEE International Conference on Data Science and Advanced Analytics (DSAA)</w:t>
            </w:r>
            <w:r>
              <w:rPr/>
              <w:t xml:space="preserve">, Oct 2025, Birmingham, United Kingdom</w:t>
            </w:r>
          </w:p>
          <w:p>
            <w:pPr/>
            <w:r>
              <w:rPr/>
              <w:t xml:space="preserve">Communication dans un congrès</w:t>
            </w:r>
          </w:p>
          <w:p>
            <w:pPr/>
            <w:hyperlink r:id="rId28" w:history="1">
              <w:r>
                <w:rPr>
                  <w:color w:val="#410a8c"/>
                  <w:u w:val="single"/>
                </w:rPr>
                <w:t xml:space="preserve">hal-05435121v1</w:t>
              </w:r>
            </w:hyperlink>
          </w:p>
        </w:tc>
      </w:tr>
      <w:tr>
        <w:trPr/>
        <w:tc>
          <w:tcPr>
            <w:noWrap/>
          </w:tcPr>
          <w:p>
            <w:pPr>
              <w:spacing w:after="200"/>
            </w:pPr>
            <w:hyperlink r:id="rId33" w:history="1">
              <w:r>
                <w:rPr>
                  <w:color w:val="1e198e"/>
                  <w:b w:val="1"/>
                  <w:bCs w:val="1"/>
                  <w:u w:val="single"/>
                </w:rPr>
                <w:t xml:space="preserve">Generative Artificial Intelligence and Historical Research: Challenges, Potentials, and Limitations. Application of RAG to French Parliamentary Debates of the Third Republic (1881-1940)</w:t>
              </w:r>
            </w:hyperlink>
          </w:p>
          <w:p>
            <w:pPr/>
            <w:hyperlink r:id="rId13" w:history="1">
              <w:r>
                <w:rPr>
                  <w:color w:val="#410a8c"/>
                  <w:u w:val="single"/>
                </w:rPr>
                <w:t xml:space="preserve">Aurélien Pellet</w:t>
              </w:r>
            </w:hyperlink>
            <w:r>
              <w:rPr/>
              <w:t xml:space="preserve">,</w:t>
            </w:r>
            <w:hyperlink r:id="rId9" w:history="1">
              <w:r>
                <w:rPr>
                  <w:color w:val="#410a8c"/>
                  <w:u w:val="single"/>
                </w:rPr>
                <w:t xml:space="preserve">Julien Perez</w:t>
              </w:r>
            </w:hyperlink>
            <w:r>
              <w:rPr/>
              <w:t xml:space="preserve">,</w:t>
            </w:r>
            <w:hyperlink r:id="rId11" w:history="1">
              <w:r>
                <w:rPr>
                  <w:color w:val="#410a8c"/>
                  <w:u w:val="single"/>
                </w:rPr>
                <w:t xml:space="preserve">Marie Puren</w:t>
              </w:r>
            </w:hyperlink>
          </w:p>
          <w:p>
            <w:pPr/>
            <w:r>
              <w:rPr>
                <w:i w:val="1"/>
                <w:iCs w:val="1"/>
              </w:rPr>
              <w:t xml:space="preserve">A Conversation between AI and the Humanities</w:t>
            </w:r>
            <w:r>
              <w:rPr/>
              <w:t xml:space="preserve">, Nov 2024, Lyon, France</w:t>
            </w:r>
          </w:p>
          <w:p>
            <w:pPr/>
            <w:r>
              <w:rPr/>
              <w:t xml:space="preserve">Communication dans un congrès</w:t>
            </w:r>
          </w:p>
          <w:p>
            <w:pPr/>
            <w:hyperlink r:id="rId33" w:history="1">
              <w:r>
                <w:rPr>
                  <w:color w:val="#410a8c"/>
                  <w:u w:val="single"/>
                </w:rPr>
                <w:t xml:space="preserve">hal-04832663v1</w:t>
              </w:r>
            </w:hyperlink>
          </w:p>
        </w:tc>
      </w:tr>
      <w:tr>
        <w:trPr/>
        <w:tc>
          <w:tcPr>
            <w:noWrap/>
          </w:tcPr>
          <w:p>
            <w:pPr>
              <w:spacing w:after="200"/>
            </w:pPr>
            <w:hyperlink r:id="rId34" w:history="1">
              <w:r>
                <w:rPr>
                  <w:color w:val="1e198e"/>
                  <w:b w:val="1"/>
                  <w:bCs w:val="1"/>
                  <w:u w:val="single"/>
                </w:rPr>
                <w:t xml:space="preserve">DiffVersify: a Scalable Approach to Differentiable Pattern Mining with Coverage Regularization</w:t>
              </w:r>
            </w:hyperlink>
          </w:p>
          <w:p>
            <w:pPr/>
            <w:hyperlink r:id="rId35" w:history="1">
              <w:r>
                <w:rPr>
                  <w:color w:val="#410a8c"/>
                  <w:u w:val="single"/>
                </w:rPr>
                <w:t xml:space="preserve">Thibaut Chataing</w:t>
              </w:r>
            </w:hyperlink>
            <w:r>
              <w:rPr/>
              <w:t xml:space="preserve">,</w:t>
            </w:r>
            <w:hyperlink r:id="rId9" w:history="1">
              <w:r>
                <w:rPr>
                  <w:color w:val="#410a8c"/>
                  <w:u w:val="single"/>
                </w:rPr>
                <w:t xml:space="preserve">Julien Perez</w:t>
              </w:r>
            </w:hyperlink>
            <w:r>
              <w:rPr/>
              <w:t xml:space="preserve">,</w:t>
            </w:r>
            <w:hyperlink r:id="rId31" w:history="1">
              <w:r>
                <w:rPr>
                  <w:color w:val="#410a8c"/>
                  <w:u w:val="single"/>
                </w:rPr>
                <w:t xml:space="preserve">Marc Plantevit</w:t>
              </w:r>
            </w:hyperlink>
            <w:r>
              <w:rPr/>
              <w:t xml:space="preserve">,</w:t>
            </w:r>
            <w:hyperlink r:id="rId36" w:history="1">
              <w:r>
                <w:rPr>
                  <w:color w:val="#410a8c"/>
                  <w:u w:val="single"/>
                </w:rPr>
                <w:t xml:space="preserve">Céline Robardet</w:t>
              </w:r>
            </w:hyperlink>
          </w:p>
          <w:p>
            <w:pPr/>
            <w:r>
              <w:rPr>
                <w:i w:val="1"/>
                <w:iCs w:val="1"/>
              </w:rPr>
              <w:t xml:space="preserve">Machine Learning and Knowledge Discovery in Databases</w:t>
            </w:r>
            <w:r>
              <w:rPr/>
              <w:t xml:space="preserve">, Sep 2024, Vilnius, Lithuania. pp.407 - 422, </w:t>
            </w:r>
            <w:hyperlink r:id="rId37" w:history="1">
              <w:r>
                <w:rPr>
                  <w:color w:val="#410a8c"/>
                  <w:u w:val="single"/>
                </w:rPr>
                <w:t xml:space="preserve">⟨10.1007/978-3-031-70365-2_24⟩</w:t>
              </w:r>
            </w:hyperlink>
          </w:p>
          <w:p>
            <w:pPr/>
            <w:r>
              <w:rPr/>
              <w:t xml:space="preserve">Communication dans un congrès</w:t>
            </w:r>
          </w:p>
          <w:p>
            <w:pPr/>
            <w:hyperlink r:id="rId34" w:history="1">
              <w:r>
                <w:rPr>
                  <w:color w:val="#410a8c"/>
                  <w:u w:val="single"/>
                </w:rPr>
                <w:t xml:space="preserve">hal-04716579v1</w:t>
              </w:r>
            </w:hyperlink>
          </w:p>
        </w:tc>
      </w:tr>
      <w:tr>
        <w:trPr/>
        <w:tc>
          <w:tcPr>
            <w:noWrap/>
          </w:tcPr>
          <w:p>
            <w:pPr>
              <w:spacing w:after="200"/>
            </w:pPr>
            <w:hyperlink r:id="rId38" w:history="1">
              <w:r>
                <w:rPr>
                  <w:color w:val="1e198e"/>
                  <w:b w:val="1"/>
                  <w:bCs w:val="1"/>
                  <w:u w:val="single"/>
                </w:rPr>
                <w:t xml:space="preserve">A Hierarchical Scheme for Adapting Learned Quadruped Locomotion</w:t>
              </w:r>
            </w:hyperlink>
          </w:p>
          <w:p>
            <w:pPr/>
            <w:hyperlink r:id="rId16" w:history="1">
              <w:r>
                <w:rPr>
                  <w:color w:val="#410a8c"/>
                  <w:u w:val="single"/>
                </w:rPr>
                <w:t xml:space="preserve">Michel Aractingi</w:t>
              </w:r>
            </w:hyperlink>
            <w:r>
              <w:rPr/>
              <w:t xml:space="preserve">,</w:t>
            </w:r>
            <w:hyperlink r:id="rId39" w:history="1">
              <w:r>
                <w:rPr>
                  <w:color w:val="#410a8c"/>
                  <w:u w:val="single"/>
                </w:rPr>
                <w:t xml:space="preserve">Pierre-Alexandre Léziart</w:t>
              </w:r>
            </w:hyperlink>
            <w:r>
              <w:rPr/>
              <w:t xml:space="preserve">,</w:t>
            </w:r>
            <w:hyperlink r:id="rId18" w:history="1">
              <w:r>
                <w:rPr>
                  <w:color w:val="#410a8c"/>
                  <w:u w:val="single"/>
                </w:rPr>
                <w:t xml:space="preserve">Thomas Flayols</w:t>
              </w:r>
            </w:hyperlink>
            <w:r>
              <w:rPr/>
              <w:t xml:space="preserve">,</w:t>
            </w:r>
            <w:hyperlink r:id="rId9" w:history="1">
              <w:r>
                <w:rPr>
                  <w:color w:val="#410a8c"/>
                  <w:u w:val="single"/>
                </w:rPr>
                <w:t xml:space="preserve">Julien Perez</w:t>
              </w:r>
            </w:hyperlink>
            <w:r>
              <w:rPr/>
              <w:t xml:space="preserve">,</w:t>
            </w:r>
            <w:hyperlink r:id="rId19" w:history="1">
              <w:r>
                <w:rPr>
                  <w:color w:val="#410a8c"/>
                  <w:u w:val="single"/>
                </w:rPr>
                <w:t xml:space="preserve">Tomi Silander</w:t>
              </w:r>
            </w:hyperlink>
            <w:r>
              <w:rPr/>
              <w:t xml:space="preserve">et al.</w:t>
            </w:r>
          </w:p>
          <w:p>
            <w:pPr/>
            <w:r>
              <w:rPr>
                <w:i w:val="1"/>
                <w:iCs w:val="1"/>
              </w:rPr>
              <w:t xml:space="preserve">IEEE-RAS Humanoids 2023</w:t>
            </w:r>
            <w:r>
              <w:rPr/>
              <w:t xml:space="preserve">, IEEE-RAS, Dec 2023, Austin, TX, United States. </w:t>
            </w:r>
            <w:hyperlink r:id="rId40" w:history="1">
              <w:r>
                <w:rPr>
                  <w:color w:val="#410a8c"/>
                  <w:u w:val="single"/>
                </w:rPr>
                <w:t xml:space="preserve">⟨10.1109/Humanoids57100.2023.10375148⟩</w:t>
              </w:r>
            </w:hyperlink>
          </w:p>
          <w:p>
            <w:pPr/>
            <w:r>
              <w:rPr/>
              <w:t xml:space="preserve">Communication dans un congrès</w:t>
            </w:r>
          </w:p>
          <w:p>
            <w:pPr/>
            <w:hyperlink r:id="rId38" w:history="1">
              <w:r>
                <w:rPr>
                  <w:color w:val="#410a8c"/>
                  <w:u w:val="single"/>
                </w:rPr>
                <w:t xml:space="preserve">hal-04174932v2</w:t>
              </w:r>
            </w:hyperlink>
          </w:p>
        </w:tc>
      </w:tr>
      <w:tr>
        <w:trPr/>
        <w:tc>
          <w:tcPr>
            <w:noWrap/>
          </w:tcPr>
          <w:p>
            <w:pPr>
              <w:spacing w:after="200"/>
            </w:pPr>
            <w:hyperlink r:id="rId41" w:history="1">
              <w:r>
                <w:rPr>
                  <w:color w:val="1e198e"/>
                  <w:b w:val="1"/>
                  <w:bCs w:val="1"/>
                  <w:u w:val="single"/>
                </w:rPr>
                <w:t xml:space="preserve">Globalizing BERT-based Transformer Architectures for Long Document Summarization</w:t>
              </w:r>
            </w:hyperlink>
          </w:p>
          <w:p>
            <w:pPr/>
            <w:hyperlink r:id="rId42" w:history="1">
              <w:r>
                <w:rPr>
                  <w:color w:val="#410a8c"/>
                  <w:u w:val="single"/>
                </w:rPr>
                <w:t xml:space="preserve">Quentin Grail</w:t>
              </w:r>
            </w:hyperlink>
            <w:r>
              <w:rPr/>
              <w:t xml:space="preserve">,</w:t>
            </w:r>
            <w:hyperlink r:id="rId9" w:history="1">
              <w:r>
                <w:rPr>
                  <w:color w:val="#410a8c"/>
                  <w:u w:val="single"/>
                </w:rPr>
                <w:t xml:space="preserve">Julien Perez</w:t>
              </w:r>
            </w:hyperlink>
            <w:r>
              <w:rPr/>
              <w:t xml:space="preserve">,</w:t>
            </w:r>
            <w:hyperlink r:id="rId43" w:history="1">
              <w:r>
                <w:rPr>
                  <w:color w:val="#410a8c"/>
                  <w:u w:val="single"/>
                </w:rPr>
                <w:t xml:space="preserve">Éric Gaussier</w:t>
              </w:r>
            </w:hyperlink>
          </w:p>
          <w:p>
            <w:pPr/>
            <w:r>
              <w:rPr>
                <w:i w:val="1"/>
                <w:iCs w:val="1"/>
              </w:rPr>
              <w:t xml:space="preserve">16th Conference of the European Chapter of the Association for Computational Linguistics</w:t>
            </w:r>
            <w:r>
              <w:rPr/>
              <w:t xml:space="preserve">, Association for Computational Linguistics, Apr 2021, Online, France</w:t>
            </w:r>
          </w:p>
          <w:p>
            <w:pPr/>
            <w:r>
              <w:rPr/>
              <w:t xml:space="preserve">Communication dans un congrès</w:t>
            </w:r>
          </w:p>
          <w:p>
            <w:pPr/>
            <w:hyperlink r:id="rId41" w:history="1">
              <w:r>
                <w:rPr>
                  <w:color w:val="#410a8c"/>
                  <w:u w:val="single"/>
                </w:rPr>
                <w:t xml:space="preserve">hal-03367913v1</w:t>
              </w:r>
            </w:hyperlink>
          </w:p>
        </w:tc>
      </w:tr>
      <w:tr>
        <w:trPr/>
        <w:tc>
          <w:tcPr>
            <w:noWrap/>
          </w:tcPr>
          <w:p>
            <w:pPr>
              <w:spacing w:after="200"/>
            </w:pPr>
            <w:hyperlink r:id="rId44" w:history="1">
              <w:r>
                <w:rPr>
                  <w:color w:val="1e198e"/>
                  <w:b w:val="1"/>
                  <w:bCs w:val="1"/>
                  <w:u w:val="single"/>
                </w:rPr>
                <w:t xml:space="preserve">Implicit Discourse Relation Classification with Syntax-Aware Contextualized Word Representations</w:t>
              </w:r>
            </w:hyperlink>
          </w:p>
          <w:p>
            <w:pPr/>
            <w:hyperlink r:id="rId45" w:history="1">
              <w:r>
                <w:rPr>
                  <w:color w:val="#410a8c"/>
                  <w:u w:val="single"/>
                </w:rPr>
                <w:t xml:space="preserve">Diana Nicoleta Popa</w:t>
              </w:r>
            </w:hyperlink>
            <w:r>
              <w:rPr/>
              <w:t xml:space="preserve">,</w:t>
            </w:r>
            <w:hyperlink r:id="rId9" w:history="1">
              <w:r>
                <w:rPr>
                  <w:color w:val="#410a8c"/>
                  <w:u w:val="single"/>
                </w:rPr>
                <w:t xml:space="preserve">Julien Perez</w:t>
              </w:r>
            </w:hyperlink>
            <w:r>
              <w:rPr/>
              <w:t xml:space="preserve">,</w:t>
            </w:r>
            <w:hyperlink r:id="rId46" w:history="1">
              <w:r>
                <w:rPr>
                  <w:color w:val="#410a8c"/>
                  <w:u w:val="single"/>
                </w:rPr>
                <w:t xml:space="preserve">James Henderson</w:t>
              </w:r>
            </w:hyperlink>
            <w:r>
              <w:rPr/>
              <w:t xml:space="preserve">,</w:t>
            </w:r>
            <w:hyperlink r:id="rId43" w:history="1">
              <w:r>
                <w:rPr>
                  <w:color w:val="#410a8c"/>
                  <w:u w:val="single"/>
                </w:rPr>
                <w:t xml:space="preserve">Éric Gaussier</w:t>
              </w:r>
            </w:hyperlink>
          </w:p>
          <w:p>
            <w:pPr/>
            <w:r>
              <w:rPr>
                <w:i w:val="1"/>
                <w:iCs w:val="1"/>
              </w:rPr>
              <w:t xml:space="preserve">32nd FLAIRS Conference 2019: Sarasota, Florida, USA</w:t>
            </w:r>
            <w:r>
              <w:rPr/>
              <w:t xml:space="preserve">, 2019, Florida, USA, United States</w:t>
            </w:r>
          </w:p>
          <w:p>
            <w:pPr/>
            <w:r>
              <w:rPr/>
              <w:t xml:space="preserve">Communication dans un congrès</w:t>
            </w:r>
          </w:p>
          <w:p>
            <w:pPr/>
            <w:hyperlink r:id="rId44" w:history="1">
              <w:r>
                <w:rPr>
                  <w:color w:val="#410a8c"/>
                  <w:u w:val="single"/>
                </w:rPr>
                <w:t xml:space="preserve">hal-03352337v1</w:t>
              </w:r>
            </w:hyperlink>
          </w:p>
        </w:tc>
      </w:tr>
      <w:tr>
        <w:trPr/>
        <w:tc>
          <w:tcPr>
            <w:noWrap/>
          </w:tcPr>
          <w:p>
            <w:pPr>
              <w:spacing w:after="200"/>
            </w:pPr>
            <w:hyperlink r:id="rId47" w:history="1">
              <w:r>
                <w:rPr>
                  <w:color w:val="1e198e"/>
                  <w:b w:val="1"/>
                  <w:bCs w:val="1"/>
                  <w:u w:val="single"/>
                </w:rPr>
                <w:t xml:space="preserve">A robust, adaptive and hierarchical knowledge dissemination architecture</w:t>
              </w:r>
            </w:hyperlink>
          </w:p>
          <w:p>
            <w:pPr/>
            <w:hyperlink r:id="rId48" w:history="1">
              <w:r>
                <w:rPr>
                  <w:color w:val="#410a8c"/>
                  <w:u w:val="single"/>
                </w:rPr>
                <w:t xml:space="preserve">Sami Souihi</w:t>
              </w:r>
            </w:hyperlink>
            <w:r>
              <w:rPr/>
              <w:t xml:space="preserve">,</w:t>
            </w:r>
            <w:hyperlink r:id="rId9" w:history="1">
              <w:r>
                <w:rPr>
                  <w:color w:val="#410a8c"/>
                  <w:u w:val="single"/>
                </w:rPr>
                <w:t xml:space="preserve">Julien Perez</w:t>
              </w:r>
            </w:hyperlink>
            <w:r>
              <w:rPr/>
              <w:t xml:space="preserve">,</w:t>
            </w:r>
            <w:hyperlink r:id="rId49" w:history="1">
              <w:r>
                <w:rPr>
                  <w:color w:val="#410a8c"/>
                  <w:u w:val="single"/>
                </w:rPr>
                <w:t xml:space="preserve">Said Hoceini</w:t>
              </w:r>
            </w:hyperlink>
            <w:r>
              <w:rPr/>
              <w:t xml:space="preserve">,</w:t>
            </w:r>
            <w:hyperlink r:id="rId50" w:history="1">
              <w:r>
                <w:rPr>
                  <w:color w:val="#410a8c"/>
                  <w:u w:val="single"/>
                </w:rPr>
                <w:t xml:space="preserve">Abdelhamid Mellouk</w:t>
              </w:r>
            </w:hyperlink>
          </w:p>
          <w:p>
            <w:pPr/>
            <w:r>
              <w:rPr>
                <w:i w:val="1"/>
                <w:iCs w:val="1"/>
              </w:rPr>
              <w:t xml:space="preserve"> Global Communications Conference (GLOBECOM)</w:t>
            </w:r>
            <w:r>
              <w:rPr/>
              <w:t xml:space="preserve">, Dec 2013, Atlanta, United States. </w:t>
            </w:r>
            <w:hyperlink r:id="rId51" w:history="1">
              <w:r>
                <w:rPr>
                  <w:color w:val="#410a8c"/>
                  <w:u w:val="single"/>
                </w:rPr>
                <w:t xml:space="preserve">⟨10.1109/GLOCOM.2013.6831284⟩</w:t>
              </w:r>
            </w:hyperlink>
          </w:p>
          <w:p>
            <w:pPr/>
            <w:r>
              <w:rPr/>
              <w:t xml:space="preserve">Communication dans un congrès</w:t>
            </w:r>
          </w:p>
          <w:p>
            <w:pPr/>
            <w:hyperlink r:id="rId47" w:history="1">
              <w:r>
                <w:rPr>
                  <w:color w:val="#410a8c"/>
                  <w:u w:val="single"/>
                </w:rPr>
                <w:t xml:space="preserve">hal-01535709v1</w:t>
              </w:r>
            </w:hyperlink>
          </w:p>
        </w:tc>
      </w:tr>
      <w:tr>
        <w:trPr/>
        <w:tc>
          <w:tcPr>
            <w:noWrap/>
          </w:tcPr>
          <w:p>
            <w:pPr>
              <w:spacing w:after="200"/>
            </w:pPr>
            <w:hyperlink r:id="rId52" w:history="1">
              <w:r>
                <w:rPr>
                  <w:color w:val="1e198e"/>
                  <w:b w:val="1"/>
                  <w:bCs w:val="1"/>
                  <w:u w:val="single"/>
                </w:rPr>
                <w:t xml:space="preserve">On the measurement of image quality perception using frontal EEG analysis</w:t>
              </w:r>
            </w:hyperlink>
          </w:p>
          <w:p>
            <w:pPr/>
            <w:hyperlink r:id="rId9" w:history="1">
              <w:r>
                <w:rPr>
                  <w:color w:val="#410a8c"/>
                  <w:u w:val="single"/>
                </w:rPr>
                <w:t xml:space="preserve">Julien Perez</w:t>
              </w:r>
            </w:hyperlink>
            <w:r>
              <w:rPr/>
              <w:t xml:space="preserve">,</w:t>
            </w:r>
            <w:hyperlink r:id="rId53" w:history="1">
              <w:r>
                <w:rPr>
                  <w:color w:val="#410a8c"/>
                  <w:u w:val="single"/>
                </w:rPr>
                <w:t xml:space="preserve">Eric Delechelle</w:t>
              </w:r>
            </w:hyperlink>
          </w:p>
          <w:p>
            <w:pPr/>
            <w:r>
              <w:rPr>
                <w:i w:val="1"/>
                <w:iCs w:val="1"/>
              </w:rPr>
              <w:t xml:space="preserve">Proc. Of the 4th IEEE International Conference on Smart Communications in Network Technologies (SaCoNeT 2013)</w:t>
            </w:r>
            <w:r>
              <w:rPr/>
              <w:t xml:space="preserve">, Jun 2013, Paris, France. pp.17-19, </w:t>
            </w:r>
            <w:hyperlink r:id="rId54" w:history="1">
              <w:r>
                <w:rPr>
                  <w:color w:val="#410a8c"/>
                  <w:u w:val="single"/>
                </w:rPr>
                <w:t xml:space="preserve">⟨10.1109/SaCoNeT.2013.6654581⟩</w:t>
              </w:r>
            </w:hyperlink>
          </w:p>
          <w:p>
            <w:pPr/>
            <w:r>
              <w:rPr/>
              <w:t xml:space="preserve">Communication dans un congrès</w:t>
            </w:r>
          </w:p>
          <w:p>
            <w:pPr/>
            <w:hyperlink r:id="rId52" w:history="1">
              <w:r>
                <w:rPr>
                  <w:color w:val="#410a8c"/>
                  <w:u w:val="single"/>
                </w:rPr>
                <w:t xml:space="preserve">hal-01569684v1</w:t>
              </w:r>
            </w:hyperlink>
          </w:p>
        </w:tc>
      </w:tr>
      <w:tr>
        <w:trPr/>
        <w:tc>
          <w:tcPr>
            <w:noWrap/>
          </w:tcPr>
          <w:p>
            <w:pPr>
              <w:spacing w:after="200"/>
            </w:pPr>
            <w:hyperlink r:id="rId55" w:history="1">
              <w:r>
                <w:rPr>
                  <w:color w:val="1e198e"/>
                  <w:b w:val="1"/>
                  <w:bCs w:val="1"/>
                  <w:u w:val="single"/>
                </w:rPr>
                <w:t xml:space="preserve">A robust, adaptive and hierarchical knowledge dissemination architecture</w:t>
              </w:r>
            </w:hyperlink>
          </w:p>
          <w:p>
            <w:pPr/>
            <w:hyperlink r:id="rId48" w:history="1">
              <w:r>
                <w:rPr>
                  <w:color w:val="#410a8c"/>
                  <w:u w:val="single"/>
                </w:rPr>
                <w:t xml:space="preserve">Sami Souihi</w:t>
              </w:r>
            </w:hyperlink>
            <w:r>
              <w:rPr/>
              <w:t xml:space="preserve">,</w:t>
            </w:r>
            <w:hyperlink r:id="rId9" w:history="1">
              <w:r>
                <w:rPr>
                  <w:color w:val="#410a8c"/>
                  <w:u w:val="single"/>
                </w:rPr>
                <w:t xml:space="preserve">Julien Perez</w:t>
              </w:r>
            </w:hyperlink>
            <w:r>
              <w:rPr/>
              <w:t xml:space="preserve">,</w:t>
            </w:r>
            <w:hyperlink r:id="rId49" w:history="1">
              <w:r>
                <w:rPr>
                  <w:color w:val="#410a8c"/>
                  <w:u w:val="single"/>
                </w:rPr>
                <w:t xml:space="preserve">Said Hoceini</w:t>
              </w:r>
            </w:hyperlink>
            <w:r>
              <w:rPr/>
              <w:t xml:space="preserve">,</w:t>
            </w:r>
            <w:hyperlink r:id="rId50" w:history="1">
              <w:r>
                <w:rPr>
                  <w:color w:val="#410a8c"/>
                  <w:u w:val="single"/>
                </w:rPr>
                <w:t xml:space="preserve">Abdelhamid Mellouk</w:t>
              </w:r>
            </w:hyperlink>
          </w:p>
          <w:p>
            <w:pPr/>
            <w:r>
              <w:rPr>
                <w:i w:val="1"/>
                <w:iCs w:val="1"/>
              </w:rPr>
              <w:t xml:space="preserve">Proc. Of the IEEE International Conference on Global Communications (GlobeCom)</w:t>
            </w:r>
            <w:r>
              <w:rPr/>
              <w:t xml:space="preserve">, Dec 2013, Atlanta, United States. pp.1-6, </w:t>
            </w:r>
            <w:hyperlink r:id="rId51" w:history="1">
              <w:r>
                <w:rPr>
                  <w:color w:val="#410a8c"/>
                  <w:u w:val="single"/>
                </w:rPr>
                <w:t xml:space="preserve">⟨10.1109/GLOCOM.2013.6831284⟩</w:t>
              </w:r>
            </w:hyperlink>
          </w:p>
          <w:p>
            <w:pPr/>
            <w:r>
              <w:rPr/>
              <w:t xml:space="preserve">Communication dans un congrès</w:t>
            </w:r>
          </w:p>
          <w:p>
            <w:pPr/>
            <w:hyperlink r:id="rId55" w:history="1">
              <w:r>
                <w:rPr>
                  <w:color w:val="#410a8c"/>
                  <w:u w:val="single"/>
                </w:rPr>
                <w:t xml:space="preserve">hal-01567549v1</w:t>
              </w:r>
            </w:hyperlink>
          </w:p>
        </w:tc>
      </w:tr>
      <w:tr>
        <w:trPr/>
        <w:tc>
          <w:tcPr>
            <w:noWrap/>
          </w:tcPr>
          <w:p>
            <w:pPr>
              <w:spacing w:after="200"/>
            </w:pPr>
            <w:hyperlink r:id="rId56" w:history="1">
              <w:r>
                <w:rPr>
                  <w:color w:val="1e198e"/>
                  <w:b w:val="1"/>
                  <w:bCs w:val="1"/>
                  <w:u w:val="single"/>
                </w:rPr>
                <w:t xml:space="preserve">On the measurement of image quality perception using frontal EEG analysis</w:t>
              </w:r>
            </w:hyperlink>
          </w:p>
          <w:p>
            <w:pPr/>
            <w:hyperlink r:id="rId9" w:history="1">
              <w:r>
                <w:rPr>
                  <w:color w:val="#410a8c"/>
                  <w:u w:val="single"/>
                </w:rPr>
                <w:t xml:space="preserve">Julien Perez</w:t>
              </w:r>
            </w:hyperlink>
            <w:r>
              <w:rPr/>
              <w:t xml:space="preserve">,</w:t>
            </w:r>
            <w:hyperlink r:id="rId57" w:history="1">
              <w:r>
                <w:rPr>
                  <w:color w:val="#410a8c"/>
                  <w:u w:val="single"/>
                </w:rPr>
                <w:t xml:space="preserve">Eric Deléchelle</w:t>
              </w:r>
            </w:hyperlink>
          </w:p>
          <w:p>
            <w:pPr/>
            <w:r>
              <w:rPr>
                <w:i w:val="1"/>
                <w:iCs w:val="1"/>
              </w:rPr>
              <w:t xml:space="preserve">IEEE SaCoNeT, 4th International Conference on Smart Communications in Network Technologies</w:t>
            </w:r>
            <w:r>
              <w:rPr/>
              <w:t xml:space="preserve">, Jun 2013, Paris, France</w:t>
            </w:r>
          </w:p>
          <w:p>
            <w:pPr/>
            <w:r>
              <w:rPr/>
              <w:t xml:space="preserve">Communication dans un congrès</w:t>
            </w:r>
          </w:p>
          <w:p>
            <w:pPr/>
            <w:hyperlink r:id="rId56" w:history="1">
              <w:r>
                <w:rPr>
                  <w:color w:val="#410a8c"/>
                  <w:u w:val="single"/>
                </w:rPr>
                <w:t xml:space="preserve">hal-00833559v1</w:t>
              </w:r>
            </w:hyperlink>
          </w:p>
        </w:tc>
      </w:tr>
      <w:tr>
        <w:trPr/>
        <w:tc>
          <w:tcPr>
            <w:noWrap/>
          </w:tcPr>
          <w:p>
            <w:pPr>
              <w:spacing w:after="200"/>
            </w:pPr>
            <w:hyperlink r:id="rId58" w:history="1">
              <w:r>
                <w:rPr>
                  <w:color w:val="1e198e"/>
                  <w:b w:val="1"/>
                  <w:bCs w:val="1"/>
                  <w:u w:val="single"/>
                </w:rPr>
                <w:t xml:space="preserve">UCT-OPNEG : Un algorithme pour le déploiement optimisé des réseaux de capteurs</w:t>
              </w:r>
            </w:hyperlink>
          </w:p>
          <w:p>
            <w:pPr/>
            <w:hyperlink r:id="rId9" w:history="1">
              <w:r>
                <w:rPr>
                  <w:color w:val="#410a8c"/>
                  <w:u w:val="single"/>
                </w:rPr>
                <w:t xml:space="preserve">Julien Perez</w:t>
              </w:r>
            </w:hyperlink>
            <w:r>
              <w:rPr/>
              <w:t xml:space="preserve">,</w:t>
            </w:r>
            <w:hyperlink r:id="rId50" w:history="1">
              <w:r>
                <w:rPr>
                  <w:color w:val="#410a8c"/>
                  <w:u w:val="single"/>
                </w:rPr>
                <w:t xml:space="preserve">Abdelhamid Mellouk</w:t>
              </w:r>
            </w:hyperlink>
          </w:p>
          <w:p>
            <w:pPr/>
            <w:r>
              <w:rPr>
                <w:i w:val="1"/>
                <w:iCs w:val="1"/>
              </w:rPr>
              <w:t xml:space="preserve">Colloque Francophone sur l’Ingénierie des Protocoles (CFIP 2012/NOTERE 212)</w:t>
            </w:r>
            <w:r>
              <w:rPr/>
              <w:t xml:space="preserve">, Oct 2012, Anglet, France</w:t>
            </w:r>
          </w:p>
          <w:p>
            <w:pPr/>
            <w:r>
              <w:rPr/>
              <w:t xml:space="preserve">Communication dans un congrès</w:t>
            </w:r>
          </w:p>
          <w:p>
            <w:pPr/>
            <w:hyperlink r:id="rId58" w:history="1">
              <w:r>
                <w:rPr>
                  <w:color w:val="#410a8c"/>
                  <w:u w:val="single"/>
                </w:rPr>
                <w:t xml:space="preserve">hal-01535692v1</w:t>
              </w:r>
            </w:hyperlink>
          </w:p>
        </w:tc>
      </w:tr>
      <w:tr>
        <w:trPr/>
        <w:tc>
          <w:tcPr>
            <w:noWrap/>
          </w:tcPr>
          <w:p>
            <w:pPr>
              <w:spacing w:after="200"/>
            </w:pPr>
            <w:hyperlink r:id="rId59" w:history="1">
              <w:r>
                <w:rPr>
                  <w:color w:val="1e198e"/>
                  <w:b w:val="1"/>
                  <w:bCs w:val="1"/>
                  <w:u w:val="single"/>
                </w:rPr>
                <w:t xml:space="preserve">UCT-OPNEG : Un algorithme pour le déploiement optimisé des réseaux de capteurs</w:t>
              </w:r>
            </w:hyperlink>
          </w:p>
          <w:p>
            <w:pPr/>
            <w:hyperlink r:id="rId9" w:history="1">
              <w:r>
                <w:rPr>
                  <w:color w:val="#410a8c"/>
                  <w:u w:val="single"/>
                </w:rPr>
                <w:t xml:space="preserve">Julien Perez</w:t>
              </w:r>
            </w:hyperlink>
            <w:r>
              <w:rPr/>
              <w:t xml:space="preserve">,</w:t>
            </w:r>
            <w:hyperlink r:id="rId60" w:history="1">
              <w:r>
                <w:rPr>
                  <w:color w:val="#410a8c"/>
                  <w:u w:val="single"/>
                </w:rPr>
                <w:t xml:space="preserve">A. Mellouk</w:t>
              </w:r>
            </w:hyperlink>
          </w:p>
          <w:p>
            <w:pPr/>
            <w:r>
              <w:rPr>
                <w:i w:val="1"/>
                <w:iCs w:val="1"/>
              </w:rPr>
              <w:t xml:space="preserve">Colloque Francophone sur l'Ingénierie des Protocoles CFIP /NOTERE</w:t>
            </w:r>
            <w:r>
              <w:rPr/>
              <w:t xml:space="preserve">, Oct 2012, Anglet, France. pp.CFIP /NOTERE</w:t>
            </w:r>
          </w:p>
          <w:p>
            <w:pPr/>
            <w:r>
              <w:rPr/>
              <w:t xml:space="preserve">Communication dans un congrès</w:t>
            </w:r>
          </w:p>
          <w:p>
            <w:pPr/>
            <w:hyperlink r:id="rId59" w:history="1">
              <w:r>
                <w:rPr>
                  <w:color w:val="#410a8c"/>
                  <w:u w:val="single"/>
                </w:rPr>
                <w:t xml:space="preserve">hal-01080600v1</w:t>
              </w:r>
            </w:hyperlink>
          </w:p>
        </w:tc>
      </w:tr>
      <w:tr>
        <w:trPr/>
        <w:tc>
          <w:tcPr>
            <w:noWrap/>
          </w:tcPr>
          <w:p>
            <w:pPr>
              <w:spacing w:after="200"/>
            </w:pPr>
            <w:hyperlink r:id="rId61" w:history="1">
              <w:r>
                <w:rPr>
                  <w:color w:val="1e198e"/>
                  <w:b w:val="1"/>
                  <w:bCs w:val="1"/>
                  <w:u w:val="single"/>
                </w:rPr>
                <w:t xml:space="preserve">Non-Markovian Reinforcement Learning for Reactive Grid scheduling</w:t>
              </w:r>
            </w:hyperlink>
          </w:p>
          <w:p>
            <w:pPr/>
            <w:hyperlink r:id="rId9" w:history="1">
              <w:r>
                <w:rPr>
                  <w:color w:val="#410a8c"/>
                  <w:u w:val="single"/>
                </w:rPr>
                <w:t xml:space="preserve">Julien Perez</w:t>
              </w:r>
            </w:hyperlink>
            <w:r>
              <w:rPr/>
              <w:t xml:space="preserve">,</w:t>
            </w:r>
            <w:hyperlink r:id="rId62" w:history="1">
              <w:r>
                <w:rPr>
                  <w:color w:val="#410a8c"/>
                  <w:u w:val="single"/>
                </w:rPr>
                <w:t xml:space="preserve">Balázs Kégl</w:t>
              </w:r>
            </w:hyperlink>
            <w:r>
              <w:rPr/>
              <w:t xml:space="preserve">,</w:t>
            </w:r>
            <w:hyperlink r:id="rId63" w:history="1">
              <w:r>
                <w:rPr>
                  <w:color w:val="#410a8c"/>
                  <w:u w:val="single"/>
                </w:rPr>
                <w:t xml:space="preserve">Cecile Germain-Renaud</w:t>
              </w:r>
            </w:hyperlink>
          </w:p>
          <w:p>
            <w:pPr/>
            <w:r>
              <w:rPr>
                <w:i w:val="1"/>
                <w:iCs w:val="1"/>
              </w:rPr>
              <w:t xml:space="preserve">Conférence Francophone d'Apprentissage</w:t>
            </w:r>
            <w:r>
              <w:rPr/>
              <w:t xml:space="preserve">, May 2011, Chambéry, France</w:t>
            </w:r>
          </w:p>
          <w:p>
            <w:pPr/>
            <w:r>
              <w:rPr/>
              <w:t xml:space="preserve">Communication dans un congrès</w:t>
            </w:r>
          </w:p>
          <w:p>
            <w:pPr/>
            <w:hyperlink r:id="rId61" w:history="1">
              <w:r>
                <w:rPr>
                  <w:color w:val="#410a8c"/>
                  <w:u w:val="single"/>
                </w:rPr>
                <w:t xml:space="preserve">inria-00586504v1</w:t>
              </w:r>
            </w:hyperlink>
          </w:p>
        </w:tc>
      </w:tr>
      <w:tr>
        <w:trPr/>
        <w:tc>
          <w:tcPr>
            <w:noWrap/>
          </w:tcPr>
          <w:p>
            <w:pPr>
              <w:spacing w:after="200"/>
            </w:pPr>
            <w:hyperlink r:id="rId64" w:history="1">
              <w:r>
                <w:rPr>
                  <w:color w:val="1e198e"/>
                  <w:b w:val="1"/>
                  <w:bCs w:val="1"/>
                  <w:u w:val="single"/>
                </w:rPr>
                <w:t xml:space="preserve">A Principled Method for Exploiting Opening Books</w:t>
              </w:r>
            </w:hyperlink>
          </w:p>
          <w:p>
            <w:pPr/>
            <w:hyperlink r:id="rId65" w:history="1">
              <w:r>
                <w:rPr>
                  <w:color w:val="#410a8c"/>
                  <w:u w:val="single"/>
                </w:rPr>
                <w:t xml:space="preserve">Romaric Gaudel</w:t>
              </w:r>
            </w:hyperlink>
            <w:r>
              <w:rPr/>
              <w:t xml:space="preserve">,</w:t>
            </w:r>
            <w:hyperlink r:id="rId66" w:history="1">
              <w:r>
                <w:rPr>
                  <w:color w:val="#410a8c"/>
                  <w:u w:val="single"/>
                </w:rPr>
                <w:t xml:space="preserve">Jean-Baptiste Hoock</w:t>
              </w:r>
            </w:hyperlink>
            <w:r>
              <w:rPr/>
              <w:t xml:space="preserve">,</w:t>
            </w:r>
            <w:hyperlink r:id="rId67" w:history="1">
              <w:r>
                <w:rPr>
                  <w:color w:val="#410a8c"/>
                  <w:u w:val="single"/>
                </w:rPr>
                <w:t xml:space="preserve">Julien Pérez</w:t>
              </w:r>
            </w:hyperlink>
            <w:r>
              <w:rPr/>
              <w:t xml:space="preserve">,</w:t>
            </w:r>
            <w:hyperlink r:id="rId68" w:history="1">
              <w:r>
                <w:rPr>
                  <w:color w:val="#410a8c"/>
                  <w:u w:val="single"/>
                </w:rPr>
                <w:t xml:space="preserve">Nataliya Sokolovska</w:t>
              </w:r>
            </w:hyperlink>
            <w:r>
              <w:rPr/>
              <w:t xml:space="preserve">,</w:t>
            </w:r>
            <w:hyperlink r:id="rId69" w:history="1">
              <w:r>
                <w:rPr>
                  <w:color w:val="#410a8c"/>
                  <w:u w:val="single"/>
                </w:rPr>
                <w:t xml:space="preserve">Olivier Teytaud</w:t>
              </w:r>
            </w:hyperlink>
          </w:p>
          <w:p>
            <w:pPr/>
            <w:r>
              <w:rPr>
                <w:i w:val="1"/>
                <w:iCs w:val="1"/>
              </w:rPr>
              <w:t xml:space="preserve">International Conference on Computers and Games</w:t>
            </w:r>
            <w:r>
              <w:rPr/>
              <w:t xml:space="preserve">, Sep 2010, Kanazawa, Japan</w:t>
            </w:r>
          </w:p>
          <w:p>
            <w:pPr/>
            <w:r>
              <w:rPr/>
              <w:t xml:space="preserve">Communication dans un congrès</w:t>
            </w:r>
          </w:p>
          <w:p>
            <w:pPr/>
            <w:hyperlink r:id="rId64" w:history="1">
              <w:r>
                <w:rPr>
                  <w:color w:val="#410a8c"/>
                  <w:u w:val="single"/>
                </w:rPr>
                <w:t xml:space="preserve">inria-00484043v1</w:t>
              </w:r>
            </w:hyperlink>
          </w:p>
        </w:tc>
      </w:tr>
      <w:tr>
        <w:trPr/>
        <w:tc>
          <w:tcPr>
            <w:noWrap/>
          </w:tcPr>
          <w:p>
            <w:pPr>
              <w:spacing w:after="200"/>
            </w:pPr>
            <w:hyperlink r:id="rId70" w:history="1">
              <w:r>
                <w:rPr>
                  <w:color w:val="1e198e"/>
                  <w:b w:val="1"/>
                  <w:bCs w:val="1"/>
                  <w:u w:val="single"/>
                </w:rPr>
                <w:t xml:space="preserve">Toward Autonomic Grids: Analyzing the Job Flow with Affinity Streaming</w:t>
              </w:r>
            </w:hyperlink>
          </w:p>
          <w:p>
            <w:pPr/>
            <w:hyperlink r:id="rId71" w:history="1">
              <w:r>
                <w:rPr>
                  <w:color w:val="#410a8c"/>
                  <w:u w:val="single"/>
                </w:rPr>
                <w:t xml:space="preserve">Xiangliang Zhang</w:t>
              </w:r>
            </w:hyperlink>
            <w:r>
              <w:rPr/>
              <w:t xml:space="preserve">,</w:t>
            </w:r>
            <w:hyperlink r:id="rId72" w:history="1">
              <w:r>
                <w:rPr>
                  <w:color w:val="#410a8c"/>
                  <w:u w:val="single"/>
                </w:rPr>
                <w:t xml:space="preserve">Cyril Furtlehner</w:t>
              </w:r>
            </w:hyperlink>
            <w:r>
              <w:rPr/>
              <w:t xml:space="preserve">,</w:t>
            </w:r>
            <w:hyperlink r:id="rId9" w:history="1">
              <w:r>
                <w:rPr>
                  <w:color w:val="#410a8c"/>
                  <w:u w:val="single"/>
                </w:rPr>
                <w:t xml:space="preserve">Julien Perez</w:t>
              </w:r>
            </w:hyperlink>
            <w:r>
              <w:rPr/>
              <w:t xml:space="preserve">,</w:t>
            </w:r>
            <w:hyperlink r:id="rId73" w:history="1">
              <w:r>
                <w:rPr>
                  <w:color w:val="#410a8c"/>
                  <w:u w:val="single"/>
                </w:rPr>
                <w:t xml:space="preserve">Cécile Germain</w:t>
              </w:r>
            </w:hyperlink>
            <w:r>
              <w:rPr/>
              <w:t xml:space="preserve">,</w:t>
            </w:r>
            <w:hyperlink r:id="rId74" w:history="1">
              <w:r>
                <w:rPr>
                  <w:color w:val="#410a8c"/>
                  <w:u w:val="single"/>
                </w:rPr>
                <w:t xml:space="preserve">Michèle Sebag</w:t>
              </w:r>
            </w:hyperlink>
          </w:p>
          <w:p>
            <w:pPr/>
            <w:r>
              <w:rPr>
                <w:i w:val="1"/>
                <w:iCs w:val="1"/>
              </w:rPr>
              <w:t xml:space="preserve">15th ACM SIGKDD Conference on Knowledge Discovery and Data Mining (KDD)</w:t>
            </w:r>
            <w:r>
              <w:rPr/>
              <w:t xml:space="preserve">, Jun 2009, Paris, France</w:t>
            </w:r>
          </w:p>
          <w:p>
            <w:pPr/>
            <w:r>
              <w:rPr/>
              <w:t xml:space="preserve">Communication dans un congrès</w:t>
            </w:r>
          </w:p>
          <w:p>
            <w:pPr/>
            <w:hyperlink r:id="rId70" w:history="1">
              <w:r>
                <w:rPr>
                  <w:color w:val="#410a8c"/>
                  <w:u w:val="single"/>
                </w:rPr>
                <w:t xml:space="preserve">inria-00393825v1</w:t>
              </w:r>
            </w:hyperlink>
          </w:p>
        </w:tc>
      </w:tr>
      <w:tr>
        <w:trPr/>
        <w:tc>
          <w:tcPr>
            <w:noWrap/>
          </w:tcPr>
          <w:p>
            <w:pPr>
              <w:spacing w:after="200"/>
            </w:pPr>
            <w:hyperlink r:id="rId75" w:history="1">
              <w:r>
                <w:rPr>
                  <w:color w:val="1e198e"/>
                  <w:b w:val="1"/>
                  <w:bCs w:val="1"/>
                  <w:u w:val="single"/>
                </w:rPr>
                <w:t xml:space="preserve">Responsive Elastic Computing</w:t>
              </w:r>
            </w:hyperlink>
          </w:p>
          <w:p>
            <w:pPr/>
            <w:hyperlink r:id="rId9" w:history="1">
              <w:r>
                <w:rPr>
                  <w:color w:val="#410a8c"/>
                  <w:u w:val="single"/>
                </w:rPr>
                <w:t xml:space="preserve">Julien Perez</w:t>
              </w:r>
            </w:hyperlink>
            <w:r>
              <w:rPr/>
              <w:t xml:space="preserve">,</w:t>
            </w:r>
            <w:hyperlink r:id="rId76" w:history="1">
              <w:r>
                <w:rPr>
                  <w:color w:val="#410a8c"/>
                  <w:u w:val="single"/>
                </w:rPr>
                <w:t xml:space="preserve">C. Germain Renaud</w:t>
              </w:r>
            </w:hyperlink>
            <w:r>
              <w:rPr/>
              <w:t xml:space="preserve">,</w:t>
            </w:r>
            <w:hyperlink r:id="rId62" w:history="1">
              <w:r>
                <w:rPr>
                  <w:color w:val="#410a8c"/>
                  <w:u w:val="single"/>
                </w:rPr>
                <w:t xml:space="preserve">Balázs Kégl</w:t>
              </w:r>
            </w:hyperlink>
            <w:r>
              <w:rPr/>
              <w:t xml:space="preserve">,</w:t>
            </w:r>
            <w:hyperlink r:id="rId77" w:history="1">
              <w:r>
                <w:rPr>
                  <w:color w:val="#410a8c"/>
                  <w:u w:val="single"/>
                </w:rPr>
                <w:t xml:space="preserve">Charles Loomis</w:t>
              </w:r>
            </w:hyperlink>
          </w:p>
          <w:p>
            <w:pPr/>
            <w:r>
              <w:rPr>
                <w:i w:val="1"/>
                <w:iCs w:val="1"/>
              </w:rPr>
              <w:t xml:space="preserve">2009 ACM/IEEE Conference on International Conference on Autonomic Computing</w:t>
            </w:r>
            <w:r>
              <w:rPr/>
              <w:t xml:space="preserve">, Jun 2009, Barcelone, Spain. pp.55-64, </w:t>
            </w:r>
            <w:hyperlink r:id="rId78" w:history="1">
              <w:r>
                <w:rPr>
                  <w:color w:val="#410a8c"/>
                  <w:u w:val="single"/>
                </w:rPr>
                <w:t xml:space="preserve">⟨10.1145/1555301.1555311⟩</w:t>
              </w:r>
            </w:hyperlink>
          </w:p>
          <w:p>
            <w:pPr/>
            <w:r>
              <w:rPr/>
              <w:t xml:space="preserve">Communication dans un congrès</w:t>
            </w:r>
          </w:p>
          <w:p>
            <w:pPr/>
            <w:hyperlink r:id="rId75" w:history="1">
              <w:r>
                <w:rPr>
                  <w:color w:val="#410a8c"/>
                  <w:u w:val="single"/>
                </w:rPr>
                <w:t xml:space="preserve">inria-00384970v1</w:t>
              </w:r>
            </w:hyperlink>
          </w:p>
        </w:tc>
      </w:tr>
      <w:tr>
        <w:trPr/>
        <w:tc>
          <w:tcPr>
            <w:noWrap/>
          </w:tcPr>
          <w:p>
            <w:pPr>
              <w:spacing w:after="200"/>
            </w:pPr>
            <w:hyperlink r:id="rId79" w:history="1">
              <w:r>
                <w:rPr>
                  <w:color w:val="1e198e"/>
                  <w:b w:val="1"/>
                  <w:bCs w:val="1"/>
                  <w:u w:val="single"/>
                </w:rPr>
                <w:t xml:space="preserve">Grid Differentiated Services: a Reinforcement Learning Approach</w:t>
              </w:r>
            </w:hyperlink>
          </w:p>
          <w:p>
            <w:pPr/>
            <w:hyperlink r:id="rId80" w:history="1">
              <w:r>
                <w:rPr>
                  <w:color w:val="#410a8c"/>
                  <w:u w:val="single"/>
                </w:rPr>
                <w:t xml:space="preserve">Cécile Germain Renaud</w:t>
              </w:r>
            </w:hyperlink>
            <w:r>
              <w:rPr/>
              <w:t xml:space="preserve">,</w:t>
            </w:r>
            <w:hyperlink r:id="rId9" w:history="1">
              <w:r>
                <w:rPr>
                  <w:color w:val="#410a8c"/>
                  <w:u w:val="single"/>
                </w:rPr>
                <w:t xml:space="preserve">Julien Perez</w:t>
              </w:r>
            </w:hyperlink>
            <w:r>
              <w:rPr/>
              <w:t xml:space="preserve">,</w:t>
            </w:r>
            <w:hyperlink r:id="rId62" w:history="1">
              <w:r>
                <w:rPr>
                  <w:color w:val="#410a8c"/>
                  <w:u w:val="single"/>
                </w:rPr>
                <w:t xml:space="preserve">Balázs Kégl</w:t>
              </w:r>
            </w:hyperlink>
            <w:r>
              <w:rPr/>
              <w:t xml:space="preserve">,</w:t>
            </w:r>
            <w:hyperlink r:id="rId81" w:history="1">
              <w:r>
                <w:rPr>
                  <w:color w:val="#410a8c"/>
                  <w:u w:val="single"/>
                </w:rPr>
                <w:t xml:space="preserve">C. Loomis</w:t>
              </w:r>
            </w:hyperlink>
          </w:p>
          <w:p>
            <w:pPr/>
            <w:r>
              <w:rPr>
                <w:i w:val="1"/>
                <w:iCs w:val="1"/>
              </w:rPr>
              <w:t xml:space="preserve">8th IEEE International Symposium on Cluster Computing and the Grid</w:t>
            </w:r>
            <w:r>
              <w:rPr/>
              <w:t xml:space="preserve">, May 2008, Lyon, France</w:t>
            </w:r>
          </w:p>
          <w:p>
            <w:pPr/>
            <w:r>
              <w:rPr/>
              <w:t xml:space="preserve">Communication dans un congrès</w:t>
            </w:r>
          </w:p>
          <w:p>
            <w:pPr/>
            <w:hyperlink r:id="rId79" w:history="1">
              <w:r>
                <w:rPr>
                  <w:color w:val="#410a8c"/>
                  <w:u w:val="single"/>
                </w:rPr>
                <w:t xml:space="preserve">inria-00287826v1</w:t>
              </w:r>
            </w:hyperlink>
          </w:p>
        </w:tc>
      </w:tr>
      <w:tr>
        <w:trPr/>
        <w:tc>
          <w:tcPr>
            <w:noWrap/>
          </w:tcPr>
          <w:p>
            <w:pPr>
              <w:spacing w:after="200"/>
            </w:pPr>
            <w:hyperlink r:id="rId82" w:history="1">
              <w:r>
                <w:rPr>
                  <w:color w:val="1e198e"/>
                  <w:b w:val="1"/>
                  <w:bCs w:val="1"/>
                  <w:u w:val="single"/>
                </w:rPr>
                <w:t xml:space="preserve">Utility-based Reinforcement Learning for Reactive Grids</w:t>
              </w:r>
            </w:hyperlink>
          </w:p>
          <w:p>
            <w:pPr/>
            <w:hyperlink r:id="rId9" w:history="1">
              <w:r>
                <w:rPr>
                  <w:color w:val="#410a8c"/>
                  <w:u w:val="single"/>
                </w:rPr>
                <w:t xml:space="preserve">Julien Perez</w:t>
              </w:r>
            </w:hyperlink>
            <w:r>
              <w:rPr/>
              <w:t xml:space="preserve">,</w:t>
            </w:r>
            <w:hyperlink r:id="rId83" w:history="1">
              <w:r>
                <w:rPr>
                  <w:color w:val="#410a8c"/>
                  <w:u w:val="single"/>
                </w:rPr>
                <w:t xml:space="preserve">Cécile Germain-Renaud</w:t>
              </w:r>
            </w:hyperlink>
            <w:r>
              <w:rPr/>
              <w:t xml:space="preserve">,</w:t>
            </w:r>
            <w:hyperlink r:id="rId62" w:history="1">
              <w:r>
                <w:rPr>
                  <w:color w:val="#410a8c"/>
                  <w:u w:val="single"/>
                </w:rPr>
                <w:t xml:space="preserve">Balázs Kégl</w:t>
              </w:r>
            </w:hyperlink>
            <w:r>
              <w:rPr/>
              <w:t xml:space="preserve">,</w:t>
            </w:r>
            <w:hyperlink r:id="rId81" w:history="1">
              <w:r>
                <w:rPr>
                  <w:color w:val="#410a8c"/>
                  <w:u w:val="single"/>
                </w:rPr>
                <w:t xml:space="preserve">C. Loomis</w:t>
              </w:r>
            </w:hyperlink>
          </w:p>
          <w:p>
            <w:pPr/>
            <w:r>
              <w:rPr>
                <w:i w:val="1"/>
                <w:iCs w:val="1"/>
              </w:rPr>
              <w:t xml:space="preserve">The 5th IEEE International Conference on Autonomic Computing</w:t>
            </w:r>
            <w:r>
              <w:rPr/>
              <w:t xml:space="preserve">, May 2008, Chicago, United States</w:t>
            </w:r>
          </w:p>
          <w:p>
            <w:pPr/>
            <w:r>
              <w:rPr/>
              <w:t xml:space="preserve">Communication dans un congrès</w:t>
            </w:r>
          </w:p>
          <w:p>
            <w:pPr/>
            <w:hyperlink r:id="rId82" w:history="1">
              <w:r>
                <w:rPr>
                  <w:color w:val="#410a8c"/>
                  <w:u w:val="single"/>
                </w:rPr>
                <w:t xml:space="preserve">inria-00287354v1</w:t>
              </w:r>
            </w:hyperlink>
          </w:p>
        </w:tc>
      </w:tr>
      <w:tr>
        <w:trPr/>
        <w:tc>
          <w:tcPr>
            <w:noWrap/>
          </w:tcPr>
          <w:p>
            <w:pPr>
              <w:spacing w:after="200"/>
            </w:pPr>
            <w:hyperlink r:id="rId84" w:history="1">
              <w:r>
                <w:rPr>
                  <w:color w:val="1e198e"/>
                  <w:b w:val="1"/>
                  <w:bCs w:val="1"/>
                  <w:u w:val="single"/>
                </w:rPr>
                <w:t xml:space="preserve">Introduction de connaissances expertes en Bandit-Based Monte-Carlo Planning avec application au Computer-Go</w:t>
              </w:r>
            </w:hyperlink>
          </w:p>
          <w:p>
            <w:pPr/>
            <w:hyperlink r:id="rId85" w:history="1">
              <w:r>
                <w:rPr>
                  <w:color w:val="#410a8c"/>
                  <w:u w:val="single"/>
                </w:rPr>
                <w:t xml:space="preserve">Louis Chatriot</w:t>
              </w:r>
            </w:hyperlink>
            <w:r>
              <w:rPr/>
              <w:t xml:space="preserve">,</w:t>
            </w:r>
            <w:hyperlink r:id="rId86" w:history="1">
              <w:r>
                <w:rPr>
                  <w:color w:val="#410a8c"/>
                  <w:u w:val="single"/>
                </w:rPr>
                <w:t xml:space="preserve">Sylvain Gelly</w:t>
              </w:r>
            </w:hyperlink>
            <w:r>
              <w:rPr/>
              <w:t xml:space="preserve">,</w:t>
            </w:r>
            <w:hyperlink r:id="rId66" w:history="1">
              <w:r>
                <w:rPr>
                  <w:color w:val="#410a8c"/>
                  <w:u w:val="single"/>
                </w:rPr>
                <w:t xml:space="preserve">Jean-Baptiste Hoock</w:t>
              </w:r>
            </w:hyperlink>
            <w:r>
              <w:rPr/>
              <w:t xml:space="preserve">,</w:t>
            </w:r>
            <w:hyperlink r:id="rId67" w:history="1">
              <w:r>
                <w:rPr>
                  <w:color w:val="#410a8c"/>
                  <w:u w:val="single"/>
                </w:rPr>
                <w:t xml:space="preserve">Julien Pérez</w:t>
              </w:r>
            </w:hyperlink>
            <w:r>
              <w:rPr/>
              <w:t xml:space="preserve">,</w:t>
            </w:r>
            <w:hyperlink r:id="rId87" w:history="1">
              <w:r>
                <w:rPr>
                  <w:color w:val="#410a8c"/>
                  <w:u w:val="single"/>
                </w:rPr>
                <w:t xml:space="preserve">Arpad Rimmel</w:t>
              </w:r>
            </w:hyperlink>
            <w:r>
              <w:rPr/>
              <w:t xml:space="preserve">et al.</w:t>
            </w:r>
          </w:p>
          <w:p>
            <w:pPr/>
            <w:r>
              <w:rPr>
                <w:i w:val="1"/>
                <w:iCs w:val="1"/>
              </w:rPr>
              <w:t xml:space="preserve">JFPDA</w:t>
            </w:r>
            <w:r>
              <w:rPr/>
              <w:t xml:space="preserve">, Jun 2008, Metz, France</w:t>
            </w:r>
          </w:p>
          <w:p>
            <w:pPr/>
            <w:r>
              <w:rPr/>
              <w:t xml:space="preserve">Communication dans un congrès</w:t>
            </w:r>
          </w:p>
          <w:p>
            <w:pPr/>
            <w:hyperlink r:id="rId84" w:history="1">
              <w:r>
                <w:rPr>
                  <w:color w:val="#410a8c"/>
                  <w:u w:val="single"/>
                </w:rPr>
                <w:t xml:space="preserve">inria-00287883v1</w:t>
              </w:r>
            </w:hyperlink>
          </w:p>
        </w:tc>
      </w:tr>
      <w:tr>
        <w:trPr/>
        <w:tc>
          <w:tcPr>
            <w:noWrap/>
          </w:tcPr>
          <w:p>
            <w:pPr>
              <w:spacing w:after="200"/>
            </w:pPr>
            <w:hyperlink r:id="rId88" w:history="1">
              <w:r>
                <w:rPr>
                  <w:color w:val="1e198e"/>
                  <w:b w:val="1"/>
                  <w:bCs w:val="1"/>
                  <w:u w:val="single"/>
                </w:rPr>
                <w:t xml:space="preserve">Predicting Bounds on Queuing Delay in the EGEE grid</w:t>
              </w:r>
            </w:hyperlink>
          </w:p>
          <w:p>
            <w:pPr/>
            <w:hyperlink r:id="rId9" w:history="1">
              <w:r>
                <w:rPr>
                  <w:color w:val="#410a8c"/>
                  <w:u w:val="single"/>
                </w:rPr>
                <w:t xml:space="preserve">Julien Perez</w:t>
              </w:r>
            </w:hyperlink>
            <w:r>
              <w:rPr/>
              <w:t xml:space="preserve">,</w:t>
            </w:r>
            <w:hyperlink r:id="rId63" w:history="1">
              <w:r>
                <w:rPr>
                  <w:color w:val="#410a8c"/>
                  <w:u w:val="single"/>
                </w:rPr>
                <w:t xml:space="preserve">Cecile Germain-Renaud</w:t>
              </w:r>
            </w:hyperlink>
            <w:r>
              <w:rPr/>
              <w:t xml:space="preserve">,</w:t>
            </w:r>
            <w:hyperlink r:id="rId62" w:history="1">
              <w:r>
                <w:rPr>
                  <w:color w:val="#410a8c"/>
                  <w:u w:val="single"/>
                </w:rPr>
                <w:t xml:space="preserve">Balázs Kégl</w:t>
              </w:r>
            </w:hyperlink>
          </w:p>
          <w:p>
            <w:pPr/>
            <w:r>
              <w:rPr>
                <w:i w:val="1"/>
                <w:iCs w:val="1"/>
              </w:rPr>
              <w:t xml:space="preserve">2nd EGEE User Forum</w:t>
            </w:r>
            <w:r>
              <w:rPr/>
              <w:t xml:space="preserve">, May 2007, Manchester, United Kingdom</w:t>
            </w:r>
          </w:p>
          <w:p>
            <w:pPr/>
            <w:r>
              <w:rPr/>
              <w:t xml:space="preserve">Communication dans un congrès</w:t>
            </w:r>
          </w:p>
          <w:p>
            <w:pPr/>
            <w:hyperlink r:id="rId88" w:history="1">
              <w:r>
                <w:rPr>
                  <w:color w:val="#410a8c"/>
                  <w:u w:val="single"/>
                </w:rPr>
                <w:t xml:space="preserve">inria-00174290v1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Évaluation automatique du retour à la source Application aux débats parlementaires</w:t>
              </w:r>
            </w:hyperlink>
          </w:p>
          <w:p>
            <w:pPr/>
            <w:hyperlink r:id="rId13" w:history="1">
              <w:r>
                <w:rPr>
                  <w:color w:val="#410a8c"/>
                  <w:u w:val="single"/>
                </w:rPr>
                <w:t xml:space="preserve">Aurélien Pellet</w:t>
              </w:r>
            </w:hyperlink>
            <w:r>
              <w:rPr/>
              <w:t xml:space="preserve">,</w:t>
            </w:r>
            <w:hyperlink r:id="rId11" w:history="1">
              <w:r>
                <w:rPr>
                  <w:color w:val="#410a8c"/>
                  <w:u w:val="single"/>
                </w:rPr>
                <w:t xml:space="preserve">Marie Puren</w:t>
              </w:r>
            </w:hyperlink>
            <w:r>
              <w:rPr/>
              <w:t xml:space="preserve">,</w:t>
            </w:r>
            <w:hyperlink r:id="rId9" w:history="1">
              <w:r>
                <w:rPr>
                  <w:color w:val="#410a8c"/>
                  <w:u w:val="single"/>
                </w:rPr>
                <w:t xml:space="preserve">Julien Perez</w:t>
              </w:r>
            </w:hyperlink>
          </w:p>
          <w:p>
            <w:pPr/>
            <w:r>
              <w:rPr>
                <w:i w:val="1"/>
                <w:iCs w:val="1"/>
              </w:rPr>
              <w:t xml:space="preserve">EvalLLM 2025</w:t>
            </w:r>
            <w:r>
              <w:rPr/>
              <w:t xml:space="preserve">, Jun 2025, Marseille, France</w:t>
            </w:r>
          </w:p>
          <w:p>
            <w:pPr/>
            <w:r>
              <w:rPr/>
              <w:t xml:space="preserve">Poster de conférence</w:t>
            </w:r>
          </w:p>
          <w:p>
            <w:pPr/>
            <w:hyperlink r:id="rId89" w:history="1">
              <w:r>
                <w:rPr>
                  <w:color w:val="#410a8c"/>
                  <w:u w:val="single"/>
                </w:rPr>
                <w:t xml:space="preserve">hal-05193505v1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Contributions to Differentiable Decision Making, Reasoning, and Common-Sense</w:t>
              </w:r>
            </w:hyperlink>
          </w:p>
          <w:p>
            <w:pPr/>
            <w:hyperlink r:id="rId9" w:history="1">
              <w:r>
                <w:rPr>
                  <w:color w:val="#410a8c"/>
                  <w:u w:val="single"/>
                </w:rPr>
                <w:t xml:space="preserve">Julien Perez</w:t>
              </w:r>
            </w:hyperlink>
          </w:p>
          <w:p>
            <w:pPr/>
            <w:r>
              <w:rPr/>
              <w:t xml:space="preserve">Artificial Intelligence [cs.AI]. Université Grenoble Alpes, 2025</w:t>
            </w:r>
          </w:p>
          <w:p>
            <w:pPr/>
            <w:r>
              <w:rPr/>
              <w:t xml:space="preserve">HDR</w:t>
            </w:r>
          </w:p>
          <w:p>
            <w:pPr/>
            <w:hyperlink r:id="rId90" w:history="1">
              <w:r>
                <w:rPr>
                  <w:color w:val="#410a8c"/>
                  <w:u w:val="single"/>
                </w:rPr>
                <w:t xml:space="preserve">tel-05206746v1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Controlling the Solo12 Quadruped Robot with Deep Reinforcement Learning</w:t>
              </w:r>
            </w:hyperlink>
          </w:p>
          <w:p>
            <w:pPr/>
            <w:hyperlink r:id="rId16" w:history="1">
              <w:r>
                <w:rPr>
                  <w:color w:val="#410a8c"/>
                  <w:u w:val="single"/>
                </w:rPr>
                <w:t xml:space="preserve">Michel Aractingi</w:t>
              </w:r>
            </w:hyperlink>
            <w:r>
              <w:rPr/>
              <w:t xml:space="preserve">,</w:t>
            </w:r>
            <w:hyperlink r:id="rId39" w:history="1">
              <w:r>
                <w:rPr>
                  <w:color w:val="#410a8c"/>
                  <w:u w:val="single"/>
                </w:rPr>
                <w:t xml:space="preserve">Pierre-Alexandre Léziart</w:t>
              </w:r>
            </w:hyperlink>
            <w:r>
              <w:rPr/>
              <w:t xml:space="preserve">,</w:t>
            </w:r>
            <w:hyperlink r:id="rId18" w:history="1">
              <w:r>
                <w:rPr>
                  <w:color w:val="#410a8c"/>
                  <w:u w:val="single"/>
                </w:rPr>
                <w:t xml:space="preserve">Thomas Flayols</w:t>
              </w:r>
            </w:hyperlink>
            <w:r>
              <w:rPr/>
              <w:t xml:space="preserve">,</w:t>
            </w:r>
            <w:hyperlink r:id="rId9" w:history="1">
              <w:r>
                <w:rPr>
                  <w:color w:val="#410a8c"/>
                  <w:u w:val="single"/>
                </w:rPr>
                <w:t xml:space="preserve">Julien Perez</w:t>
              </w:r>
            </w:hyperlink>
            <w:r>
              <w:rPr/>
              <w:t xml:space="preserve">,</w:t>
            </w:r>
            <w:hyperlink r:id="rId19" w:history="1">
              <w:r>
                <w:rPr>
                  <w:color w:val="#410a8c"/>
                  <w:u w:val="single"/>
                </w:rPr>
                <w:t xml:space="preserve">Tomi Silander</w:t>
              </w:r>
            </w:hyperlink>
            <w:r>
              <w:rPr/>
              <w:t xml:space="preserve">et al.</w:t>
            </w:r>
          </w:p>
          <w:p>
            <w:pPr/>
            <w:r>
              <w:rPr>
                <w:i w:val="1"/>
                <w:iCs w:val="1"/>
              </w:rPr>
              <w:t xml:space="preserve">Scientific Reports</w:t>
            </w:r>
            <w:r>
              <w:rPr/>
              <w:t xml:space="preserve">, 2023, 13 (11945), pp.12. </w:t>
            </w:r>
            <w:hyperlink r:id="rId92" w:history="1">
              <w:r>
                <w:rPr>
                  <w:color w:val="#410a8c"/>
                  <w:u w:val="single"/>
                </w:rPr>
                <w:t xml:space="preserve">⟨10.1038/s41598-023-38259-7⟩</w:t>
              </w:r>
            </w:hyperlink>
          </w:p>
          <w:p>
            <w:pPr/>
            <w:r>
              <w:rPr/>
              <w:t xml:space="preserve">Article dans une revue</w:t>
            </w:r>
          </w:p>
          <w:p>
            <w:pPr/>
            <w:hyperlink r:id="rId91" w:history="1">
              <w:r>
                <w:rPr>
                  <w:color w:val="#410a8c"/>
                  <w:u w:val="single"/>
                </w:rPr>
                <w:t xml:space="preserve">hal-03761331v2</w:t>
              </w:r>
            </w:hyperlink>
          </w:p>
        </w:tc>
      </w:tr>
      <w:tr>
        <w:trPr/>
        <w:tc>
          <w:tcPr>
            <w:noWrap/>
          </w:tcPr>
          <w:p>
            <w:pPr>
              <w:spacing w:after="200"/>
            </w:pPr>
            <w:hyperlink r:id="rId93" w:history="1">
              <w:r>
                <w:rPr>
                  <w:color w:val="1e198e"/>
                  <w:b w:val="1"/>
                  <w:bCs w:val="1"/>
                  <w:u w:val="single"/>
                </w:rPr>
                <w:t xml:space="preserve">QoE-based Server Selection for Content Distribution Networks</w:t>
              </w:r>
            </w:hyperlink>
          </w:p>
          <w:p>
            <w:pPr/>
            <w:hyperlink r:id="rId94" w:history="1">
              <w:r>
                <w:rPr>
                  <w:color w:val="#410a8c"/>
                  <w:u w:val="single"/>
                </w:rPr>
                <w:t xml:space="preserve">Tran Hai Anh</w:t>
              </w:r>
            </w:hyperlink>
            <w:r>
              <w:rPr/>
              <w:t xml:space="preserve">,</w:t>
            </w:r>
            <w:hyperlink r:id="rId50" w:history="1">
              <w:r>
                <w:rPr>
                  <w:color w:val="#410a8c"/>
                  <w:u w:val="single"/>
                </w:rPr>
                <w:t xml:space="preserve">Abdelhamid Mellouk</w:t>
              </w:r>
            </w:hyperlink>
            <w:r>
              <w:rPr/>
              <w:t xml:space="preserve">,</w:t>
            </w:r>
            <w:hyperlink r:id="rId9" w:history="1">
              <w:r>
                <w:rPr>
                  <w:color w:val="#410a8c"/>
                  <w:u w:val="single"/>
                </w:rPr>
                <w:t xml:space="preserve">Julien Perez</w:t>
              </w:r>
            </w:hyperlink>
            <w:r>
              <w:rPr/>
              <w:t xml:space="preserve">,</w:t>
            </w:r>
            <w:hyperlink r:id="rId95" w:history="1">
              <w:r>
                <w:rPr>
                  <w:color w:val="#410a8c"/>
                  <w:u w:val="single"/>
                </w:rPr>
                <w:t xml:space="preserve">Hoceini Said</w:t>
              </w:r>
            </w:hyperlink>
            <w:r>
              <w:rPr/>
              <w:t xml:space="preserve">,</w:t>
            </w:r>
            <w:hyperlink r:id="rId96" w:history="1">
              <w:r>
                <w:rPr>
                  <w:color w:val="#410a8c"/>
                  <w:u w:val="single"/>
                </w:rPr>
                <w:t xml:space="preserve">Sherali Zeadally</w:t>
              </w:r>
            </w:hyperlink>
          </w:p>
          <w:p>
            <w:pPr/>
            <w:r>
              <w:rPr>
                <w:i w:val="1"/>
                <w:iCs w:val="1"/>
              </w:rPr>
              <w:t xml:space="preserve">IEEE Transactions on Computers</w:t>
            </w:r>
            <w:r>
              <w:rPr/>
              <w:t xml:space="preserve">, 2014, 63 (11), pp.2803-2815. </w:t>
            </w:r>
            <w:hyperlink r:id="rId97" w:history="1">
              <w:r>
                <w:rPr>
                  <w:color w:val="#410a8c"/>
                  <w:u w:val="single"/>
                </w:rPr>
                <w:t xml:space="preserve">⟨10.1109/TC.2013.33⟩</w:t>
              </w:r>
            </w:hyperlink>
          </w:p>
          <w:p>
            <w:pPr/>
            <w:r>
              <w:rPr/>
              <w:t xml:space="preserve">Article dans une revue</w:t>
            </w:r>
          </w:p>
          <w:p>
            <w:pPr/>
            <w:hyperlink r:id="rId93" w:history="1">
              <w:r>
                <w:rPr>
                  <w:color w:val="#410a8c"/>
                  <w:u w:val="single"/>
                </w:rPr>
                <w:t xml:space="preserve">hal-00922732v1</w:t>
              </w:r>
            </w:hyperlink>
          </w:p>
        </w:tc>
      </w:tr>
      <w:tr>
        <w:trPr/>
        <w:tc>
          <w:tcPr>
            <w:noWrap/>
          </w:tcPr>
          <w:p>
            <w:pPr>
              <w:spacing w:after="200"/>
            </w:pPr>
            <w:hyperlink r:id="rId98" w:history="1">
              <w:r>
                <w:rPr>
                  <w:color w:val="1e198e"/>
                  <w:b w:val="1"/>
                  <w:bCs w:val="1"/>
                  <w:u w:val="single"/>
                </w:rPr>
                <w:t xml:space="preserve">Multi-objective reinforcement learning for responsive grids</w:t>
              </w:r>
            </w:hyperlink>
          </w:p>
          <w:p>
            <w:pPr/>
            <w:hyperlink r:id="rId9" w:history="1">
              <w:r>
                <w:rPr>
                  <w:color w:val="#410a8c"/>
                  <w:u w:val="single"/>
                </w:rPr>
                <w:t xml:space="preserve">Julien Perez</w:t>
              </w:r>
            </w:hyperlink>
            <w:r>
              <w:rPr/>
              <w:t xml:space="preserve">,</w:t>
            </w:r>
            <w:hyperlink r:id="rId63" w:history="1">
              <w:r>
                <w:rPr>
                  <w:color w:val="#410a8c"/>
                  <w:u w:val="single"/>
                </w:rPr>
                <w:t xml:space="preserve">Cecile Germain-Renaud</w:t>
              </w:r>
            </w:hyperlink>
            <w:r>
              <w:rPr/>
              <w:t xml:space="preserve">,</w:t>
            </w:r>
            <w:hyperlink r:id="rId62" w:history="1">
              <w:r>
                <w:rPr>
                  <w:color w:val="#410a8c"/>
                  <w:u w:val="single"/>
                </w:rPr>
                <w:t xml:space="preserve">Balázs Kégl</w:t>
              </w:r>
            </w:hyperlink>
            <w:r>
              <w:rPr/>
              <w:t xml:space="preserve">,</w:t>
            </w:r>
            <w:hyperlink r:id="rId77" w:history="1">
              <w:r>
                <w:rPr>
                  <w:color w:val="#410a8c"/>
                  <w:u w:val="single"/>
                </w:rPr>
                <w:t xml:space="preserve">Charles Loomis</w:t>
              </w:r>
            </w:hyperlink>
          </w:p>
          <w:p>
            <w:pPr/>
            <w:r>
              <w:rPr>
                <w:i w:val="1"/>
                <w:iCs w:val="1"/>
              </w:rPr>
              <w:t xml:space="preserve">Journal of Grid Computing</w:t>
            </w:r>
            <w:r>
              <w:rPr/>
              <w:t xml:space="preserve">, 2010, 8 (3), pp.473-492. </w:t>
            </w:r>
            <w:hyperlink r:id="rId99" w:history="1">
              <w:r>
                <w:rPr>
                  <w:color w:val="#410a8c"/>
                  <w:u w:val="single"/>
                </w:rPr>
                <w:t xml:space="preserve">⟨10.1007/s10723-010-9161-0⟩</w:t>
              </w:r>
            </w:hyperlink>
          </w:p>
          <w:p>
            <w:pPr/>
            <w:r>
              <w:rPr/>
              <w:t xml:space="preserve">Article dans une revue</w:t>
            </w:r>
          </w:p>
          <w:p>
            <w:pPr/>
            <w:hyperlink r:id="rId100" w:history="1">
              <w:r>
                <w:rPr>
                  <w:color w:val="#410a8c"/>
                  <w:u w:val="single"/>
                </w:rPr>
                <w:t xml:space="preserve">istex</w:t>
              </w:r>
            </w:hyperlink>
          </w:p>
          <w:p>
            <w:pPr/>
            <w:hyperlink r:id="rId98" w:history="1">
              <w:r>
                <w:rPr>
                  <w:color w:val="#410a8c"/>
                  <w:u w:val="single"/>
                </w:rPr>
                <w:t xml:space="preserve">hal-00491560v1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Deliverable 2.1. Accident Analysis, Naturalistic Observations and Project Implications - Part B. Naturalistic Observations</w:t>
              </w:r>
            </w:hyperlink>
          </w:p>
          <w:p>
            <w:pPr/>
            <w:hyperlink r:id="rId102" w:history="1">
              <w:r>
                <w:rPr>
                  <w:color w:val="#410a8c"/>
                  <w:u w:val="single"/>
                </w:rPr>
                <w:t xml:space="preserve">Marie-Pierre Bruyas</w:t>
              </w:r>
            </w:hyperlink>
            <w:r>
              <w:rPr/>
              <w:t xml:space="preserve">,</w:t>
            </w:r>
            <w:hyperlink r:id="rId103" w:history="1">
              <w:r>
                <w:rPr>
                  <w:color w:val="#410a8c"/>
                  <w:u w:val="single"/>
                </w:rPr>
                <w:t xml:space="preserve">Céline Estraillier</w:t>
              </w:r>
            </w:hyperlink>
            <w:r>
              <w:rPr/>
              <w:t xml:space="preserve">,</w:t>
            </w:r>
            <w:hyperlink r:id="rId9" w:history="1">
              <w:r>
                <w:rPr>
                  <w:color w:val="#410a8c"/>
                  <w:u w:val="single"/>
                </w:rPr>
                <w:t xml:space="preserve">Julien Perez</w:t>
              </w:r>
            </w:hyperlink>
            <w:r>
              <w:rPr/>
              <w:t xml:space="preserve">,</w:t>
            </w:r>
            <w:hyperlink r:id="rId104" w:history="1">
              <w:r>
                <w:rPr>
                  <w:color w:val="#410a8c"/>
                  <w:u w:val="single"/>
                </w:rPr>
                <w:t xml:space="preserve">Fabien Moreau</w:t>
              </w:r>
            </w:hyperlink>
            <w:r>
              <w:rPr/>
              <w:t xml:space="preserve">,</w:t>
            </w:r>
            <w:hyperlink r:id="rId105" w:history="1">
              <w:r>
                <w:rPr>
                  <w:color w:val="#410a8c"/>
                  <w:u w:val="single"/>
                </w:rPr>
                <w:t xml:space="preserve">Jonathan Deniel</w:t>
              </w:r>
            </w:hyperlink>
            <w:r>
              <w:rPr/>
              <w:t xml:space="preserve">et al.</w:t>
            </w:r>
          </w:p>
          <w:p>
            <w:pPr/>
            <w:r>
              <w:rPr/>
              <w:t xml:space="preserve">[Research Report] IFSTTAR - Institut Français des Sciences et Technologies des Transports, de l'Aménagement et des Réseaux. 2016, 93 p</w:t>
            </w:r>
          </w:p>
          <w:p>
            <w:pPr/>
            <w:r>
              <w:rPr/>
              <w:t xml:space="preserve">Rapport</w:t>
            </w:r>
            <w:r>
              <w:rPr/>
              <w:t xml:space="preserve"> (rapport de recherche)</w:t>
            </w:r>
          </w:p>
          <w:p>
            <w:pPr/>
            <w:hyperlink r:id="rId101" w:history="1">
              <w:r>
                <w:rPr>
                  <w:color w:val="#410a8c"/>
                  <w:u w:val="single"/>
                </w:rPr>
                <w:t xml:space="preserve">hal-01807429v1</w:t>
              </w:r>
            </w:hyperlink>
          </w:p>
        </w:tc>
      </w:tr>
    </w:tbl>
    <w:sectPr>
      <w:footerReference w:type="default" r:id="rId1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83277v1" TargetMode="External"/><Relationship Id="rId8" Type="http://schemas.openxmlformats.org/officeDocument/2006/relationships/hyperlink" Target="https://hal.science/search/index/?q=*&amp;authFullName_s=La&#239;la Elkoussy" TargetMode="External"/><Relationship Id="rId9" Type="http://schemas.openxmlformats.org/officeDocument/2006/relationships/hyperlink" Target="https://hal.science/search/index/?q=*&amp;authFullName_s=Julien Perez" TargetMode="External"/><Relationship Id="rId10" Type="http://schemas.openxmlformats.org/officeDocument/2006/relationships/hyperlink" Target="https://hal.science/hal-05460105v2" TargetMode="External"/><Relationship Id="rId11" Type="http://schemas.openxmlformats.org/officeDocument/2006/relationships/hyperlink" Target="https://hal.science/search/index/?q=*&amp;authFullName_s=Marie Puren" TargetMode="External"/><Relationship Id="rId12" Type="http://schemas.openxmlformats.org/officeDocument/2006/relationships/hyperlink" Target="https://hal.science/search/index/?q=*&amp;authFullName_s=Donghan Bian" TargetMode="External"/><Relationship Id="rId13" Type="http://schemas.openxmlformats.org/officeDocument/2006/relationships/hyperlink" Target="https://hal.science/search/index/?q=*&amp;authFullName_s=Aur&#233;lien Pellet" TargetMode="External"/><Relationship Id="rId14" Type="http://schemas.openxmlformats.org/officeDocument/2006/relationships/hyperlink" Target="https://hal.science/search/index/?q=*&amp;authFullName_s=Florian Cafiero" TargetMode="External"/><Relationship Id="rId15" Type="http://schemas.openxmlformats.org/officeDocument/2006/relationships/hyperlink" Target="https://laas.hal.science/hal-03409682v1" TargetMode="External"/><Relationship Id="rId16" Type="http://schemas.openxmlformats.org/officeDocument/2006/relationships/hyperlink" Target="https://hal.science/search/index/?q=*&amp;authFullName_s=Michel Aractingi" TargetMode="External"/><Relationship Id="rId17" Type="http://schemas.openxmlformats.org/officeDocument/2006/relationships/hyperlink" Target="https://hal.science/search/index/?q=*&amp;authFullName_s=Pierre-Alexandre Leziart" TargetMode="External"/><Relationship Id="rId18" Type="http://schemas.openxmlformats.org/officeDocument/2006/relationships/hyperlink" Target="https://hal.science/search/index/?q=*&amp;authFullName_s=Thomas Flayols" TargetMode="External"/><Relationship Id="rId19" Type="http://schemas.openxmlformats.org/officeDocument/2006/relationships/hyperlink" Target="https://hal.science/search/index/?q=*&amp;authFullName_s=Tomi Silander" TargetMode="External"/><Relationship Id="rId20" Type="http://schemas.openxmlformats.org/officeDocument/2006/relationships/hyperlink" Target="https://hal.science/hal-05438255v1" TargetMode="External"/><Relationship Id="rId21" Type="http://schemas.openxmlformats.org/officeDocument/2006/relationships/hyperlink" Target="https://inria.hal.science/hal-05329788v1" TargetMode="External"/><Relationship Id="rId22" Type="http://schemas.openxmlformats.org/officeDocument/2006/relationships/hyperlink" Target="https://hal.science/search/index/?q=*&amp;authFullName_s=Idir Benouaret" TargetMode="External"/><Relationship Id="rId23" Type="http://schemas.openxmlformats.org/officeDocument/2006/relationships/hyperlink" Target="https://inria.hal.science/hal-05329778v1" TargetMode="External"/><Relationship Id="rId24" Type="http://schemas.openxmlformats.org/officeDocument/2006/relationships/hyperlink" Target="https://hal.science/hal-05193494v1" TargetMode="External"/><Relationship Id="rId25" Type="http://schemas.openxmlformats.org/officeDocument/2006/relationships/hyperlink" Target="https://hal.science/hal-05553961v1" TargetMode="External"/><Relationship Id="rId26" Type="http://schemas.openxmlformats.org/officeDocument/2006/relationships/hyperlink" Target="https://inria.hal.science/hal-05329776v1" TargetMode="External"/><Relationship Id="rId27" Type="http://schemas.openxmlformats.org/officeDocument/2006/relationships/hyperlink" Target="https://hal.science/search/index/?q=*&amp;authFullName_s=Anton Conrad" TargetMode="External"/><Relationship Id="rId28" Type="http://schemas.openxmlformats.org/officeDocument/2006/relationships/hyperlink" Target="https://hal.science/hal-05435121v1" TargetMode="External"/><Relationship Id="rId29" Type="http://schemas.openxmlformats.org/officeDocument/2006/relationships/hyperlink" Target="https://hal.science/search/index/?q=*&amp;authFullName_s=Elouan Vincent" TargetMode="External"/><Relationship Id="rId30" Type="http://schemas.openxmlformats.org/officeDocument/2006/relationships/hyperlink" Target="https://hal.science/search/index/?q=*&amp;authFullName_s=Alexandre Dr&#233;an" TargetMode="External"/><Relationship Id="rId31" Type="http://schemas.openxmlformats.org/officeDocument/2006/relationships/hyperlink" Target="https://hal.science/search/index/?q=*&amp;authFullName_s=Marc Plantevit" TargetMode="External"/><Relationship Id="rId32" Type="http://schemas.openxmlformats.org/officeDocument/2006/relationships/hyperlink" Target="https://hal.science/search/index/?q=*&amp;authFullName_s=C. Robardet" TargetMode="External"/><Relationship Id="rId33" Type="http://schemas.openxmlformats.org/officeDocument/2006/relationships/hyperlink" Target="https://hal.science/hal-04832663v1" TargetMode="External"/><Relationship Id="rId34" Type="http://schemas.openxmlformats.org/officeDocument/2006/relationships/hyperlink" Target="https://hal.science/hal-04716579v1" TargetMode="External"/><Relationship Id="rId35" Type="http://schemas.openxmlformats.org/officeDocument/2006/relationships/hyperlink" Target="https://hal.science/search/index/?q=*&amp;authFullName_s=Thibaut Chataing" TargetMode="External"/><Relationship Id="rId36" Type="http://schemas.openxmlformats.org/officeDocument/2006/relationships/hyperlink" Target="https://hal.science/search/index/?q=*&amp;authFullName_s=C&#233;line Robardet" TargetMode="External"/><Relationship Id="rId37" Type="http://schemas.openxmlformats.org/officeDocument/2006/relationships/hyperlink" Target="https://dx.doi.org/10.1007/978-3-031-70365-2_24" TargetMode="External"/><Relationship Id="rId38" Type="http://schemas.openxmlformats.org/officeDocument/2006/relationships/hyperlink" Target="https://hal.science/hal-04174932v2" TargetMode="External"/><Relationship Id="rId39" Type="http://schemas.openxmlformats.org/officeDocument/2006/relationships/hyperlink" Target="https://hal.science/search/index/?q=*&amp;authFullName_s=Pierre-Alexandre L&#233;ziart" TargetMode="External"/><Relationship Id="rId40" Type="http://schemas.openxmlformats.org/officeDocument/2006/relationships/hyperlink" Target="https://dx.doi.org/10.1109/Humanoids57100.2023.10375148" TargetMode="External"/><Relationship Id="rId41" Type="http://schemas.openxmlformats.org/officeDocument/2006/relationships/hyperlink" Target="https://hal.univ-grenoble-alpes.fr/hal-03367913v1" TargetMode="External"/><Relationship Id="rId42" Type="http://schemas.openxmlformats.org/officeDocument/2006/relationships/hyperlink" Target="https://hal.science/search/index/?q=*&amp;authFullName_s=Quentin Grail" TargetMode="External"/><Relationship Id="rId43" Type="http://schemas.openxmlformats.org/officeDocument/2006/relationships/hyperlink" Target="https://hal.science/search/index/?q=*&amp;authFullName_s=&#201;ric Gaussier" TargetMode="External"/><Relationship Id="rId44" Type="http://schemas.openxmlformats.org/officeDocument/2006/relationships/hyperlink" Target="https://hal.science/hal-03352337v1" TargetMode="External"/><Relationship Id="rId45" Type="http://schemas.openxmlformats.org/officeDocument/2006/relationships/hyperlink" Target="https://hal.science/search/index/?q=*&amp;authFullName_s=Diana Nicoleta Popa" TargetMode="External"/><Relationship Id="rId46" Type="http://schemas.openxmlformats.org/officeDocument/2006/relationships/hyperlink" Target="https://hal.science/search/index/?q=*&amp;authFullName_s=James Henderson" TargetMode="External"/><Relationship Id="rId47" Type="http://schemas.openxmlformats.org/officeDocument/2006/relationships/hyperlink" Target="https://hal.science/hal-01535709v1" TargetMode="External"/><Relationship Id="rId48" Type="http://schemas.openxmlformats.org/officeDocument/2006/relationships/hyperlink" Target="https://hal.science/search/index/?q=*&amp;authFullName_s=Sami Souihi" TargetMode="External"/><Relationship Id="rId49" Type="http://schemas.openxmlformats.org/officeDocument/2006/relationships/hyperlink" Target="https://hal.science/search/index/?q=*&amp;authFullName_s=Said Hoceini" TargetMode="External"/><Relationship Id="rId50" Type="http://schemas.openxmlformats.org/officeDocument/2006/relationships/hyperlink" Target="https://hal.science/search/index/?q=*&amp;authFullName_s=Abdelhamid Mellouk" TargetMode="External"/><Relationship Id="rId51" Type="http://schemas.openxmlformats.org/officeDocument/2006/relationships/hyperlink" Target="https://dx.doi.org/10.1109/GLOCOM.2013.6831284" TargetMode="External"/><Relationship Id="rId52" Type="http://schemas.openxmlformats.org/officeDocument/2006/relationships/hyperlink" Target="https://hal.science/hal-01569684v1" TargetMode="External"/><Relationship Id="rId53" Type="http://schemas.openxmlformats.org/officeDocument/2006/relationships/hyperlink" Target="https://hal.science/search/index/?q=*&amp;authFullName_s=Eric Delechelle" TargetMode="External"/><Relationship Id="rId54" Type="http://schemas.openxmlformats.org/officeDocument/2006/relationships/hyperlink" Target="https://dx.doi.org/10.1109/SaCoNeT.2013.6654581" TargetMode="External"/><Relationship Id="rId55" Type="http://schemas.openxmlformats.org/officeDocument/2006/relationships/hyperlink" Target="https://hal.science/hal-01567549v1" TargetMode="External"/><Relationship Id="rId56" Type="http://schemas.openxmlformats.org/officeDocument/2006/relationships/hyperlink" Target="https://hal.science/hal-00833559v1" TargetMode="External"/><Relationship Id="rId57" Type="http://schemas.openxmlformats.org/officeDocument/2006/relationships/hyperlink" Target="https://hal.science/search/index/?q=*&amp;authFullName_s=Eric Del&#233;chelle" TargetMode="External"/><Relationship Id="rId58" Type="http://schemas.openxmlformats.org/officeDocument/2006/relationships/hyperlink" Target="https://hal.science/hal-01535692v1" TargetMode="External"/><Relationship Id="rId59" Type="http://schemas.openxmlformats.org/officeDocument/2006/relationships/hyperlink" Target="https://hal.science/hal-01080600v1" TargetMode="External"/><Relationship Id="rId60" Type="http://schemas.openxmlformats.org/officeDocument/2006/relationships/hyperlink" Target="https://hal.science/search/index/?q=*&amp;authFullName_s=A. Mellouk" TargetMode="External"/><Relationship Id="rId61" Type="http://schemas.openxmlformats.org/officeDocument/2006/relationships/hyperlink" Target="https://inria.hal.science/inria-00586504v1" TargetMode="External"/><Relationship Id="rId62" Type="http://schemas.openxmlformats.org/officeDocument/2006/relationships/hyperlink" Target="https://hal.science/search/index/?q=*&amp;authFullName_s=Bal&#225;zs K&#233;gl" TargetMode="External"/><Relationship Id="rId63" Type="http://schemas.openxmlformats.org/officeDocument/2006/relationships/hyperlink" Target="https://hal.science/search/index/?q=*&amp;authFullName_s=Cecile Germain-Renaud" TargetMode="External"/><Relationship Id="rId64" Type="http://schemas.openxmlformats.org/officeDocument/2006/relationships/hyperlink" Target="https://inria.hal.science/inria-00484043v1" TargetMode="External"/><Relationship Id="rId65" Type="http://schemas.openxmlformats.org/officeDocument/2006/relationships/hyperlink" Target="https://hal.science/search/index/?q=*&amp;authFullName_s=Romaric Gaudel" TargetMode="External"/><Relationship Id="rId66" Type="http://schemas.openxmlformats.org/officeDocument/2006/relationships/hyperlink" Target="https://hal.science/search/index/?q=*&amp;authFullName_s=Jean-Baptiste Hoock" TargetMode="External"/><Relationship Id="rId67" Type="http://schemas.openxmlformats.org/officeDocument/2006/relationships/hyperlink" Target="https://hal.science/search/index/?q=*&amp;authFullName_s=Julien P&#233;rez" TargetMode="External"/><Relationship Id="rId68" Type="http://schemas.openxmlformats.org/officeDocument/2006/relationships/hyperlink" Target="https://hal.science/search/index/?q=*&amp;authFullName_s=Nataliya Sokolovska" TargetMode="External"/><Relationship Id="rId69" Type="http://schemas.openxmlformats.org/officeDocument/2006/relationships/hyperlink" Target="https://hal.science/search/index/?q=*&amp;authFullName_s=Olivier Teytaud" TargetMode="External"/><Relationship Id="rId70" Type="http://schemas.openxmlformats.org/officeDocument/2006/relationships/hyperlink" Target="https://inria.hal.science/inria-00393825v1" TargetMode="External"/><Relationship Id="rId71" Type="http://schemas.openxmlformats.org/officeDocument/2006/relationships/hyperlink" Target="https://hal.science/search/index/?q=*&amp;authFullName_s=Xiangliang Zhang" TargetMode="External"/><Relationship Id="rId72" Type="http://schemas.openxmlformats.org/officeDocument/2006/relationships/hyperlink" Target="https://hal.science/search/index/?q=*&amp;authFullName_s=Cyril Furtlehner" TargetMode="External"/><Relationship Id="rId73" Type="http://schemas.openxmlformats.org/officeDocument/2006/relationships/hyperlink" Target="https://hal.science/search/index/?q=*&amp;authFullName_s=C&#233;cile Germain" TargetMode="External"/><Relationship Id="rId74" Type="http://schemas.openxmlformats.org/officeDocument/2006/relationships/hyperlink" Target="https://hal.science/search/index/?q=*&amp;authFullName_s=Mich&#232;le Sebag" TargetMode="External"/><Relationship Id="rId75" Type="http://schemas.openxmlformats.org/officeDocument/2006/relationships/hyperlink" Target="https://inria.hal.science/inria-00384970v1" TargetMode="External"/><Relationship Id="rId76" Type="http://schemas.openxmlformats.org/officeDocument/2006/relationships/hyperlink" Target="https://hal.science/search/index/?q=*&amp;authFullName_s=C. Germain Renaud" TargetMode="External"/><Relationship Id="rId77" Type="http://schemas.openxmlformats.org/officeDocument/2006/relationships/hyperlink" Target="https://hal.science/search/index/?q=*&amp;authFullName_s=Charles Loomis" TargetMode="External"/><Relationship Id="rId78" Type="http://schemas.openxmlformats.org/officeDocument/2006/relationships/hyperlink" Target="https://dx.doi.org/10.1145/1555301.1555311" TargetMode="External"/><Relationship Id="rId79" Type="http://schemas.openxmlformats.org/officeDocument/2006/relationships/hyperlink" Target="https://inria.hal.science/inria-00287826v1" TargetMode="External"/><Relationship Id="rId80" Type="http://schemas.openxmlformats.org/officeDocument/2006/relationships/hyperlink" Target="https://hal.science/search/index/?q=*&amp;authFullName_s=C&#233;cile Germain Renaud" TargetMode="External"/><Relationship Id="rId81" Type="http://schemas.openxmlformats.org/officeDocument/2006/relationships/hyperlink" Target="https://hal.science/search/index/?q=*&amp;authFullName_s=C. Loomis" TargetMode="External"/><Relationship Id="rId82" Type="http://schemas.openxmlformats.org/officeDocument/2006/relationships/hyperlink" Target="https://inria.hal.science/inria-00287354v1" TargetMode="External"/><Relationship Id="rId83" Type="http://schemas.openxmlformats.org/officeDocument/2006/relationships/hyperlink" Target="https://hal.science/search/index/?q=*&amp;authFullName_s=C&#233;cile Germain-Renaud" TargetMode="External"/><Relationship Id="rId84" Type="http://schemas.openxmlformats.org/officeDocument/2006/relationships/hyperlink" Target="https://inria.hal.science/inria-00287883v1" TargetMode="External"/><Relationship Id="rId85" Type="http://schemas.openxmlformats.org/officeDocument/2006/relationships/hyperlink" Target="https://hal.science/search/index/?q=*&amp;authFullName_s=Louis Chatriot" TargetMode="External"/><Relationship Id="rId86" Type="http://schemas.openxmlformats.org/officeDocument/2006/relationships/hyperlink" Target="https://hal.science/search/index/?q=*&amp;authFullName_s=Sylvain Gelly" TargetMode="External"/><Relationship Id="rId87" Type="http://schemas.openxmlformats.org/officeDocument/2006/relationships/hyperlink" Target="https://hal.science/search/index/?q=*&amp;authFullName_s=Arpad Rimmel" TargetMode="External"/><Relationship Id="rId88" Type="http://schemas.openxmlformats.org/officeDocument/2006/relationships/hyperlink" Target="https://inria.hal.science/inria-00174290v1" TargetMode="External"/><Relationship Id="rId89" Type="http://schemas.openxmlformats.org/officeDocument/2006/relationships/hyperlink" Target="https://hal.science/hal-05193505v1" TargetMode="External"/><Relationship Id="rId90" Type="http://schemas.openxmlformats.org/officeDocument/2006/relationships/hyperlink" Target="https://hal.science/tel-05206746v1" TargetMode="External"/><Relationship Id="rId91" Type="http://schemas.openxmlformats.org/officeDocument/2006/relationships/hyperlink" Target="https://laas.hal.science/hal-03761331v2" TargetMode="External"/><Relationship Id="rId92" Type="http://schemas.openxmlformats.org/officeDocument/2006/relationships/hyperlink" Target="https://dx.doi.org/10.1038/s41598-023-38259-7" TargetMode="External"/><Relationship Id="rId93" Type="http://schemas.openxmlformats.org/officeDocument/2006/relationships/hyperlink" Target="https://hal.science/hal-00922732v1" TargetMode="External"/><Relationship Id="rId94" Type="http://schemas.openxmlformats.org/officeDocument/2006/relationships/hyperlink" Target="https://hal.science/search/index/?q=*&amp;authFullName_s=Tran Hai Anh" TargetMode="External"/><Relationship Id="rId95" Type="http://schemas.openxmlformats.org/officeDocument/2006/relationships/hyperlink" Target="https://hal.science/search/index/?q=*&amp;authFullName_s=Hoceini Said" TargetMode="External"/><Relationship Id="rId96" Type="http://schemas.openxmlformats.org/officeDocument/2006/relationships/hyperlink" Target="https://hal.science/search/index/?q=*&amp;authFullName_s=Sherali Zeadally" TargetMode="External"/><Relationship Id="rId97" Type="http://schemas.openxmlformats.org/officeDocument/2006/relationships/hyperlink" Target="https://dx.doi.org/10.1109/TC.2013.33" TargetMode="External"/><Relationship Id="rId98" Type="http://schemas.openxmlformats.org/officeDocument/2006/relationships/hyperlink" Target="https://hal.science/hal-00491560v1" TargetMode="External"/><Relationship Id="rId99" Type="http://schemas.openxmlformats.org/officeDocument/2006/relationships/hyperlink" Target="https://dx.doi.org/10.1007/s10723-010-9161-0" TargetMode="External"/><Relationship Id="rId100" Type="http://schemas.openxmlformats.org/officeDocument/2006/relationships/hyperlink" Target="https://api.istex.fr/document/48A1B1B915FD7075FE0048EC77B6D5E1179395B3/fulltext/pdf?sid=hal" TargetMode="External"/><Relationship Id="rId101" Type="http://schemas.openxmlformats.org/officeDocument/2006/relationships/hyperlink" Target="https://hal.science/hal-01807429v1" TargetMode="External"/><Relationship Id="rId102" Type="http://schemas.openxmlformats.org/officeDocument/2006/relationships/hyperlink" Target="https://hal.science/search/index/?q=*&amp;authFullName_s=Marie-Pierre Bruyas" TargetMode="External"/><Relationship Id="rId103" Type="http://schemas.openxmlformats.org/officeDocument/2006/relationships/hyperlink" Target="https://hal.science/search/index/?q=*&amp;authFullName_s=C&#233;line Estraillier" TargetMode="External"/><Relationship Id="rId104" Type="http://schemas.openxmlformats.org/officeDocument/2006/relationships/hyperlink" Target="https://hal.science/search/index/?q=*&amp;authFullName_s=Fabien Moreau" TargetMode="External"/><Relationship Id="rId105" Type="http://schemas.openxmlformats.org/officeDocument/2006/relationships/hyperlink" Target="https://hal.science/search/index/?q=*&amp;authFullName_s=Jonathan Deniel"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Perez</dc:title>
  <dc:description>CV</dc:description>
  <dc:subject/>
  <cp:keywords/>
  <cp:category/>
  <cp:lastModifiedBy/>
  <dcterms:created xsi:type="dcterms:W3CDTF">2026-05-03T15:49:00+02:00</dcterms:created>
  <dcterms:modified xsi:type="dcterms:W3CDTF">2026-05-03T15:49:00+02:00</dcterms:modified>
</cp:coreProperties>
</file>

<file path=docProps/custom.xml><?xml version="1.0" encoding="utf-8"?>
<Properties xmlns="http://schemas.openxmlformats.org/officeDocument/2006/custom-properties" xmlns:vt="http://schemas.openxmlformats.org/officeDocument/2006/docPropsVTypes"/>
</file>