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Julien Tricard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Symmetries as grounds for induction: the case of the Ω− baryon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Julien Tricard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Synthese</w:t>
            </w:r>
            <w:r>
              <w:rPr/>
              <w:t xml:space="preserve">, 2023, 202 (126), pp.126. </w:t>
            </w:r>
            <w:hyperlink r:id="rId9" w:history="1">
              <w:r>
                <w:rPr>
                  <w:color w:val="#410a8c"/>
                  <w:u w:val="single"/>
                </w:rPr>
                <w:t xml:space="preserve">⟨10.1007/s11229-023-04344-7⟩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halshs-04441856v1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Particulars Naturally Belong to (Natural) Classes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Julien Nicolas Tricard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Philosophia</w:t>
            </w:r>
            <w:r>
              <w:rPr/>
              <w:t xml:space="preserve">, In press,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⟨10.1007/s11406-022-00601-0⟩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halshs-03903285v1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Armstrong’s Radical Absolutism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Julien Tricard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Metaphysica</w:t>
            </w:r>
            <w:r>
              <w:rPr/>
              <w:t xml:space="preserve">, 2022, 23 (1), pp.95-115.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⟨10.1515/mp-2021-0039⟩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halshs-03627522v1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lois expliquent-elles les régularités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Julien Tricard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Philosophie</w:t>
            </w:r>
            <w:r>
              <w:rPr/>
              <w:t xml:space="preserve">, 2022, N° 155 (155), pp.38-68.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⟨10.3917/philo.155.0038⟩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halshs-03931394v1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lois de la nature peuvent-elles changer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Julien Tricard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Philosophie</w:t>
            </w:r>
            <w:r>
              <w:rPr/>
              <w:t xml:space="preserve">, 2020, 146,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⟨10.3917/philo.146.0045⟩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halshs-03602893v1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L'énigme de goodman face à L'indistinction nomoLogique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Julien Tricard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Lato Sensu, revue de la Société de philosophie des sciences</w:t>
            </w:r>
            <w:r>
              <w:rPr/>
              <w:t xml:space="preserve">, 2019, 6 (1), pp.1-15.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⟨10.20416/LSRSPS.V6I1.1⟩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hal-02443345v1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lois de la nature et le problème de l'induction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Julien Tricard</w:t>
              </w:r>
            </w:hyperlink>
          </w:p>
          <w:p>
            <w:pPr/>
            <w:r>
              <w:rPr/>
              <w:t xml:space="preserve">Éditions Matériologiques. , 2023, Sciences &amp; philosophie, Philippe Huneman; Guillaume Lecointre; Marc Silberstein, 978-2-37361-300-1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halshs-04019225v1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quantités dans la nature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Julien Tricard</w:t>
              </w:r>
            </w:hyperlink>
          </w:p>
          <w:p>
            <w:pPr/>
            <w:r>
              <w:rPr/>
              <w:t xml:space="preserve">Philosophie. Sorbonne Université, 2019. Français.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tel-02443357v1</w:t>
              </w:r>
            </w:hyperlink>
          </w:p>
        </w:tc>
      </w:tr>
    </w:tbl>
    <w:sectPr>
      <w:footerReference w:type="default" r:id="rId2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hs.hal.science/halshs-04441856v1" TargetMode="External"/><Relationship Id="rId8" Type="http://schemas.openxmlformats.org/officeDocument/2006/relationships/hyperlink" Target="https://hal.science/search/index/?q=*&amp;authFullName_s=Julien Tricard" TargetMode="External"/><Relationship Id="rId9" Type="http://schemas.openxmlformats.org/officeDocument/2006/relationships/hyperlink" Target="https://dx.doi.org/10.1007/s11229-023-04344-7" TargetMode="External"/><Relationship Id="rId10" Type="http://schemas.openxmlformats.org/officeDocument/2006/relationships/hyperlink" Target="https://shs.hal.science/halshs-03903285v1" TargetMode="External"/><Relationship Id="rId11" Type="http://schemas.openxmlformats.org/officeDocument/2006/relationships/hyperlink" Target="https://hal.science/search/index/?q=*&amp;authFullName_s=Julien Nicolas Tricard" TargetMode="External"/><Relationship Id="rId12" Type="http://schemas.openxmlformats.org/officeDocument/2006/relationships/hyperlink" Target="https://dx.doi.org/10.1007/s11406-022-00601-0" TargetMode="External"/><Relationship Id="rId13" Type="http://schemas.openxmlformats.org/officeDocument/2006/relationships/hyperlink" Target="https://shs.hal.science/halshs-03627522v1" TargetMode="External"/><Relationship Id="rId14" Type="http://schemas.openxmlformats.org/officeDocument/2006/relationships/hyperlink" Target="https://dx.doi.org/10.1515/mp-2021-0039" TargetMode="External"/><Relationship Id="rId15" Type="http://schemas.openxmlformats.org/officeDocument/2006/relationships/hyperlink" Target="https://shs.hal.science/halshs-03931394v1" TargetMode="External"/><Relationship Id="rId16" Type="http://schemas.openxmlformats.org/officeDocument/2006/relationships/hyperlink" Target="https://dx.doi.org/10.3917/philo.155.0038" TargetMode="External"/><Relationship Id="rId17" Type="http://schemas.openxmlformats.org/officeDocument/2006/relationships/hyperlink" Target="https://shs.hal.science/halshs-03602893v1" TargetMode="External"/><Relationship Id="rId18" Type="http://schemas.openxmlformats.org/officeDocument/2006/relationships/hyperlink" Target="https://dx.doi.org/10.3917/philo.146.0045" TargetMode="External"/><Relationship Id="rId19" Type="http://schemas.openxmlformats.org/officeDocument/2006/relationships/hyperlink" Target="https://hal.science/hal-02443345v1" TargetMode="External"/><Relationship Id="rId20" Type="http://schemas.openxmlformats.org/officeDocument/2006/relationships/hyperlink" Target="https://dx.doi.org/10.20416/LSRSPS.V6I1.1" TargetMode="External"/><Relationship Id="rId21" Type="http://schemas.openxmlformats.org/officeDocument/2006/relationships/hyperlink" Target="https://shs.hal.science/halshs-04019225v1" TargetMode="External"/><Relationship Id="rId22" Type="http://schemas.openxmlformats.org/officeDocument/2006/relationships/hyperlink" Target="https://hal.science/tel-02443357v1" TargetMode="External"/><Relationship Id="rId23" Type="http://schemas.openxmlformats.org/officeDocument/2006/relationships/hyperlink" Target="https://www.theses.fr/" TargetMode="External"/><Relationship Id="rId2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Julien Tricard</dc:title>
  <dc:description>CV</dc:description>
  <dc:subject/>
  <cp:keywords/>
  <cp:category/>
  <cp:lastModifiedBy/>
  <dcterms:created xsi:type="dcterms:W3CDTF">2026-05-01T05:32:09+02:00</dcterms:created>
  <dcterms:modified xsi:type="dcterms:W3CDTF">2026-05-01T05:32:09+02:00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