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Véronèse </w:t>
      </w:r>
      <w:r>
        <w:rPr>
          <w:color w:val="641e6e"/>
        </w:rPr>
        <w:t xml:space="preserve">Julien Véronèse - Maître de conférences en histoire médiévale à l'Université d'Orléans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julien-veronese</w:t>
        </w:r>
      </w:hyperlink>
    </w:p>
    <w:p>
      <w:pPr>
        <w:numPr>
          <w:ilvl w:val="0"/>
          <w:numId w:val="1"/>
        </w:numPr>
      </w:pPr>
      <w:r>
        <w:rPr/>
        <w:t xml:space="preserve"> ORCID : </w:t>
      </w:r>
      <w:hyperlink r:id="rId9" w:history="1">
        <w:r>
          <w:rPr>
            <w:color w:val="#410a8c"/>
            <w:u w:val="single"/>
          </w:rPr>
          <w:t xml:space="preserve">0000-0003-1841-9419</w:t>
        </w:r>
      </w:hyperlink>
    </w:p>
    <w:p>
      <w:pPr>
        <w:numPr>
          <w:ilvl w:val="0"/>
          <w:numId w:val="1"/>
        </w:numPr>
      </w:pPr>
      <w:r>
        <w:rPr/>
        <w:t xml:space="preserve"> IdRef : </w:t>
      </w:r>
      <w:hyperlink r:id="rId10" w:history="1">
        <w:r>
          <w:rPr>
            <w:color w:val="#410a8c"/>
            <w:u w:val="single"/>
          </w:rPr>
          <w:t xml:space="preserve">085682632</w:t>
        </w:r>
      </w:hyperlink>
    </w:p>
    <w:p>
      <w:pPr>
        <w:numPr>
          <w:ilvl w:val="0"/>
          <w:numId w:val="1"/>
        </w:numPr>
      </w:pPr>
      <w:r>
        <w:rPr/>
        <w:t xml:space="preserve"> VIAF : </w:t>
      </w:r>
      <w:hyperlink r:id="rId11" w:history="1">
        <w:r>
          <w:rPr>
            <w:color w:val="#410a8c"/>
            <w:u w:val="single"/>
          </w:rPr>
          <w:t xml:space="preserve">56439558</w:t>
        </w:r>
      </w:hyperlink>
    </w:p>
    <w:p>
      <w:pPr>
        <w:numPr>
          <w:ilvl w:val="0"/>
          <w:numId w:val="1"/>
        </w:numPr>
      </w:pPr>
      <w:r>
        <w:rPr/>
        <w:t xml:space="preserve"> ISNI : </w:t>
      </w:r>
      <w:hyperlink r:id="rId12" w:history="1">
        <w:r>
          <w:rPr>
            <w:color w:val="#410a8c"/>
            <w:u w:val="single"/>
          </w:rPr>
          <w:t xml:space="preserve">0000000046973642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L'Ars notoria au Moyen Âge et à l'époque moderne. Étude d'une tradition de magie théurgique (XIIe-XVIIe siècle)</w:t>
              </w:r>
            </w:hyperlink>
          </w:p>
          <w:p>
            <w:pPr/>
            <w:hyperlink r:id="rId14" w:history="1">
              <w:r>
                <w:rPr>
                  <w:color w:val="#410a8c"/>
                  <w:u w:val="single"/>
                </w:rPr>
                <w:t xml:space="preserve">Julien Véronèse</w:t>
              </w:r>
            </w:hyperlink>
          </w:p>
          <w:p>
            <w:pPr/>
            <w:r>
              <w:rPr/>
              <w:t xml:space="preserve">Histoire. Université Paris X - Nanterre, 2004.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tel-02975213v1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Grant fu la jeste, bien en doit on parler&amp;quot;. Mélanges en l'honneur de Bernard Ribémont</w:t>
              </w:r>
            </w:hyperlink>
          </w:p>
          <w:p>
            <w:pPr/>
            <w:hyperlink r:id="rId17" w:history="1">
              <w:r>
                <w:rPr>
                  <w:color w:val="#410a8c"/>
                  <w:u w:val="single"/>
                </w:rPr>
                <w:t xml:space="preserve">Nicolas Lombart</w:t>
              </w:r>
            </w:hyperlink>
            <w:r>
              <w:rPr/>
              <w:t xml:space="preserve">,</w:t>
            </w:r>
            <w:hyperlink r:id="rId18" w:history="1">
              <w:r>
                <w:rPr>
                  <w:color w:val="#410a8c"/>
                  <w:u w:val="single"/>
                </w:rPr>
                <w:t xml:space="preserve">Philippe Haugeard</w:t>
              </w:r>
            </w:hyperlink>
            <w:r>
              <w:rPr/>
              <w:t xml:space="preserve">,</w:t>
            </w:r>
            <w:hyperlink r:id="rId19" w:history="1">
              <w:r>
                <w:rPr>
                  <w:color w:val="#410a8c"/>
                  <w:u w:val="single"/>
                </w:rPr>
                <w:t xml:space="preserve">Françoise Michaud-Fréjaville</w:t>
              </w:r>
            </w:hyperlink>
            <w:r>
              <w:rPr/>
              <w:t xml:space="preserve">,</w:t>
            </w:r>
            <w:hyperlink r:id="rId14" w:history="1">
              <w:r>
                <w:rPr>
                  <w:color w:val="#410a8c"/>
                  <w:u w:val="single"/>
                </w:rPr>
                <w:t xml:space="preserve">Julien Véronèse</w:t>
              </w:r>
            </w:hyperlink>
          </w:p>
          <w:p>
            <w:pPr/>
            <w:hyperlink r:id="rId20" w:history="1">
              <w:r>
                <w:rPr>
                  <w:color w:val="#410a8c"/>
                  <w:u w:val="single"/>
                </w:rPr>
                <w:t xml:space="preserve">Classiques Garnier</w:t>
              </w:r>
            </w:hyperlink>
            <w:r>
              <w:rPr/>
              <w:t xml:space="preserve">, 2026, "Rencontres, 699 ; Civilisation médiévale, 68", 978-2-406-19091-2</w:t>
            </w:r>
          </w:p>
          <w:p>
            <w:pPr/>
            <w:r>
              <w:rPr/>
              <w:t xml:space="preserve">Ouvrages</w:t>
            </w:r>
          </w:p>
          <w:p>
            <w:pPr/>
            <w:hyperlink r:id="rId16" w:history="1">
              <w:r>
                <w:rPr>
                  <w:color w:val="#410a8c"/>
                  <w:u w:val="single"/>
                </w:rPr>
                <w:t xml:space="preserve">halshs-05324940v1</w:t>
              </w:r>
            </w:hyperlink>
          </w:p>
        </w:tc>
      </w:tr>
      <w:tr>
        <w:trPr/>
        <w:tc>
          <w:tcPr>
            <w:noWrap/>
          </w:tcPr>
          <w:p>
            <w:pPr>
              <w:spacing w:after="200"/>
            </w:pPr>
            <w:hyperlink r:id="rId21" w:history="1">
              <w:r>
                <w:rPr>
                  <w:color w:val="1e198e"/>
                  <w:b w:val="1"/>
                  <w:bCs w:val="1"/>
                  <w:u w:val="single"/>
                </w:rPr>
                <w:t xml:space="preserve">Les Discours adressés au(x) pouvoir(s)</w:t>
              </w:r>
            </w:hyperlink>
          </w:p>
          <w:p>
            <w:pPr/>
            <w:hyperlink r:id="rId22" w:history="1">
              <w:r>
                <w:rPr>
                  <w:color w:val="#410a8c"/>
                  <w:u w:val="single"/>
                </w:rPr>
                <w:t xml:space="preserve">Noëlline Castagnez</w:t>
              </w:r>
            </w:hyperlink>
            <w:r>
              <w:rPr/>
              <w:t xml:space="preserve">,</w:t>
            </w:r>
            <w:hyperlink r:id="rId23" w:history="1">
              <w:r>
                <w:rPr>
                  <w:color w:val="#410a8c"/>
                  <w:u w:val="single"/>
                </w:rPr>
                <w:t xml:space="preserve">Laure Depretto</w:t>
              </w:r>
            </w:hyperlink>
            <w:r>
              <w:rPr/>
              <w:t xml:space="preserve">,</w:t>
            </w:r>
            <w:hyperlink r:id="rId14" w:history="1">
              <w:r>
                <w:rPr>
                  <w:color w:val="#410a8c"/>
                  <w:u w:val="single"/>
                </w:rPr>
                <w:t xml:space="preserve">Julien Véronèse</w:t>
              </w:r>
            </w:hyperlink>
          </w:p>
          <w:p>
            <w:pPr/>
            <w:r>
              <w:rPr/>
              <w:t xml:space="preserve">Classiques Garnier, 418 p., 2024, "POLEN, 37", 978-2-406-16770-9</w:t>
            </w:r>
          </w:p>
          <w:p>
            <w:pPr/>
            <w:r>
              <w:rPr/>
              <w:t xml:space="preserve">Ouvrages</w:t>
            </w:r>
          </w:p>
          <w:p>
            <w:pPr/>
            <w:hyperlink r:id="rId21" w:history="1">
              <w:r>
                <w:rPr>
                  <w:color w:val="#410a8c"/>
                  <w:u w:val="single"/>
                </w:rPr>
                <w:t xml:space="preserve">hal-04531846v1</w:t>
              </w:r>
            </w:hyperlink>
          </w:p>
        </w:tc>
      </w:tr>
      <w:tr>
        <w:trPr/>
        <w:tc>
          <w:tcPr>
            <w:noWrap/>
          </w:tcPr>
          <w:p>
            <w:pPr>
              <w:spacing w:after="200"/>
            </w:pPr>
            <w:hyperlink r:id="rId24" w:history="1">
              <w:r>
                <w:rPr>
                  <w:color w:val="1e198e"/>
                  <w:b w:val="1"/>
                  <w:bCs w:val="1"/>
                  <w:u w:val="single"/>
                </w:rPr>
                <w:t xml:space="preserve">Le roi Salomon au Moyen Âge. Savoirs et représentations</w:t>
              </w:r>
            </w:hyperlink>
          </w:p>
          <w:p>
            <w:pPr/>
            <w:hyperlink r:id="rId25" w:history="1">
              <w:r>
                <w:rPr>
                  <w:color w:val="#410a8c"/>
                  <w:u w:val="single"/>
                </w:rPr>
                <w:t xml:space="preserve">Jean-Patrice Boudet</w:t>
              </w:r>
            </w:hyperlink>
            <w:r>
              <w:rPr/>
              <w:t xml:space="preserve">,</w:t>
            </w:r>
            <w:hyperlink r:id="rId26" w:history="1">
              <w:r>
                <w:rPr>
                  <w:color w:val="#410a8c"/>
                  <w:u w:val="single"/>
                </w:rPr>
                <w:t xml:space="preserve">Jean-Charles Coulon</w:t>
              </w:r>
            </w:hyperlink>
            <w:r>
              <w:rPr/>
              <w:t xml:space="preserve">,</w:t>
            </w:r>
            <w:hyperlink r:id="rId27" w:history="1">
              <w:r>
                <w:rPr>
                  <w:color w:val="#410a8c"/>
                  <w:u w:val="single"/>
                </w:rPr>
                <w:t xml:space="preserve">Philippe Faure</w:t>
              </w:r>
            </w:hyperlink>
            <w:r>
              <w:rPr/>
              <w:t xml:space="preserve">,</w:t>
            </w:r>
            <w:hyperlink r:id="rId14" w:history="1">
              <w:r>
                <w:rPr>
                  <w:color w:val="#410a8c"/>
                  <w:u w:val="single"/>
                </w:rPr>
                <w:t xml:space="preserve">Julien Véronèse</w:t>
              </w:r>
            </w:hyperlink>
          </w:p>
          <w:p>
            <w:pPr/>
            <w:r>
              <w:rPr/>
              <w:t xml:space="preserve">Brepols, 324 p., 2023, "Bibliothèque d'histoire culturelle du Moyen Âge, 22", Nicole Bériou; Franco Morenzoni, 978-2-503-59319-7. </w:t>
            </w:r>
            <w:hyperlink r:id="rId28" w:history="1">
              <w:r>
                <w:rPr>
                  <w:color w:val="#410a8c"/>
                  <w:u w:val="single"/>
                </w:rPr>
                <w:t xml:space="preserve">⟨10.1484/M.BHCMA-EB.5.122436⟩</w:t>
              </w:r>
            </w:hyperlink>
          </w:p>
          <w:p>
            <w:pPr/>
            <w:r>
              <w:rPr/>
              <w:t xml:space="preserve">Ouvrages</w:t>
            </w:r>
          </w:p>
          <w:p>
            <w:pPr/>
            <w:hyperlink r:id="rId24" w:history="1">
              <w:r>
                <w:rPr>
                  <w:color w:val="#410a8c"/>
                  <w:u w:val="single"/>
                </w:rPr>
                <w:t xml:space="preserve">halshs-03908554v1</w:t>
              </w:r>
            </w:hyperlink>
          </w:p>
        </w:tc>
      </w:tr>
      <w:tr>
        <w:trPr/>
        <w:tc>
          <w:tcPr>
            <w:noWrap/>
          </w:tcPr>
          <w:p>
            <w:pPr>
              <w:spacing w:after="200"/>
            </w:pPr>
            <w:hyperlink r:id="rId29" w:history="1">
              <w:r>
                <w:rPr>
                  <w:color w:val="1e198e"/>
                  <w:b w:val="1"/>
                  <w:bCs w:val="1"/>
                  <w:u w:val="single"/>
                </w:rPr>
                <w:t xml:space="preserve">Penser avec les démons. Démonologues et démonologies (XIIIe-XVIIe siècles)</w:t>
              </w:r>
            </w:hyperlink>
          </w:p>
          <w:p>
            <w:pPr/>
            <w:hyperlink r:id="rId30" w:history="1">
              <w:r>
                <w:rPr>
                  <w:color w:val="#410a8c"/>
                  <w:u w:val="single"/>
                </w:rPr>
                <w:t xml:space="preserve">Martine Ostorero</w:t>
              </w:r>
            </w:hyperlink>
            <w:r>
              <w:rPr/>
              <w:t xml:space="preserve">,</w:t>
            </w:r>
            <w:hyperlink r:id="rId14" w:history="1">
              <w:r>
                <w:rPr>
                  <w:color w:val="#410a8c"/>
                  <w:u w:val="single"/>
                </w:rPr>
                <w:t xml:space="preserve">Julien Véronèse</w:t>
              </w:r>
            </w:hyperlink>
          </w:p>
          <w:p>
            <w:pPr/>
            <w:r>
              <w:rPr/>
              <w:t xml:space="preserve">SISMEL-Edizioni del Galluzzo, 358 p., 2015, "Micrologus Library, 71", 978-88-8450-656-6</w:t>
            </w:r>
          </w:p>
          <w:p>
            <w:pPr/>
            <w:r>
              <w:rPr/>
              <w:t xml:space="preserve">Ouvrages</w:t>
            </w:r>
          </w:p>
          <w:p>
            <w:pPr/>
            <w:hyperlink r:id="rId29" w:history="1">
              <w:r>
                <w:rPr>
                  <w:color w:val="#410a8c"/>
                  <w:u w:val="single"/>
                </w:rPr>
                <w:t xml:space="preserve">halshs-01563213v1</w:t>
              </w:r>
            </w:hyperlink>
          </w:p>
        </w:tc>
      </w:tr>
      <w:tr>
        <w:trPr/>
        <w:tc>
          <w:tcPr>
            <w:noWrap/>
          </w:tcPr>
          <w:p>
            <w:pPr>
              <w:spacing w:after="200"/>
            </w:pPr>
            <w:hyperlink r:id="rId31" w:history="1">
              <w:r>
                <w:rPr>
                  <w:color w:val="1e198e"/>
                  <w:b w:val="1"/>
                  <w:bCs w:val="1"/>
                  <w:u w:val="single"/>
                </w:rPr>
                <w:t xml:space="preserve">Rituel d'exorcisme ou manuel de magie ? Le manuscrit Clm 10085 de la Bayerische Staatsbibliothek de Munich (début du XVe siècle)</w:t>
              </w:r>
            </w:hyperlink>
          </w:p>
          <w:p>
            <w:pPr/>
            <w:hyperlink r:id="rId32" w:history="1">
              <w:r>
                <w:rPr>
                  <w:color w:val="#410a8c"/>
                  <w:u w:val="single"/>
                </w:rPr>
                <w:t xml:space="preserve">Florence Chave-Mahir</w:t>
              </w:r>
            </w:hyperlink>
            <w:r>
              <w:rPr/>
              <w:t xml:space="preserve">,</w:t>
            </w:r>
            <w:hyperlink r:id="rId14" w:history="1">
              <w:r>
                <w:rPr>
                  <w:color w:val="#410a8c"/>
                  <w:u w:val="single"/>
                </w:rPr>
                <w:t xml:space="preserve">Julien Véronèse</w:t>
              </w:r>
            </w:hyperlink>
          </w:p>
          <w:p>
            <w:pPr/>
            <w:r>
              <w:rPr/>
              <w:t xml:space="preserve">SISMEL-Edizioni del Galluzzo, 231 p., 2015, "Salomon Latinus, 3", Jean-Patrice Boudet, 978-88-8450-667-2</w:t>
            </w:r>
          </w:p>
          <w:p>
            <w:pPr/>
            <w:r>
              <w:rPr/>
              <w:t xml:space="preserve">Ouvrages</w:t>
            </w:r>
          </w:p>
          <w:p>
            <w:pPr/>
            <w:hyperlink r:id="rId31" w:history="1">
              <w:r>
                <w:rPr>
                  <w:color w:val="#410a8c"/>
                  <w:u w:val="single"/>
                </w:rPr>
                <w:t xml:space="preserve">halshs-01508020v1</w:t>
              </w:r>
            </w:hyperlink>
          </w:p>
        </w:tc>
      </w:tr>
      <w:tr>
        <w:trPr/>
        <w:tc>
          <w:tcPr>
            <w:noWrap/>
          </w:tcPr>
          <w:p>
            <w:pPr>
              <w:spacing w:after="200"/>
            </w:pPr>
            <w:hyperlink r:id="rId33" w:history="1">
              <w:r>
                <w:rPr>
                  <w:color w:val="1e198e"/>
                  <w:b w:val="1"/>
                  <w:bCs w:val="1"/>
                  <w:u w:val="single"/>
                </w:rPr>
                <w:t xml:space="preserve">L'Almandal et l'Almadel latins au Moyen Âge. Introduction et éditions critiques</w:t>
              </w:r>
            </w:hyperlink>
          </w:p>
          <w:p>
            <w:pPr/>
            <w:hyperlink r:id="rId14" w:history="1">
              <w:r>
                <w:rPr>
                  <w:color w:val="#410a8c"/>
                  <w:u w:val="single"/>
                </w:rPr>
                <w:t xml:space="preserve">Julien Véronèse</w:t>
              </w:r>
            </w:hyperlink>
          </w:p>
          <w:p>
            <w:pPr/>
            <w:r>
              <w:rPr/>
              <w:t xml:space="preserve">SISMEL-Edizioni del Galluzzo, 239 p., 2012, "Salomon Latinus, 2", Jean-Patrice Boudet, 978-88-8450-435-7</w:t>
            </w:r>
          </w:p>
          <w:p>
            <w:pPr/>
            <w:r>
              <w:rPr/>
              <w:t xml:space="preserve">Ouvrages</w:t>
            </w:r>
          </w:p>
          <w:p>
            <w:pPr/>
            <w:hyperlink r:id="rId33" w:history="1">
              <w:r>
                <w:rPr>
                  <w:color w:val="#410a8c"/>
                  <w:u w:val="single"/>
                </w:rPr>
                <w:t xml:space="preserve">halshs-01508037v1</w:t>
              </w:r>
            </w:hyperlink>
          </w:p>
        </w:tc>
      </w:tr>
      <w:tr>
        <w:trPr/>
        <w:tc>
          <w:tcPr>
            <w:noWrap/>
          </w:tcPr>
          <w:p>
            <w:pPr>
              <w:spacing w:after="200"/>
            </w:pPr>
            <w:hyperlink r:id="rId34" w:history="1">
              <w:r>
                <w:rPr>
                  <w:color w:val="1e198e"/>
                  <w:b w:val="1"/>
                  <w:bCs w:val="1"/>
                  <w:u w:val="single"/>
                </w:rPr>
                <w:t xml:space="preserve">Une histoire pour un royaume (XIIe-XVe siècle)</w:t>
              </w:r>
            </w:hyperlink>
          </w:p>
          <w:p>
            <w:pPr/>
            <w:hyperlink r:id="rId35" w:history="1">
              <w:r>
                <w:rPr>
                  <w:color w:val="#410a8c"/>
                  <w:u w:val="single"/>
                </w:rPr>
                <w:t xml:space="preserve">Anne-Hélène Allirot</w:t>
              </w:r>
            </w:hyperlink>
            <w:r>
              <w:rPr/>
              <w:t xml:space="preserve">,</w:t>
            </w:r>
            <w:hyperlink r:id="rId36" w:history="1">
              <w:r>
                <w:rPr>
                  <w:color w:val="#410a8c"/>
                  <w:u w:val="single"/>
                </w:rPr>
                <w:t xml:space="preserve">Murielle Gaude-Ferragu</w:t>
              </w:r>
            </w:hyperlink>
            <w:r>
              <w:rPr/>
              <w:t xml:space="preserve">,</w:t>
            </w:r>
            <w:hyperlink r:id="rId37" w:history="1">
              <w:r>
                <w:rPr>
                  <w:color w:val="#410a8c"/>
                  <w:u w:val="single"/>
                </w:rPr>
                <w:t xml:space="preserve">Gilles Lecuppre</w:t>
              </w:r>
            </w:hyperlink>
            <w:r>
              <w:rPr/>
              <w:t xml:space="preserve">,</w:t>
            </w:r>
            <w:hyperlink r:id="rId38" w:history="1">
              <w:r>
                <w:rPr>
                  <w:color w:val="#410a8c"/>
                  <w:u w:val="single"/>
                </w:rPr>
                <w:t xml:space="preserve">Elodie Lequain</w:t>
              </w:r>
            </w:hyperlink>
            <w:r>
              <w:rPr/>
              <w:t xml:space="preserve">,</w:t>
            </w:r>
            <w:hyperlink r:id="rId39" w:history="1">
              <w:r>
                <w:rPr>
                  <w:color w:val="#410a8c"/>
                  <w:u w:val="single"/>
                </w:rPr>
                <w:t xml:space="preserve">Lydwine Scordia</w:t>
              </w:r>
            </w:hyperlink>
            <w:r>
              <w:rPr/>
              <w:t xml:space="preserve">et al.</w:t>
            </w:r>
          </w:p>
          <w:p>
            <w:pPr/>
            <w:r>
              <w:rPr/>
              <w:t xml:space="preserve">Perrin, 588 p., 2010, 978-2-262-02946-3</w:t>
            </w:r>
          </w:p>
          <w:p>
            <w:pPr/>
            <w:r>
              <w:rPr/>
              <w:t xml:space="preserve">Ouvrages</w:t>
            </w:r>
          </w:p>
          <w:p>
            <w:pPr/>
            <w:hyperlink r:id="rId34" w:history="1">
              <w:r>
                <w:rPr>
                  <w:color w:val="#410a8c"/>
                  <w:u w:val="single"/>
                </w:rPr>
                <w:t xml:space="preserve">halshs-01742095v1</w:t>
              </w:r>
            </w:hyperlink>
          </w:p>
        </w:tc>
      </w:tr>
      <w:tr>
        <w:trPr/>
        <w:tc>
          <w:tcPr>
            <w:noWrap/>
          </w:tcPr>
          <w:p>
            <w:pPr>
              <w:spacing w:after="200"/>
            </w:pPr>
            <w:hyperlink r:id="rId40" w:history="1">
              <w:r>
                <w:rPr>
                  <w:color w:val="1e198e"/>
                  <w:b w:val="1"/>
                  <w:bCs w:val="1"/>
                  <w:u w:val="single"/>
                </w:rPr>
                <w:t xml:space="preserve">L’Ars notoria au Moyen Âge. Introduction et édition critique</w:t>
              </w:r>
            </w:hyperlink>
          </w:p>
          <w:p>
            <w:pPr/>
            <w:hyperlink r:id="rId14" w:history="1">
              <w:r>
                <w:rPr>
                  <w:color w:val="#410a8c"/>
                  <w:u w:val="single"/>
                </w:rPr>
                <w:t xml:space="preserve">Julien Véronèse</w:t>
              </w:r>
            </w:hyperlink>
          </w:p>
          <w:p>
            <w:pPr/>
            <w:r>
              <w:rPr/>
              <w:t xml:space="preserve">SISMEL-Edizioni del Galluzzo, 1, 309 p., 2007, "Salomon Latinus, 1", Jean Patrice Boudet, 978-88-8450-253-7</w:t>
            </w:r>
          </w:p>
          <w:p>
            <w:pPr/>
            <w:r>
              <w:rPr/>
              <w:t xml:space="preserve">Ouvrages</w:t>
            </w:r>
          </w:p>
          <w:p>
            <w:pPr/>
            <w:hyperlink r:id="rId40" w:history="1">
              <w:r>
                <w:rPr>
                  <w:color w:val="#410a8c"/>
                  <w:u w:val="single"/>
                </w:rPr>
                <w:t xml:space="preserve">halshs-01742125v1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Faire et défaire envoûtements et maléfices. Savoirs, pratiques et représentations</w:t>
              </w:r>
            </w:hyperlink>
          </w:p>
          <w:p>
            <w:pPr/>
            <w:hyperlink r:id="rId14" w:history="1">
              <w:r>
                <w:rPr>
                  <w:color w:val="#410a8c"/>
                  <w:u w:val="single"/>
                </w:rPr>
                <w:t xml:space="preserve">Julien Véronèse</w:t>
              </w:r>
            </w:hyperlink>
            <w:r>
              <w:rPr/>
              <w:t xml:space="preserve">,</w:t>
            </w:r>
            <w:hyperlink r:id="rId30" w:history="1">
              <w:r>
                <w:rPr>
                  <w:color w:val="#410a8c"/>
                  <w:u w:val="single"/>
                </w:rPr>
                <w:t xml:space="preserve">Martine Ostorero</w:t>
              </w:r>
            </w:hyperlink>
          </w:p>
          <w:p>
            <w:pPr/>
            <w:r>
              <w:rPr>
                <w:i w:val="1"/>
                <w:iCs w:val="1"/>
              </w:rPr>
              <w:t xml:space="preserve">Cahiers de Recherches Médiévales et Humanistes = Journal of Medieval and Humanistic Studies</w:t>
            </w:r>
            <w:r>
              <w:rPr/>
              <w:t xml:space="preserve">, 50, p. 13-203, 2025</w:t>
            </w:r>
          </w:p>
          <w:p>
            <w:pPr/>
            <w:r>
              <w:rPr/>
              <w:t xml:space="preserve">N°spécial de revue/special issue</w:t>
            </w:r>
          </w:p>
          <w:p>
            <w:pPr/>
            <w:hyperlink r:id="rId41" w:history="1">
              <w:r>
                <w:rPr>
                  <w:color w:val="#410a8c"/>
                  <w:u w:val="single"/>
                </w:rPr>
                <w:t xml:space="preserve">halshs-05324765v1</w:t>
              </w:r>
            </w:hyperlink>
          </w:p>
        </w:tc>
      </w:tr>
      <w:tr>
        <w:trPr/>
        <w:tc>
          <w:tcPr>
            <w:noWrap/>
          </w:tcPr>
          <w:p>
            <w:pPr>
              <w:spacing w:after="200"/>
            </w:pPr>
            <w:hyperlink r:id="rId42" w:history="1">
              <w:r>
                <w:rPr>
                  <w:color w:val="1e198e"/>
                  <w:b w:val="1"/>
                  <w:bCs w:val="1"/>
                  <w:u w:val="single"/>
                </w:rPr>
                <w:t xml:space="preserve">Secret et publicité</w:t>
              </w:r>
            </w:hyperlink>
          </w:p>
          <w:p>
            <w:pPr/>
            <w:hyperlink r:id="rId17" w:history="1">
              <w:r>
                <w:rPr>
                  <w:color w:val="#410a8c"/>
                  <w:u w:val="single"/>
                </w:rPr>
                <w:t xml:space="preserve">Nicolas Lombart</w:t>
              </w:r>
            </w:hyperlink>
            <w:r>
              <w:rPr/>
              <w:t xml:space="preserve">,</w:t>
            </w: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44, p. 335-440, 2022, </w:t>
            </w:r>
            <w:hyperlink r:id="rId43" w:history="1">
              <w:r>
                <w:rPr>
                  <w:color w:val="#410a8c"/>
                  <w:u w:val="single"/>
                </w:rPr>
                <w:t xml:space="preserve">⟨10.48611/isbn.978-2-406-14637-7.p.0335⟩</w:t>
              </w:r>
            </w:hyperlink>
          </w:p>
          <w:p>
            <w:pPr/>
            <w:r>
              <w:rPr/>
              <w:t xml:space="preserve">N°spécial de revue/special issue</w:t>
            </w:r>
          </w:p>
          <w:p>
            <w:pPr/>
            <w:hyperlink r:id="rId42" w:history="1">
              <w:r>
                <w:rPr>
                  <w:color w:val="#410a8c"/>
                  <w:u w:val="single"/>
                </w:rPr>
                <w:t xml:space="preserve">halshs-04041264v1</w:t>
              </w:r>
            </w:hyperlink>
          </w:p>
        </w:tc>
      </w:tr>
      <w:tr>
        <w:trPr/>
        <w:tc>
          <w:tcPr>
            <w:noWrap/>
          </w:tcPr>
          <w:p>
            <w:pPr>
              <w:spacing w:after="200"/>
            </w:pPr>
            <w:hyperlink r:id="rId44" w:history="1">
              <w:r>
                <w:rPr>
                  <w:color w:val="1e198e"/>
                  <w:b w:val="1"/>
                  <w:bCs w:val="1"/>
                  <w:u w:val="single"/>
                </w:rPr>
                <w:t xml:space="preserve">Magie et musique, 1100-1600</w:t>
              </w:r>
            </w:hyperlink>
          </w:p>
          <w:p>
            <w:pPr/>
            <w:hyperlink r:id="rId45" w:history="1">
              <w:r>
                <w:rPr>
                  <w:color w:val="#410a8c"/>
                  <w:u w:val="single"/>
                </w:rPr>
                <w:t xml:space="preserve">John Haines</w:t>
              </w:r>
            </w:hyperlink>
            <w:r>
              <w:rPr/>
              <w:t xml:space="preserve">,</w:t>
            </w: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39, p. 213-365, 2020, </w:t>
            </w:r>
            <w:hyperlink r:id="rId46" w:history="1">
              <w:r>
                <w:rPr>
                  <w:color w:val="#410a8c"/>
                  <w:u w:val="single"/>
                </w:rPr>
                <w:t xml:space="preserve">⟨10.15122/isbn.978-2-406-10742-2⟩</w:t>
              </w:r>
            </w:hyperlink>
          </w:p>
          <w:p>
            <w:pPr/>
            <w:r>
              <w:rPr/>
              <w:t xml:space="preserve">N°spécial de revue/special issue</w:t>
            </w:r>
          </w:p>
          <w:p>
            <w:pPr/>
            <w:hyperlink r:id="rId44" w:history="1">
              <w:r>
                <w:rPr>
                  <w:color w:val="#410a8c"/>
                  <w:u w:val="single"/>
                </w:rPr>
                <w:t xml:space="preserve">halshs-02912314v1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femmes et l’hérésie de sorcellerie démonolâtre : une association en construction à la fin du Moyen Âge</w:t>
              </w:r>
            </w:hyperlink>
          </w:p>
          <w:p>
            <w:pPr/>
            <w:hyperlink r:id="rId14" w:history="1">
              <w:r>
                <w:rPr>
                  <w:color w:val="#410a8c"/>
                  <w:u w:val="single"/>
                </w:rPr>
                <w:t xml:space="preserve">Julien Véronèse</w:t>
              </w:r>
            </w:hyperlink>
          </w:p>
          <w:p>
            <w:pPr/>
            <w:r>
              <w:rPr/>
              <w:t xml:space="preserve">Krystel Gualdé. </w:t>
            </w:r>
            <w:r>
              <w:rPr>
                <w:i w:val="1"/>
                <w:iCs w:val="1"/>
              </w:rPr>
              <w:t xml:space="preserve">Sorcières ! À trop chercher le Diable… (Catalogue d'exposition)</w:t>
            </w:r>
            <w:r>
              <w:rPr/>
              <w:t xml:space="preserve">, Les Éditions du Château des ducs de Bretagne (Musée d'histoire de Nantes), p. 110-115, 2026, 978-2-488106-00-9</w:t>
            </w:r>
          </w:p>
          <w:p>
            <w:pPr/>
            <w:r>
              <w:rPr/>
              <w:t xml:space="preserve">Chapitre d'ouvrage</w:t>
            </w:r>
          </w:p>
          <w:p>
            <w:pPr/>
            <w:hyperlink r:id="rId47" w:history="1">
              <w:r>
                <w:rPr>
                  <w:color w:val="#410a8c"/>
                  <w:u w:val="single"/>
                </w:rPr>
                <w:t xml:space="preserve">halshs-05382969v1</w:t>
              </w:r>
            </w:hyperlink>
          </w:p>
        </w:tc>
      </w:tr>
      <w:tr>
        <w:trPr/>
        <w:tc>
          <w:tcPr>
            <w:noWrap/>
          </w:tcPr>
          <w:p>
            <w:pPr>
              <w:spacing w:after="200"/>
            </w:pPr>
            <w:hyperlink r:id="rId48" w:history="1">
              <w:r>
                <w:rPr>
                  <w:color w:val="1e198e"/>
                  <w:b w:val="1"/>
                  <w:bCs w:val="1"/>
                  <w:u w:val="single"/>
                </w:rPr>
                <w:t xml:space="preserve">Des rituels pour animer des statuettes divinatoires. Le cas des &amp;quot;Flores Mercurii de Babilonia super opera artis magice</w:t>
              </w:r>
            </w:hyperlink>
          </w:p>
          <w:p>
            <w:pPr/>
            <w:hyperlink r:id="rId14" w:history="1">
              <w:r>
                <w:rPr>
                  <w:color w:val="#410a8c"/>
                  <w:u w:val="single"/>
                </w:rPr>
                <w:t xml:space="preserve">Julien Véronèse</w:t>
              </w:r>
            </w:hyperlink>
          </w:p>
          <w:p>
            <w:pPr/>
            <w:r>
              <w:rPr/>
              <w:t xml:space="preserve">Philippe Haugeard; Nicolas Lombart; Françoise Michaud-Fréjaville; Julien Véronèse. </w:t>
            </w:r>
            <w:r>
              <w:rPr>
                <w:i w:val="1"/>
                <w:iCs w:val="1"/>
              </w:rPr>
              <w:t xml:space="preserve">"Grant fu la jeste, bien en doit on parler". Mélanges en l'honneur de Bernard Ribémont</w:t>
            </w:r>
            <w:r>
              <w:rPr/>
              <w:t xml:space="preserve">, </w:t>
            </w:r>
            <w:hyperlink r:id="rId20" w:history="1">
              <w:r>
                <w:rPr>
                  <w:color w:val="#410a8c"/>
                  <w:u w:val="single"/>
                </w:rPr>
                <w:t xml:space="preserve">Classiques Garnier</w:t>
              </w:r>
            </w:hyperlink>
            <w:r>
              <w:rPr/>
              <w:t xml:space="preserve">, p. 117-129, 2026, "Rencontres, 699 ; Civilisation médiévale, 68", 978-2-406-19091-2. </w:t>
            </w:r>
            <w:hyperlink r:id="rId49" w:history="1">
              <w:r>
                <w:rPr>
                  <w:color w:val="#410a8c"/>
                  <w:u w:val="single"/>
                </w:rPr>
                <w:t xml:space="preserve">⟨10.48611/isbn.978-2-406-19093-6.p.0117⟩</w:t>
              </w:r>
            </w:hyperlink>
          </w:p>
          <w:p>
            <w:pPr/>
            <w:r>
              <w:rPr/>
              <w:t xml:space="preserve">Chapitre d'ouvrage</w:t>
            </w:r>
          </w:p>
          <w:p>
            <w:pPr/>
            <w:hyperlink r:id="rId48" w:history="1">
              <w:r>
                <w:rPr>
                  <w:color w:val="#410a8c"/>
                  <w:u w:val="single"/>
                </w:rPr>
                <w:t xml:space="preserve">halshs-05324993v1</w:t>
              </w:r>
            </w:hyperlink>
          </w:p>
        </w:tc>
      </w:tr>
      <w:tr>
        <w:trPr/>
        <w:tc>
          <w:tcPr>
            <w:noWrap/>
          </w:tcPr>
          <w:p>
            <w:pPr>
              <w:spacing w:after="200"/>
            </w:pPr>
            <w:hyperlink r:id="rId50" w:history="1">
              <w:r>
                <w:rPr>
                  <w:color w:val="1e198e"/>
                  <w:b w:val="1"/>
                  <w:bCs w:val="1"/>
                  <w:u w:val="single"/>
                </w:rPr>
                <w:t xml:space="preserve">Bernard Ribémont. Une carrière et un engagement scientifique</w:t>
              </w:r>
            </w:hyperlink>
          </w:p>
          <w:p>
            <w:pPr/>
            <w:hyperlink r:id="rId18" w:history="1">
              <w:r>
                <w:rPr>
                  <w:color w:val="#410a8c"/>
                  <w:u w:val="single"/>
                </w:rPr>
                <w:t xml:space="preserve">Philippe Haugeard</w:t>
              </w:r>
            </w:hyperlink>
            <w:r>
              <w:rPr/>
              <w:t xml:space="preserve">,</w:t>
            </w:r>
            <w:hyperlink r:id="rId17" w:history="1">
              <w:r>
                <w:rPr>
                  <w:color w:val="#410a8c"/>
                  <w:u w:val="single"/>
                </w:rPr>
                <w:t xml:space="preserve">Nicolas Lombart</w:t>
              </w:r>
            </w:hyperlink>
            <w:r>
              <w:rPr/>
              <w:t xml:space="preserve">,</w:t>
            </w:r>
            <w:hyperlink r:id="rId19" w:history="1">
              <w:r>
                <w:rPr>
                  <w:color w:val="#410a8c"/>
                  <w:u w:val="single"/>
                </w:rPr>
                <w:t xml:space="preserve">Françoise Michaud-Fréjaville</w:t>
              </w:r>
            </w:hyperlink>
            <w:r>
              <w:rPr/>
              <w:t xml:space="preserve">,</w:t>
            </w:r>
            <w:hyperlink r:id="rId14" w:history="1">
              <w:r>
                <w:rPr>
                  <w:color w:val="#410a8c"/>
                  <w:u w:val="single"/>
                </w:rPr>
                <w:t xml:space="preserve">Julien Véronèse</w:t>
              </w:r>
            </w:hyperlink>
          </w:p>
          <w:p>
            <w:pPr/>
            <w:r>
              <w:rPr/>
              <w:t xml:space="preserve">Philippe Haugeard; Nicolas Lombart; Françoise Michaud-Fréjaville; Julien Véronèse. </w:t>
            </w:r>
            <w:r>
              <w:rPr>
                <w:i w:val="1"/>
                <w:iCs w:val="1"/>
              </w:rPr>
              <w:t xml:space="preserve">"Grant fu la jeste, bien en doit on parler". Mélanges en l'honneur de Bernard Ribémont</w:t>
            </w:r>
            <w:r>
              <w:rPr/>
              <w:t xml:space="preserve">, </w:t>
            </w:r>
            <w:hyperlink r:id="rId20" w:history="1">
              <w:r>
                <w:rPr>
                  <w:color w:val="#410a8c"/>
                  <w:u w:val="single"/>
                </w:rPr>
                <w:t xml:space="preserve">Classiques Garnier</w:t>
              </w:r>
            </w:hyperlink>
            <w:r>
              <w:rPr/>
              <w:t xml:space="preserve">, p. 9-13, 2026, "Rencontres, 699 ; Civilisation médiévale, 68", 978-2-406-19091-2. </w:t>
            </w:r>
            <w:hyperlink r:id="rId51" w:history="1">
              <w:r>
                <w:rPr>
                  <w:color w:val="#410a8c"/>
                  <w:u w:val="single"/>
                </w:rPr>
                <w:t xml:space="preserve">⟨10.48611/isbn.978-2-406-19093-6.p.0007⟩</w:t>
              </w:r>
            </w:hyperlink>
          </w:p>
          <w:p>
            <w:pPr/>
            <w:r>
              <w:rPr/>
              <w:t xml:space="preserve">Chapitre d'ouvrage</w:t>
            </w:r>
          </w:p>
          <w:p>
            <w:pPr/>
            <w:hyperlink r:id="rId50" w:history="1">
              <w:r>
                <w:rPr>
                  <w:color w:val="#410a8c"/>
                  <w:u w:val="single"/>
                </w:rPr>
                <w:t xml:space="preserve">halshs-05324980v1</w:t>
              </w:r>
            </w:hyperlink>
          </w:p>
        </w:tc>
      </w:tr>
      <w:tr>
        <w:trPr/>
        <w:tc>
          <w:tcPr>
            <w:noWrap/>
          </w:tcPr>
          <w:p>
            <w:pPr>
              <w:spacing w:after="200"/>
            </w:pPr>
            <w:hyperlink r:id="rId52" w:history="1">
              <w:r>
                <w:rPr>
                  <w:color w:val="1e198e"/>
                  <w:b w:val="1"/>
                  <w:bCs w:val="1"/>
                  <w:u w:val="single"/>
                </w:rPr>
                <w:t xml:space="preserve">Problema 38 : Utrum ars notoria, scilicet acquirendi memoriam, valeat et unde habeat ortum ?</w:t>
              </w:r>
            </w:hyperlink>
          </w:p>
          <w:p>
            <w:pPr/>
            <w:hyperlink r:id="rId14" w:history="1">
              <w:r>
                <w:rPr>
                  <w:color w:val="#410a8c"/>
                  <w:u w:val="single"/>
                </w:rPr>
                <w:t xml:space="preserve">Julien Véronèse</w:t>
              </w:r>
            </w:hyperlink>
          </w:p>
          <w:p>
            <w:pPr/>
            <w:r>
              <w:rPr/>
              <w:t xml:space="preserve">Alain Boureau; Béatrice Delaurenti. </w:t>
            </w:r>
            <w:r>
              <w:rPr>
                <w:i w:val="1"/>
                <w:iCs w:val="1"/>
              </w:rPr>
              <w:t xml:space="preserve">Nicole Oresme, Œuvres choisies, t. VIII : Anthropologie des erreurs humaines / Problèmes</w:t>
            </w:r>
            <w:r>
              <w:rPr/>
              <w:t xml:space="preserve">, </w:t>
            </w:r>
            <w:hyperlink r:id="rId53" w:history="1">
              <w:r>
                <w:rPr>
                  <w:color w:val="#410a8c"/>
                  <w:u w:val="single"/>
                </w:rPr>
                <w:t xml:space="preserve">Les Belles Lettres</w:t>
              </w:r>
            </w:hyperlink>
            <w:r>
              <w:rPr/>
              <w:t xml:space="preserve">, p. 430-437 (éd. critique et trad. fr.) et p. 601-612 (commentaire), 2026, "Bibliothèque scolastique, 22", 978-2-251-45870-0</w:t>
            </w:r>
          </w:p>
          <w:p>
            <w:pPr/>
            <w:r>
              <w:rPr/>
              <w:t xml:space="preserve">Chapitre d'ouvrage</w:t>
            </w:r>
          </w:p>
          <w:p>
            <w:pPr/>
            <w:hyperlink r:id="rId52" w:history="1">
              <w:r>
                <w:rPr>
                  <w:color w:val="#410a8c"/>
                  <w:u w:val="single"/>
                </w:rPr>
                <w:t xml:space="preserve">halshs-05411418v1</w:t>
              </w:r>
            </w:hyperlink>
          </w:p>
        </w:tc>
      </w:tr>
      <w:tr>
        <w:trPr/>
        <w:tc>
          <w:tcPr>
            <w:noWrap/>
          </w:tcPr>
          <w:p>
            <w:pPr>
              <w:spacing w:after="200"/>
            </w:pPr>
            <w:hyperlink r:id="rId54" w:history="1">
              <w:r>
                <w:rPr>
                  <w:color w:val="1e198e"/>
                  <w:b w:val="1"/>
                  <w:bCs w:val="1"/>
                  <w:u w:val="single"/>
                </w:rPr>
                <w:t xml:space="preserve">Magie savante et &amp;quot;nigromancie&amp;quot; aux derniers siècles du Moyen Âge</w:t>
              </w:r>
            </w:hyperlink>
          </w:p>
          <w:p>
            <w:pPr/>
            <w:hyperlink r:id="rId14" w:history="1">
              <w:r>
                <w:rPr>
                  <w:color w:val="#410a8c"/>
                  <w:u w:val="single"/>
                </w:rPr>
                <w:t xml:space="preserve">Julien Véronèse</w:t>
              </w:r>
            </w:hyperlink>
          </w:p>
          <w:p>
            <w:pPr/>
            <w:r>
              <w:rPr/>
              <w:t xml:space="preserve">Krystel Gualdé. </w:t>
            </w:r>
            <w:r>
              <w:rPr>
                <w:i w:val="1"/>
                <w:iCs w:val="1"/>
              </w:rPr>
              <w:t xml:space="preserve">Sorcières ! À trop chercher le Diable… (Catalogue d'exposition)</w:t>
            </w:r>
            <w:r>
              <w:rPr/>
              <w:t xml:space="preserve">, Les Éditions du Château des ducs de Bretagne (Musée d'histoire de Nantes), p. 90-99, 2026, 978-2-488106-00-9</w:t>
            </w:r>
          </w:p>
          <w:p>
            <w:pPr/>
            <w:r>
              <w:rPr/>
              <w:t xml:space="preserve">Chapitre d'ouvrage</w:t>
            </w:r>
          </w:p>
          <w:p>
            <w:pPr/>
            <w:hyperlink r:id="rId54" w:history="1">
              <w:r>
                <w:rPr>
                  <w:color w:val="#410a8c"/>
                  <w:u w:val="single"/>
                </w:rPr>
                <w:t xml:space="preserve">halshs-05382956v1</w:t>
              </w:r>
            </w:hyperlink>
          </w:p>
        </w:tc>
      </w:tr>
      <w:tr>
        <w:trPr/>
        <w:tc>
          <w:tcPr>
            <w:noWrap/>
          </w:tcPr>
          <w:p>
            <w:pPr>
              <w:spacing w:after="200"/>
            </w:pPr>
            <w:hyperlink r:id="rId55" w:history="1">
              <w:r>
                <w:rPr>
                  <w:color w:val="1e198e"/>
                  <w:b w:val="1"/>
                  <w:bCs w:val="1"/>
                  <w:u w:val="single"/>
                </w:rPr>
                <w:t xml:space="preserve">Necromancy and the Demonic</w:t>
              </w:r>
            </w:hyperlink>
          </w:p>
          <w:p>
            <w:pPr/>
            <w:hyperlink r:id="rId14" w:history="1">
              <w:r>
                <w:rPr>
                  <w:color w:val="#410a8c"/>
                  <w:u w:val="single"/>
                </w:rPr>
                <w:t xml:space="preserve">Julien Véronèse</w:t>
              </w:r>
            </w:hyperlink>
          </w:p>
          <w:p>
            <w:pPr/>
            <w:r>
              <w:rPr/>
              <w:t xml:space="preserve">Kathryn A. Edwards. </w:t>
            </w:r>
            <w:r>
              <w:rPr>
                <w:i w:val="1"/>
                <w:iCs w:val="1"/>
              </w:rPr>
              <w:t xml:space="preserve">A Companion to the Devil and Demons, c. 1100-1750</w:t>
            </w:r>
            <w:r>
              <w:rPr/>
              <w:t xml:space="preserve">, </w:t>
            </w:r>
            <w:hyperlink r:id="rId56" w:history="1">
              <w:r>
                <w:rPr>
                  <w:color w:val="#410a8c"/>
                  <w:u w:val="single"/>
                </w:rPr>
                <w:t xml:space="preserve">Brill</w:t>
              </w:r>
            </w:hyperlink>
            <w:r>
              <w:rPr/>
              <w:t xml:space="preserve">, p. 95-114, 2025, Brill's Companions to the Christian Tradition, vol. 111, 978-90-04-38945-8. </w:t>
            </w:r>
            <w:hyperlink r:id="rId57" w:history="1">
              <w:r>
                <w:rPr>
                  <w:color w:val="#410a8c"/>
                  <w:u w:val="single"/>
                </w:rPr>
                <w:t xml:space="preserve">⟨10.1163/9789004536449_006⟩</w:t>
              </w:r>
            </w:hyperlink>
          </w:p>
          <w:p>
            <w:pPr/>
            <w:r>
              <w:rPr/>
              <w:t xml:space="preserve">Chapitre d'ouvrage</w:t>
            </w:r>
          </w:p>
          <w:p>
            <w:pPr/>
            <w:hyperlink r:id="rId55" w:history="1">
              <w:r>
                <w:rPr>
                  <w:color w:val="#410a8c"/>
                  <w:u w:val="single"/>
                </w:rPr>
                <w:t xml:space="preserve">halshs-05212950v1</w:t>
              </w:r>
            </w:hyperlink>
          </w:p>
        </w:tc>
      </w:tr>
      <w:tr>
        <w:trPr/>
        <w:tc>
          <w:tcPr>
            <w:noWrap/>
          </w:tcPr>
          <w:p>
            <w:pPr>
              <w:spacing w:after="200"/>
            </w:pPr>
            <w:hyperlink r:id="rId58" w:history="1">
              <w:r>
                <w:rPr>
                  <w:color w:val="1e198e"/>
                  <w:b w:val="1"/>
                  <w:bCs w:val="1"/>
                  <w:u w:val="single"/>
                </w:rPr>
                <w:t xml:space="preserve">Nigromancie et usages du corps humain aux derniers siècles du Moyen Âge</w:t>
              </w:r>
            </w:hyperlink>
          </w:p>
          <w:p>
            <w:pPr/>
            <w:hyperlink r:id="rId14" w:history="1">
              <w:r>
                <w:rPr>
                  <w:color w:val="#410a8c"/>
                  <w:u w:val="single"/>
                </w:rPr>
                <w:t xml:space="preserve">Julien Véronèse</w:t>
              </w:r>
            </w:hyperlink>
          </w:p>
          <w:p>
            <w:pPr/>
            <w:r>
              <w:rPr/>
              <w:t xml:space="preserve">Pierre-Anne Forcadet; Corinne Leveleux-Teixeira. </w:t>
            </w:r>
            <w:r>
              <w:rPr>
                <w:i w:val="1"/>
                <w:iCs w:val="1"/>
              </w:rPr>
              <w:t xml:space="preserve">La Nature et le Droit médiéval. Savoirs et normes</w:t>
            </w:r>
            <w:r>
              <w:rPr/>
              <w:t xml:space="preserve">, Classiques Garnier, p. 107-133, 2025, "POLEN, 38", 978-2-406-18775-2. </w:t>
            </w:r>
            <w:hyperlink r:id="rId59" w:history="1">
              <w:r>
                <w:rPr>
                  <w:color w:val="#410a8c"/>
                  <w:u w:val="single"/>
                </w:rPr>
                <w:t xml:space="preserve">⟨10.48611/isbn.978-2-406-18777-6.p.0107⟩</w:t>
              </w:r>
            </w:hyperlink>
          </w:p>
          <w:p>
            <w:pPr/>
            <w:r>
              <w:rPr/>
              <w:t xml:space="preserve">Chapitre d'ouvrage</w:t>
            </w:r>
          </w:p>
          <w:p>
            <w:pPr/>
            <w:hyperlink r:id="rId58" w:history="1">
              <w:r>
                <w:rPr>
                  <w:color w:val="#410a8c"/>
                  <w:u w:val="single"/>
                </w:rPr>
                <w:t xml:space="preserve">halshs-05339367v1</w:t>
              </w:r>
            </w:hyperlink>
          </w:p>
        </w:tc>
      </w:tr>
      <w:tr>
        <w:trPr/>
        <w:tc>
          <w:tcPr>
            <w:noWrap/>
          </w:tcPr>
          <w:p>
            <w:pPr>
              <w:spacing w:after="200"/>
            </w:pPr>
            <w:hyperlink r:id="rId60" w:history="1">
              <w:r>
                <w:rPr>
                  <w:color w:val="1e198e"/>
                  <w:b w:val="1"/>
                  <w:bCs w:val="1"/>
                  <w:u w:val="single"/>
                </w:rPr>
                <w:t xml:space="preserve">Practices and Practitioners</w:t>
              </w:r>
            </w:hyperlink>
          </w:p>
          <w:p>
            <w:pPr/>
            <w:hyperlink r:id="rId14" w:history="1">
              <w:r>
                <w:rPr>
                  <w:color w:val="#410a8c"/>
                  <w:u w:val="single"/>
                </w:rPr>
                <w:t xml:space="preserve">Julien Véronèse</w:t>
              </w:r>
            </w:hyperlink>
          </w:p>
          <w:p>
            <w:pPr/>
            <w:r>
              <w:rPr/>
              <w:t xml:space="preserve">Michael D. Bailey; Claire Fanger. </w:t>
            </w:r>
            <w:r>
              <w:rPr>
                <w:i w:val="1"/>
                <w:iCs w:val="1"/>
              </w:rPr>
              <w:t xml:space="preserve">A Cultural History of Magic in the Middle Ages</w:t>
            </w:r>
            <w:r>
              <w:rPr/>
              <w:t xml:space="preserve">, A Cultural History of Magic, vol. 2, </w:t>
            </w:r>
            <w:hyperlink r:id="rId61" w:history="1">
              <w:r>
                <w:rPr>
                  <w:color w:val="#410a8c"/>
                  <w:u w:val="single"/>
                </w:rPr>
                <w:t xml:space="preserve">Bloomsbury</w:t>
              </w:r>
            </w:hyperlink>
            <w:r>
              <w:rPr/>
              <w:t xml:space="preserve">, p. 61-80, 2025, The Cultural Histories Series, 978-1-3501-2383-0</w:t>
            </w:r>
          </w:p>
          <w:p>
            <w:pPr/>
            <w:r>
              <w:rPr/>
              <w:t xml:space="preserve">Chapitre d'ouvrage</w:t>
            </w:r>
          </w:p>
          <w:p>
            <w:pPr/>
            <w:hyperlink r:id="rId60" w:history="1">
              <w:r>
                <w:rPr>
                  <w:color w:val="#410a8c"/>
                  <w:u w:val="single"/>
                </w:rPr>
                <w:t xml:space="preserve">halshs-05252853v1</w:t>
              </w:r>
            </w:hyperlink>
          </w:p>
        </w:tc>
      </w:tr>
      <w:tr>
        <w:trPr/>
        <w:tc>
          <w:tcPr>
            <w:noWrap/>
          </w:tcPr>
          <w:p>
            <w:pPr>
              <w:spacing w:after="200"/>
            </w:pPr>
            <w:hyperlink r:id="rId62" w:history="1">
              <w:r>
                <w:rPr>
                  <w:color w:val="1e198e"/>
                  <w:b w:val="1"/>
                  <w:bCs w:val="1"/>
                  <w:u w:val="single"/>
                </w:rPr>
                <w:t xml:space="preserve">Introduction</w:t>
              </w:r>
            </w:hyperlink>
          </w:p>
          <w:p>
            <w:pPr/>
            <w:hyperlink r:id="rId22" w:history="1">
              <w:r>
                <w:rPr>
                  <w:color w:val="#410a8c"/>
                  <w:u w:val="single"/>
                </w:rPr>
                <w:t xml:space="preserve">Noëlline Castagnez</w:t>
              </w:r>
            </w:hyperlink>
            <w:r>
              <w:rPr/>
              <w:t xml:space="preserve">,</w:t>
            </w:r>
            <w:hyperlink r:id="rId23" w:history="1">
              <w:r>
                <w:rPr>
                  <w:color w:val="#410a8c"/>
                  <w:u w:val="single"/>
                </w:rPr>
                <w:t xml:space="preserve">Laure Depretto</w:t>
              </w:r>
            </w:hyperlink>
            <w:r>
              <w:rPr/>
              <w:t xml:space="preserve">,</w:t>
            </w:r>
            <w:hyperlink r:id="rId14" w:history="1">
              <w:r>
                <w:rPr>
                  <w:color w:val="#410a8c"/>
                  <w:u w:val="single"/>
                </w:rPr>
                <w:t xml:space="preserve">Julien Véronèse</w:t>
              </w:r>
            </w:hyperlink>
          </w:p>
          <w:p>
            <w:pPr/>
            <w:r>
              <w:rPr/>
              <w:t xml:space="preserve">Castagnez, Noëlline; Depretto, Laure; Véronèse, Julien. </w:t>
            </w:r>
            <w:r>
              <w:rPr>
                <w:i w:val="1"/>
                <w:iCs w:val="1"/>
              </w:rPr>
              <w:t xml:space="preserve">Les Discours adressés au(x) pouvoir(s)</w:t>
            </w:r>
            <w:r>
              <w:rPr/>
              <w:t xml:space="preserve">, </w:t>
            </w:r>
            <w:hyperlink r:id="rId63" w:history="1">
              <w:r>
                <w:rPr>
                  <w:color w:val="#410a8c"/>
                  <w:u w:val="single"/>
                </w:rPr>
                <w:t xml:space="preserve">Classiques Garnier</w:t>
              </w:r>
            </w:hyperlink>
            <w:r>
              <w:rPr/>
              <w:t xml:space="preserve">, pp.7-13, 2024, POLEN - Pouvoirs, lettres, normes, 37, 9782406167709</w:t>
            </w:r>
          </w:p>
          <w:p>
            <w:pPr/>
            <w:r>
              <w:rPr/>
              <w:t xml:space="preserve">Chapitre d'ouvrage</w:t>
            </w:r>
          </w:p>
          <w:p>
            <w:pPr/>
            <w:hyperlink r:id="rId62" w:history="1">
              <w:r>
                <w:rPr>
                  <w:color w:val="#410a8c"/>
                  <w:u w:val="single"/>
                </w:rPr>
                <w:t xml:space="preserve">halshs-04534377v1</w:t>
              </w:r>
            </w:hyperlink>
          </w:p>
        </w:tc>
      </w:tr>
      <w:tr>
        <w:trPr/>
        <w:tc>
          <w:tcPr>
            <w:noWrap/>
          </w:tcPr>
          <w:p>
            <w:pPr>
              <w:spacing w:after="200"/>
            </w:pPr>
            <w:hyperlink r:id="rId64" w:history="1">
              <w:r>
                <w:rPr>
                  <w:color w:val="1e198e"/>
                  <w:b w:val="1"/>
                  <w:bCs w:val="1"/>
                  <w:u w:val="single"/>
                </w:rPr>
                <w:t xml:space="preserve">Les &amp;quot;experimenta&amp;quot; de conjuration des esprits dans un manuscrit italien de la fin du XVe siècle (Florence, BML, Plut. 89 sup. 38)</w:t>
              </w:r>
            </w:hyperlink>
          </w:p>
          <w:p>
            <w:pPr/>
            <w:hyperlink r:id="rId14" w:history="1">
              <w:r>
                <w:rPr>
                  <w:color w:val="#410a8c"/>
                  <w:u w:val="single"/>
                </w:rPr>
                <w:t xml:space="preserve">Julien Véronèse</w:t>
              </w:r>
            </w:hyperlink>
          </w:p>
          <w:p>
            <w:pPr/>
            <w:r>
              <w:rPr/>
              <w:t xml:space="preserve">Laurioux, Bruno; Paravicini Bagliani, Agostino. </w:t>
            </w:r>
            <w:r>
              <w:rPr>
                <w:i w:val="1"/>
                <w:iCs w:val="1"/>
              </w:rPr>
              <w:t xml:space="preserve">The Recipe from the XIIth to the XVIIth Centuries. Europe, Islam, Far East</w:t>
            </w:r>
            <w:r>
              <w:rPr/>
              <w:t xml:space="preserve">, </w:t>
            </w:r>
            <w:hyperlink r:id="rId65" w:history="1">
              <w:r>
                <w:rPr>
                  <w:color w:val="#410a8c"/>
                  <w:u w:val="single"/>
                </w:rPr>
                <w:t xml:space="preserve">SISMEL-Edizioni del Galluzzo</w:t>
              </w:r>
            </w:hyperlink>
            <w:r>
              <w:rPr/>
              <w:t xml:space="preserve">, p. 393-437, 2023, Micrologus Library (116), 978-88-9290-262-6</w:t>
            </w:r>
          </w:p>
          <w:p>
            <w:pPr/>
            <w:r>
              <w:rPr/>
              <w:t xml:space="preserve">Chapitre d'ouvrage</w:t>
            </w:r>
          </w:p>
          <w:p>
            <w:pPr/>
            <w:hyperlink r:id="rId64" w:history="1">
              <w:r>
                <w:rPr>
                  <w:color w:val="#410a8c"/>
                  <w:u w:val="single"/>
                </w:rPr>
                <w:t xml:space="preserve">halshs-04534089v1</w:t>
              </w:r>
            </w:hyperlink>
          </w:p>
        </w:tc>
      </w:tr>
      <w:tr>
        <w:trPr/>
        <w:tc>
          <w:tcPr>
            <w:noWrap/>
          </w:tcPr>
          <w:p>
            <w:pPr>
              <w:spacing w:after="200"/>
            </w:pPr>
            <w:hyperlink r:id="rId66" w:history="1">
              <w:r>
                <w:rPr>
                  <w:color w:val="1e198e"/>
                  <w:b w:val="1"/>
                  <w:bCs w:val="1"/>
                  <w:u w:val="single"/>
                </w:rPr>
                <w:t xml:space="preserve">Salomon exorciste et magicien dans l'Occident médiéval</w:t>
              </w:r>
            </w:hyperlink>
          </w:p>
          <w:p>
            <w:pPr/>
            <w:hyperlink r:id="rId14" w:history="1">
              <w:r>
                <w:rPr>
                  <w:color w:val="#410a8c"/>
                  <w:u w:val="single"/>
                </w:rPr>
                <w:t xml:space="preserve">Julien Véronèse</w:t>
              </w:r>
            </w:hyperlink>
          </w:p>
          <w:p>
            <w:pPr/>
            <w:r>
              <w:rPr/>
              <w:t xml:space="preserve">Jean-Patrice Boudet; Jean-Charles Coulon; Philippe Faure; Julien Véronèse. </w:t>
            </w:r>
            <w:r>
              <w:rPr>
                <w:i w:val="1"/>
                <w:iCs w:val="1"/>
              </w:rPr>
              <w:t xml:space="preserve">Le roi Salomon au Moyen Âge. Savoirs et représentations</w:t>
            </w:r>
            <w:r>
              <w:rPr/>
              <w:t xml:space="preserve">, </w:t>
            </w:r>
            <w:hyperlink r:id="rId67" w:history="1">
              <w:r>
                <w:rPr>
                  <w:color w:val="#410a8c"/>
                  <w:u w:val="single"/>
                </w:rPr>
                <w:t xml:space="preserve">Brepols Publishers; Brepols</w:t>
              </w:r>
            </w:hyperlink>
            <w:r>
              <w:rPr/>
              <w:t xml:space="preserve">, p. 79-105, 2023, Bibliothèque d'histoire culturelle du Moyen Âge, 22, 978-2-503-59319-7. </w:t>
            </w:r>
            <w:hyperlink r:id="rId68" w:history="1">
              <w:r>
                <w:rPr>
                  <w:color w:val="#410a8c"/>
                  <w:u w:val="single"/>
                </w:rPr>
                <w:t xml:space="preserve">⟨10.1484/m.bhcma-eb.5.122436⟩</w:t>
              </w:r>
            </w:hyperlink>
          </w:p>
          <w:p>
            <w:pPr/>
            <w:r>
              <w:rPr/>
              <w:t xml:space="preserve">Chapitre d'ouvrage</w:t>
            </w:r>
          </w:p>
          <w:p>
            <w:pPr/>
            <w:hyperlink r:id="rId66" w:history="1">
              <w:r>
                <w:rPr>
                  <w:color w:val="#410a8c"/>
                  <w:u w:val="single"/>
                </w:rPr>
                <w:t xml:space="preserve">halshs-04035639v1</w:t>
              </w:r>
            </w:hyperlink>
          </w:p>
        </w:tc>
      </w:tr>
      <w:tr>
        <w:trPr/>
        <w:tc>
          <w:tcPr>
            <w:noWrap/>
          </w:tcPr>
          <w:p>
            <w:pPr>
              <w:spacing w:after="200"/>
            </w:pPr>
            <w:hyperlink r:id="rId69" w:history="1">
              <w:r>
                <w:rPr>
                  <w:color w:val="1e198e"/>
                  <w:b w:val="1"/>
                  <w:bCs w:val="1"/>
                  <w:u w:val="single"/>
                </w:rPr>
                <w:t xml:space="preserve">La magie rituelle à la fin du Moyen Âge. Le cas de la Clavicula Salomonis</w:t>
              </w:r>
            </w:hyperlink>
          </w:p>
          <w:p>
            <w:pPr/>
            <w:hyperlink r:id="rId14" w:history="1">
              <w:r>
                <w:rPr>
                  <w:color w:val="#410a8c"/>
                  <w:u w:val="single"/>
                </w:rPr>
                <w:t xml:space="preserve">Julien Véronèse</w:t>
              </w:r>
            </w:hyperlink>
          </w:p>
          <w:p>
            <w:pPr/>
            <w:r>
              <w:rPr/>
              <w:t xml:space="preserve">Jacquart, Danielle; Paravicini Bagliani, Agostino. </w:t>
            </w:r>
            <w:r>
              <w:rPr>
                <w:i w:val="1"/>
                <w:iCs w:val="1"/>
              </w:rPr>
              <w:t xml:space="preserve">Le Moyen Âge et les sciences</w:t>
            </w:r>
            <w:r>
              <w:rPr/>
              <w:t xml:space="preserve">, </w:t>
            </w:r>
            <w:hyperlink r:id="rId70" w:history="1">
              <w:r>
                <w:rPr>
                  <w:color w:val="#410a8c"/>
                  <w:u w:val="single"/>
                </w:rPr>
                <w:t xml:space="preserve">SISMEL-Edizioni del Galluzzo</w:t>
              </w:r>
            </w:hyperlink>
            <w:r>
              <w:rPr/>
              <w:t xml:space="preserve">, p. 617-637, 2021, "Micrologus Library, 100", 978-88-9290-129-2</w:t>
            </w:r>
          </w:p>
          <w:p>
            <w:pPr/>
            <w:r>
              <w:rPr/>
              <w:t xml:space="preserve">Chapitre d'ouvrage</w:t>
            </w:r>
          </w:p>
          <w:p>
            <w:pPr/>
            <w:hyperlink r:id="rId69" w:history="1">
              <w:r>
                <w:rPr>
                  <w:color w:val="#410a8c"/>
                  <w:u w:val="single"/>
                </w:rPr>
                <w:t xml:space="preserve">halshs-03366136v1</w:t>
              </w:r>
            </w:hyperlink>
          </w:p>
        </w:tc>
      </w:tr>
      <w:tr>
        <w:trPr/>
        <w:tc>
          <w:tcPr>
            <w:noWrap/>
          </w:tcPr>
          <w:p>
            <w:pPr>
              <w:spacing w:after="200"/>
            </w:pPr>
            <w:hyperlink r:id="rId71" w:history="1">
              <w:r>
                <w:rPr>
                  <w:color w:val="1e198e"/>
                  <w:b w:val="1"/>
                  <w:bCs w:val="1"/>
                  <w:u w:val="single"/>
                </w:rPr>
                <w:t xml:space="preserve">Irène, la parole efficace et la magie savante médiévale</w:t>
              </w:r>
            </w:hyperlink>
          </w:p>
          <w:p>
            <w:pPr/>
            <w:hyperlink r:id="rId14" w:history="1">
              <w:r>
                <w:rPr>
                  <w:color w:val="#410a8c"/>
                  <w:u w:val="single"/>
                </w:rPr>
                <w:t xml:space="preserve">Julien Véronèse</w:t>
              </w:r>
            </w:hyperlink>
          </w:p>
          <w:p>
            <w:pPr/>
            <w:r>
              <w:rPr/>
              <w:t xml:space="preserve">Cesalli, Laurent; Goubier, Frédéric; Grondeux, Anne; Robert, Aurélien; Valente, Luisa. </w:t>
            </w:r>
            <w:r>
              <w:rPr>
                <w:i w:val="1"/>
                <w:iCs w:val="1"/>
              </w:rPr>
              <w:t xml:space="preserve">Ad placitum. Pour Irène Rosier-Catach</w:t>
            </w:r>
            <w:r>
              <w:rPr/>
              <w:t xml:space="preserve">, II, Aracne, p. 643-648, 2021, 978-88-255-3913-4</w:t>
            </w:r>
          </w:p>
          <w:p>
            <w:pPr/>
            <w:r>
              <w:rPr/>
              <w:t xml:space="preserve">Chapitre d'ouvrage</w:t>
            </w:r>
          </w:p>
          <w:p>
            <w:pPr/>
            <w:hyperlink r:id="rId71" w:history="1">
              <w:r>
                <w:rPr>
                  <w:color w:val="#410a8c"/>
                  <w:u w:val="single"/>
                </w:rPr>
                <w:t xml:space="preserve">halshs-03175686v1</w:t>
              </w:r>
            </w:hyperlink>
          </w:p>
        </w:tc>
      </w:tr>
      <w:tr>
        <w:trPr/>
        <w:tc>
          <w:tcPr>
            <w:noWrap/>
          </w:tcPr>
          <w:p>
            <w:pPr>
              <w:spacing w:after="200"/>
            </w:pPr>
            <w:hyperlink r:id="rId72" w:history="1">
              <w:r>
                <w:rPr>
                  <w:color w:val="1e198e"/>
                  <w:b w:val="1"/>
                  <w:bCs w:val="1"/>
                  <w:u w:val="single"/>
                </w:rPr>
                <w:t xml:space="preserve">Hujusmodi practica non est ordinata per Ecclesiam&amp;quot;. L'exorcisme, une pratique liturgique en question au XVe siècle</w:t>
              </w:r>
            </w:hyperlink>
          </w:p>
          <w:p>
            <w:pPr/>
            <w:hyperlink r:id="rId14" w:history="1">
              <w:r>
                <w:rPr>
                  <w:color w:val="#410a8c"/>
                  <w:u w:val="single"/>
                </w:rPr>
                <w:t xml:space="preserve">Julien Véronèse</w:t>
              </w:r>
            </w:hyperlink>
          </w:p>
          <w:p>
            <w:pPr/>
            <w:r>
              <w:rPr/>
              <w:t xml:space="preserve">Boillet, Elise; Rideau, Gaël. </w:t>
            </w:r>
            <w:r>
              <w:rPr>
                <w:i w:val="1"/>
                <w:iCs w:val="1"/>
              </w:rPr>
              <w:t xml:space="preserve">Textes et pratiques religieuses dans l'espace urbain de l'Europe moderne</w:t>
            </w:r>
            <w:r>
              <w:rPr/>
              <w:t xml:space="preserve">, </w:t>
            </w:r>
            <w:hyperlink r:id="rId73" w:history="1">
              <w:r>
                <w:rPr>
                  <w:color w:val="#410a8c"/>
                  <w:u w:val="single"/>
                </w:rPr>
                <w:t xml:space="preserve">Honoré Champion</w:t>
              </w:r>
            </w:hyperlink>
            <w:r>
              <w:rPr/>
              <w:t xml:space="preserve">, p. 25-49, 2020, "Le savoir de Mantice, 30", 978-27-4535-531-7</w:t>
            </w:r>
          </w:p>
          <w:p>
            <w:pPr/>
            <w:r>
              <w:rPr/>
              <w:t xml:space="preserve">Chapitre d'ouvrage</w:t>
            </w:r>
          </w:p>
          <w:p>
            <w:pPr/>
            <w:hyperlink r:id="rId72" w:history="1">
              <w:r>
                <w:rPr>
                  <w:color w:val="#410a8c"/>
                  <w:u w:val="single"/>
                </w:rPr>
                <w:t xml:space="preserve">halshs-02968241v1</w:t>
              </w:r>
            </w:hyperlink>
          </w:p>
        </w:tc>
      </w:tr>
      <w:tr>
        <w:trPr/>
        <w:tc>
          <w:tcPr>
            <w:noWrap/>
          </w:tcPr>
          <w:p>
            <w:pPr>
              <w:spacing w:after="200"/>
            </w:pPr>
            <w:hyperlink r:id="rId74" w:history="1">
              <w:r>
                <w:rPr>
                  <w:color w:val="1e198e"/>
                  <w:b w:val="1"/>
                  <w:bCs w:val="1"/>
                  <w:u w:val="single"/>
                </w:rPr>
                <w:t xml:space="preserve">Guérir et rendre malade : un exemple de l’ambivalence de la magie savante médiévale (XIIe-XVe s.)</w:t>
              </w:r>
            </w:hyperlink>
          </w:p>
          <w:p>
            <w:pPr/>
            <w:hyperlink r:id="rId14" w:history="1">
              <w:r>
                <w:rPr>
                  <w:color w:val="#410a8c"/>
                  <w:u w:val="single"/>
                </w:rPr>
                <w:t xml:space="preserve">Julien Véronèse</w:t>
              </w:r>
            </w:hyperlink>
          </w:p>
          <w:p>
            <w:pPr/>
            <w:r>
              <w:rPr/>
              <w:t xml:space="preserve">Chapelain de Seréville-Niel, Cécile; Delaplace, Christine; Jeanne, Damien; Sineux, Pierre. </w:t>
            </w:r>
            <w:r>
              <w:rPr>
                <w:i w:val="1"/>
                <w:iCs w:val="1"/>
              </w:rPr>
              <w:t xml:space="preserve">Purifier, soigner ou guérir ? Maladies et lieux religieux de la Méditerranée antique à la Normandie médiévale</w:t>
            </w:r>
            <w:r>
              <w:rPr/>
              <w:t xml:space="preserve">, Presses universitaires de Rennes, p. 241-254, 2020, 978-2-7535-8025-1</w:t>
            </w:r>
          </w:p>
          <w:p>
            <w:pPr/>
            <w:r>
              <w:rPr/>
              <w:t xml:space="preserve">Chapitre d'ouvrage</w:t>
            </w:r>
          </w:p>
          <w:p>
            <w:pPr/>
            <w:hyperlink r:id="rId74" w:history="1">
              <w:r>
                <w:rPr>
                  <w:color w:val="#410a8c"/>
                  <w:u w:val="single"/>
                </w:rPr>
                <w:t xml:space="preserve">halshs-02962668v1</w:t>
              </w:r>
            </w:hyperlink>
          </w:p>
        </w:tc>
      </w:tr>
      <w:tr>
        <w:trPr/>
        <w:tc>
          <w:tcPr>
            <w:noWrap/>
          </w:tcPr>
          <w:p>
            <w:pPr>
              <w:spacing w:after="200"/>
            </w:pPr>
            <w:hyperlink r:id="rId75" w:history="1">
              <w:r>
                <w:rPr>
                  <w:color w:val="1e198e"/>
                  <w:b w:val="1"/>
                  <w:bCs w:val="1"/>
                  <w:u w:val="single"/>
                </w:rPr>
                <w:t xml:space="preserve">Solomonic Magic</w:t>
              </w:r>
            </w:hyperlink>
          </w:p>
          <w:p>
            <w:pPr/>
            <w:hyperlink r:id="rId14" w:history="1">
              <w:r>
                <w:rPr>
                  <w:color w:val="#410a8c"/>
                  <w:u w:val="single"/>
                </w:rPr>
                <w:t xml:space="preserve">Julien Véronèse</w:t>
              </w:r>
            </w:hyperlink>
          </w:p>
          <w:p>
            <w:pPr/>
            <w:r>
              <w:rPr/>
              <w:t xml:space="preserve">Page, Sophie; Rider, Catherine. </w:t>
            </w:r>
            <w:r>
              <w:rPr>
                <w:i w:val="1"/>
                <w:iCs w:val="1"/>
              </w:rPr>
              <w:t xml:space="preserve">The Routledge History Handbook of Medieval Magic</w:t>
            </w:r>
            <w:r>
              <w:rPr/>
              <w:t xml:space="preserve">, </w:t>
            </w:r>
            <w:hyperlink r:id="rId76" w:history="1">
              <w:r>
                <w:rPr>
                  <w:color w:val="#410a8c"/>
                  <w:u w:val="single"/>
                </w:rPr>
                <w:t xml:space="preserve">Routledge</w:t>
              </w:r>
            </w:hyperlink>
            <w:r>
              <w:rPr/>
              <w:t xml:space="preserve">, p. 187-200, 2019, Routledge Histories, 978-1472447302</w:t>
            </w:r>
          </w:p>
          <w:p>
            <w:pPr/>
            <w:r>
              <w:rPr/>
              <w:t xml:space="preserve">Chapitre d'ouvrage</w:t>
            </w:r>
          </w:p>
          <w:p>
            <w:pPr/>
            <w:hyperlink r:id="rId75" w:history="1">
              <w:r>
                <w:rPr>
                  <w:color w:val="#410a8c"/>
                  <w:u w:val="single"/>
                </w:rPr>
                <w:t xml:space="preserve">halshs-01998617v1</w:t>
              </w:r>
            </w:hyperlink>
          </w:p>
        </w:tc>
      </w:tr>
      <w:tr>
        <w:trPr/>
        <w:tc>
          <w:tcPr>
            <w:noWrap/>
          </w:tcPr>
          <w:p>
            <w:pPr>
              <w:spacing w:after="200"/>
            </w:pPr>
            <w:hyperlink r:id="rId77" w:history="1">
              <w:r>
                <w:rPr>
                  <w:color w:val="1e198e"/>
                  <w:b w:val="1"/>
                  <w:bCs w:val="1"/>
                  <w:u w:val="single"/>
                </w:rPr>
                <w:t xml:space="preserve">Nota&amp;quot; et &amp;quot;figura&amp;quot; : vers une lecture totale de la note musicale au Moyen Âge</w:t>
              </w:r>
            </w:hyperlink>
          </w:p>
          <w:p>
            <w:pPr/>
            <w:hyperlink r:id="rId45" w:history="1">
              <w:r>
                <w:rPr>
                  <w:color w:val="#410a8c"/>
                  <w:u w:val="single"/>
                </w:rPr>
                <w:t xml:space="preserve">John Haines</w:t>
              </w:r>
            </w:hyperlink>
            <w:r>
              <w:rPr/>
              <w:t xml:space="preserve">,</w:t>
            </w:r>
            <w:hyperlink r:id="rId14" w:history="1">
              <w:r>
                <w:rPr>
                  <w:color w:val="#410a8c"/>
                  <w:u w:val="single"/>
                </w:rPr>
                <w:t xml:space="preserve">Julien Véronèse</w:t>
              </w:r>
            </w:hyperlink>
          </w:p>
          <w:p>
            <w:pPr/>
            <w:r>
              <w:rPr/>
              <w:t xml:space="preserve">Chaillou-Amadieu, Christelle; Floquet, Oreste; Grimaldi, Marco. </w:t>
            </w:r>
            <w:r>
              <w:rPr>
                <w:i w:val="1"/>
                <w:iCs w:val="1"/>
              </w:rPr>
              <w:t xml:space="preserve">Philologie et Musicologie. Des sources à l'interprétation poético-musicale (XIIe-XVIe siècle)</w:t>
            </w:r>
            <w:r>
              <w:rPr/>
              <w:t xml:space="preserve">, </w:t>
            </w:r>
            <w:hyperlink r:id="rId78" w:history="1">
              <w:r>
                <w:rPr>
                  <w:color w:val="#410a8c"/>
                  <w:u w:val="single"/>
                </w:rPr>
                <w:t xml:space="preserve">Classiques Garnier</w:t>
              </w:r>
            </w:hyperlink>
            <w:r>
              <w:rPr/>
              <w:t xml:space="preserve">, p. 217-238, 2019, "Musicologie, 8", 978-2-406-08170-8. </w:t>
            </w:r>
            <w:hyperlink r:id="rId79" w:history="1">
              <w:r>
                <w:rPr>
                  <w:color w:val="#410a8c"/>
                  <w:u w:val="single"/>
                </w:rPr>
                <w:t xml:space="preserve">⟨10.15122/isbn.978-2-406-08170-8.p.0217⟩</w:t>
              </w:r>
            </w:hyperlink>
          </w:p>
          <w:p>
            <w:pPr/>
            <w:r>
              <w:rPr/>
              <w:t xml:space="preserve">Chapitre d'ouvrage</w:t>
            </w:r>
          </w:p>
          <w:p>
            <w:pPr/>
            <w:hyperlink r:id="rId77" w:history="1">
              <w:r>
                <w:rPr>
                  <w:color w:val="#410a8c"/>
                  <w:u w:val="single"/>
                </w:rPr>
                <w:t xml:space="preserve">halshs-02343639v1</w:t>
              </w:r>
            </w:hyperlink>
          </w:p>
        </w:tc>
      </w:tr>
      <w:tr>
        <w:trPr/>
        <w:tc>
          <w:tcPr>
            <w:noWrap/>
          </w:tcPr>
          <w:p>
            <w:pPr>
              <w:spacing w:after="200"/>
            </w:pPr>
            <w:hyperlink r:id="rId80" w:history="1">
              <w:r>
                <w:rPr>
                  <w:color w:val="1e198e"/>
                  <w:b w:val="1"/>
                  <w:bCs w:val="1"/>
                  <w:u w:val="single"/>
                </w:rPr>
                <w:t xml:space="preserve">Virgilius Hispanus philosophe et magicien</w:t>
              </w:r>
            </w:hyperlink>
          </w:p>
          <w:p>
            <w:pPr/>
            <w:hyperlink r:id="rId14" w:history="1">
              <w:r>
                <w:rPr>
                  <w:color w:val="#410a8c"/>
                  <w:u w:val="single"/>
                </w:rPr>
                <w:t xml:space="preserve">Julien Véronèse</w:t>
              </w:r>
            </w:hyperlink>
          </w:p>
          <w:p>
            <w:pPr/>
            <w:r>
              <w:rPr/>
              <w:t xml:space="preserve">Haquette, Jean-Louis; Ueltschi, Karin. </w:t>
            </w:r>
            <w:r>
              <w:rPr>
                <w:i w:val="1"/>
                <w:iCs w:val="1"/>
              </w:rPr>
              <w:t xml:space="preserve">Les métamorphoses de Virgile : réception de la figure de l’Auctor (Antiquité, Moyen Âge, Temps modernes)</w:t>
            </w:r>
            <w:r>
              <w:rPr/>
              <w:t xml:space="preserve">, Honoré Champion, p. 287-307, 2018, "Colloque, congrès et conférences sur le Moyen Âge, 24", 978-2-7453-4586-8</w:t>
            </w:r>
          </w:p>
          <w:p>
            <w:pPr/>
            <w:r>
              <w:rPr/>
              <w:t xml:space="preserve">Chapitre d'ouvrage</w:t>
            </w:r>
          </w:p>
          <w:p>
            <w:pPr/>
            <w:hyperlink r:id="rId80" w:history="1">
              <w:r>
                <w:rPr>
                  <w:color w:val="#410a8c"/>
                  <w:u w:val="single"/>
                </w:rPr>
                <w:t xml:space="preserve">halshs-01742060v1</w:t>
              </w:r>
            </w:hyperlink>
          </w:p>
        </w:tc>
      </w:tr>
      <w:tr>
        <w:trPr/>
        <w:tc>
          <w:tcPr>
            <w:noWrap/>
          </w:tcPr>
          <w:p>
            <w:pPr>
              <w:spacing w:after="200"/>
            </w:pPr>
            <w:hyperlink r:id="rId81" w:history="1">
              <w:r>
                <w:rPr>
                  <w:color w:val="1e198e"/>
                  <w:b w:val="1"/>
                  <w:bCs w:val="1"/>
                  <w:u w:val="single"/>
                </w:rPr>
                <w:t xml:space="preserve">Nicolas Eymerich et l'astrologie à la cour d'Aragon</w:t>
              </w:r>
            </w:hyperlink>
          </w:p>
          <w:p>
            <w:pPr/>
            <w:hyperlink r:id="rId14" w:history="1">
              <w:r>
                <w:rPr>
                  <w:color w:val="#410a8c"/>
                  <w:u w:val="single"/>
                </w:rPr>
                <w:t xml:space="preserve">Julien Véronèse</w:t>
              </w:r>
            </w:hyperlink>
          </w:p>
          <w:p>
            <w:pPr/>
            <w:r>
              <w:rPr/>
              <w:t xml:space="preserve">Boudet, Jean-Patrice; Ostorero, Martine; Paravicini Bagliani, Agostino. </w:t>
            </w:r>
            <w:r>
              <w:rPr>
                <w:i w:val="1"/>
                <w:iCs w:val="1"/>
              </w:rPr>
              <w:t xml:space="preserve">De Frédéric II à Rodolphe II. Astrologie, divination et magie dans les cours (XIIIe-XVIIe siècle)</w:t>
            </w:r>
            <w:r>
              <w:rPr/>
              <w:t xml:space="preserve">, SISMEL-Edizioni del Galluzzo, p. 97-155, 2017, "Micrologus Library, 85", 978-88-8450-808-9</w:t>
            </w:r>
          </w:p>
          <w:p>
            <w:pPr/>
            <w:r>
              <w:rPr/>
              <w:t xml:space="preserve">Chapitre d'ouvrage</w:t>
            </w:r>
          </w:p>
          <w:p>
            <w:pPr/>
            <w:hyperlink r:id="rId81" w:history="1">
              <w:r>
                <w:rPr>
                  <w:color w:val="#410a8c"/>
                  <w:u w:val="single"/>
                </w:rPr>
                <w:t xml:space="preserve">halshs-01741905v1</w:t>
              </w:r>
            </w:hyperlink>
          </w:p>
        </w:tc>
      </w:tr>
      <w:tr>
        <w:trPr/>
        <w:tc>
          <w:tcPr>
            <w:noWrap/>
          </w:tcPr>
          <w:p>
            <w:pPr>
              <w:spacing w:after="200"/>
            </w:pPr>
            <w:hyperlink r:id="rId82" w:history="1">
              <w:r>
                <w:rPr>
                  <w:color w:val="1e198e"/>
                  <w:b w:val="1"/>
                  <w:bCs w:val="1"/>
                  <w:u w:val="single"/>
                </w:rPr>
                <w:t xml:space="preserve">Sauts de langues et parole performative dans les textes de magie rituelle médiévale (XIIe-XVe siècle)</w:t>
              </w:r>
            </w:hyperlink>
          </w:p>
          <w:p>
            <w:pPr/>
            <w:hyperlink r:id="rId14" w:history="1">
              <w:r>
                <w:rPr>
                  <w:color w:val="#410a8c"/>
                  <w:u w:val="single"/>
                </w:rPr>
                <w:t xml:space="preserve">Julien Véronèse</w:t>
              </w:r>
            </w:hyperlink>
          </w:p>
          <w:p>
            <w:pPr/>
            <w:r>
              <w:rPr/>
              <w:t xml:space="preserve">Grévin, Benoît; Mairey, Aude. </w:t>
            </w:r>
            <w:r>
              <w:rPr>
                <w:i w:val="1"/>
                <w:iCs w:val="1"/>
              </w:rPr>
              <w:t xml:space="preserve">Le Moyen Âge dans le texte. Cinq ans d'histoire textuelle au Laboratoire de médiévistique occidentale de Paris</w:t>
            </w:r>
            <w:r>
              <w:rPr/>
              <w:t xml:space="preserve">, </w:t>
            </w:r>
            <w:hyperlink r:id="rId83" w:history="1">
              <w:r>
                <w:rPr>
                  <w:color w:val="#410a8c"/>
                  <w:u w:val="single"/>
                </w:rPr>
                <w:t xml:space="preserve">Publications de la Sorbonne</w:t>
              </w:r>
            </w:hyperlink>
            <w:r>
              <w:rPr/>
              <w:t xml:space="preserve">, p. 77-92, 2016, 978-2-85944-943-8. </w:t>
            </w:r>
            <w:hyperlink r:id="rId84" w:history="1">
              <w:r>
                <w:rPr>
                  <w:color w:val="#410a8c"/>
                  <w:u w:val="single"/>
                </w:rPr>
                <w:t xml:space="preserve">⟨10.4000/books.psorbonne.28836⟩</w:t>
              </w:r>
            </w:hyperlink>
          </w:p>
          <w:p>
            <w:pPr/>
            <w:r>
              <w:rPr/>
              <w:t xml:space="preserve">Chapitre d'ouvrage</w:t>
            </w:r>
          </w:p>
          <w:p>
            <w:pPr/>
            <w:hyperlink r:id="rId82" w:history="1">
              <w:r>
                <w:rPr>
                  <w:color w:val="#410a8c"/>
                  <w:u w:val="single"/>
                </w:rPr>
                <w:t xml:space="preserve">halshs-01630953v1</w:t>
              </w:r>
            </w:hyperlink>
          </w:p>
        </w:tc>
      </w:tr>
      <w:tr>
        <w:trPr/>
        <w:tc>
          <w:tcPr>
            <w:noWrap/>
          </w:tcPr>
          <w:p>
            <w:pPr>
              <w:spacing w:after="200"/>
            </w:pPr>
            <w:hyperlink r:id="rId85" w:history="1">
              <w:r>
                <w:rPr>
                  <w:color w:val="1e198e"/>
                  <w:b w:val="1"/>
                  <w:bCs w:val="1"/>
                  <w:u w:val="single"/>
                </w:rPr>
                <w:t xml:space="preserve">Le secret dans la magie rituelle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La magie au Moyen Âge / La magia nel Medioevo</w:t>
            </w:r>
            <w:r>
              <w:rPr/>
              <w:t xml:space="preserve">, 12, </w:t>
            </w:r>
            <w:hyperlink r:id="rId86" w:history="1">
              <w:r>
                <w:rPr>
                  <w:color w:val="#410a8c"/>
                  <w:u w:val="single"/>
                </w:rPr>
                <w:t xml:space="preserve">SISMEL - Edizioni del Galluzzo</w:t>
              </w:r>
            </w:hyperlink>
            <w:r>
              <w:rPr/>
              <w:t xml:space="preserve">, pp.3-51, 2016, Medi@evi. Digital Medieval Folders</w:t>
            </w:r>
          </w:p>
          <w:p>
            <w:pPr/>
            <w:r>
              <w:rPr/>
              <w:t xml:space="preserve">Chapitre d'ouvrage</w:t>
            </w:r>
          </w:p>
          <w:p>
            <w:pPr/>
            <w:hyperlink r:id="rId85" w:history="1">
              <w:r>
                <w:rPr>
                  <w:color w:val="#410a8c"/>
                  <w:u w:val="single"/>
                </w:rPr>
                <w:t xml:space="preserve">hal-03593634v1</w:t>
              </w:r>
            </w:hyperlink>
          </w:p>
        </w:tc>
      </w:tr>
      <w:tr>
        <w:trPr/>
        <w:tc>
          <w:tcPr>
            <w:noWrap/>
          </w:tcPr>
          <w:p>
            <w:pPr>
              <w:spacing w:after="200"/>
            </w:pPr>
            <w:hyperlink r:id="rId87" w:history="1">
              <w:r>
                <w:rPr>
                  <w:color w:val="1e198e"/>
                  <w:b w:val="1"/>
                  <w:bCs w:val="1"/>
                  <w:u w:val="single"/>
                </w:rPr>
                <w:t xml:space="preserve">Nigromancie et hérésie : le De jurisdictione inquisitorum in et contra christianos demones invocantes de Nicolas Eymerich (O.P.)</w:t>
              </w:r>
            </w:hyperlink>
          </w:p>
          <w:p>
            <w:pPr/>
            <w:hyperlink r:id="rId14" w:history="1">
              <w:r>
                <w:rPr>
                  <w:color w:val="#410a8c"/>
                  <w:u w:val="single"/>
                </w:rPr>
                <w:t xml:space="preserve">Julien Véronèse</w:t>
              </w:r>
            </w:hyperlink>
          </w:p>
          <w:p>
            <w:pPr/>
            <w:r>
              <w:rPr>
                <w:i w:val="1"/>
                <w:iCs w:val="1"/>
              </w:rPr>
              <w:t xml:space="preserve">Sorcières et démons (15e-17e s.)</w:t>
            </w:r>
            <w:r>
              <w:rPr/>
              <w:t xml:space="preserve">, </w:t>
            </w:r>
            <w:hyperlink r:id="rId88" w:history="1">
              <w:r>
                <w:rPr>
                  <w:color w:val="#410a8c"/>
                  <w:u w:val="single"/>
                </w:rPr>
                <w:t xml:space="preserve">SISMEL-Edizioni del Galluzzo</w:t>
              </w:r>
            </w:hyperlink>
            <w:r>
              <w:rPr/>
              <w:t xml:space="preserve">, p. 209-260, 2016, "Medi@evi. Digital Medieval Folders, 13"</w:t>
            </w:r>
          </w:p>
          <w:p>
            <w:pPr/>
            <w:r>
              <w:rPr/>
              <w:t xml:space="preserve">Chapitre d'ouvrage</w:t>
            </w:r>
          </w:p>
          <w:p>
            <w:pPr/>
            <w:hyperlink r:id="rId87" w:history="1">
              <w:r>
                <w:rPr>
                  <w:color w:val="#410a8c"/>
                  <w:u w:val="single"/>
                </w:rPr>
                <w:t xml:space="preserve">halshs-03598301v1</w:t>
              </w:r>
            </w:hyperlink>
          </w:p>
        </w:tc>
      </w:tr>
      <w:tr>
        <w:trPr/>
        <w:tc>
          <w:tcPr>
            <w:noWrap/>
          </w:tcPr>
          <w:p>
            <w:pPr>
              <w:spacing w:after="200"/>
            </w:pPr>
            <w:hyperlink r:id="rId89" w:history="1">
              <w:r>
                <w:rPr>
                  <w:color w:val="1e198e"/>
                  <w:b w:val="1"/>
                  <w:bCs w:val="1"/>
                  <w:u w:val="single"/>
                </w:rPr>
                <w:t xml:space="preserve">Introduction</w:t>
              </w:r>
            </w:hyperlink>
          </w:p>
          <w:p>
            <w:pPr/>
            <w:hyperlink r:id="rId30" w:history="1">
              <w:r>
                <w:rPr>
                  <w:color w:val="#410a8c"/>
                  <w:u w:val="single"/>
                </w:rPr>
                <w:t xml:space="preserve">Martine Ostorero</w:t>
              </w:r>
            </w:hyperlink>
            <w:r>
              <w:rPr/>
              <w:t xml:space="preserve">,</w:t>
            </w:r>
            <w:hyperlink r:id="rId14" w:history="1">
              <w:r>
                <w:rPr>
                  <w:color w:val="#410a8c"/>
                  <w:u w:val="single"/>
                </w:rPr>
                <w:t xml:space="preserve">Julien Véronèse</w:t>
              </w:r>
            </w:hyperlink>
          </w:p>
          <w:p>
            <w:pPr/>
            <w:r>
              <w:rPr>
                <w:i w:val="1"/>
                <w:iCs w:val="1"/>
              </w:rPr>
              <w:t xml:space="preserve">Penser avec les démons. Démonologues et démonologies (XIIIe-XVIIe siècles)</w:t>
            </w:r>
            <w:r>
              <w:rPr/>
              <w:t xml:space="preserve">, SISMEL-Edizioni del Galluzzo, p. IX-XXXII, 2015, "Micrologus Library, 71", 978-88-8450-656-6</w:t>
            </w:r>
          </w:p>
          <w:p>
            <w:pPr/>
            <w:r>
              <w:rPr/>
              <w:t xml:space="preserve">Chapitre d'ouvrage</w:t>
            </w:r>
          </w:p>
          <w:p>
            <w:pPr/>
            <w:hyperlink r:id="rId89" w:history="1">
              <w:r>
                <w:rPr>
                  <w:color w:val="#410a8c"/>
                  <w:u w:val="single"/>
                </w:rPr>
                <w:t xml:space="preserve">halshs-03391878v1</w:t>
              </w:r>
            </w:hyperlink>
          </w:p>
        </w:tc>
      </w:tr>
      <w:tr>
        <w:trPr/>
        <w:tc>
          <w:tcPr>
            <w:noWrap/>
          </w:tcPr>
          <w:p>
            <w:pPr>
              <w:spacing w:after="200"/>
            </w:pPr>
            <w:hyperlink r:id="rId90" w:history="1">
              <w:r>
                <w:rPr>
                  <w:color w:val="1e198e"/>
                  <w:b w:val="1"/>
                  <w:bCs w:val="1"/>
                  <w:u w:val="single"/>
                </w:rPr>
                <w:t xml:space="preserve">Nigromancie et hérésie. Le De jurisdictione inquisitorum in et contra christianos demones invocantes de Nicolas Eymerich (O.P.)</w:t>
              </w:r>
            </w:hyperlink>
          </w:p>
          <w:p>
            <w:pPr/>
            <w:hyperlink r:id="rId14" w:history="1">
              <w:r>
                <w:rPr>
                  <w:color w:val="#410a8c"/>
                  <w:u w:val="single"/>
                </w:rPr>
                <w:t xml:space="preserve">Julien Véronèse</w:t>
              </w:r>
            </w:hyperlink>
          </w:p>
          <w:p>
            <w:pPr/>
            <w:r>
              <w:rPr/>
              <w:t xml:space="preserve">Ostorero, Martine; Véronèse, Julien. </w:t>
            </w:r>
            <w:r>
              <w:rPr>
                <w:i w:val="1"/>
                <w:iCs w:val="1"/>
              </w:rPr>
              <w:t xml:space="preserve">Penser avec les démons. Démonologues et démonologies (XIIIe-XVIIe siècles)</w:t>
            </w:r>
            <w:r>
              <w:rPr/>
              <w:t xml:space="preserve">, SISMEL-Edizioni del Galluzzo, p. 5-56, 2015, "Micrologus Library, 71", 978-88-8450-656-6</w:t>
            </w:r>
          </w:p>
          <w:p>
            <w:pPr/>
            <w:r>
              <w:rPr/>
              <w:t xml:space="preserve">Chapitre d'ouvrage</w:t>
            </w:r>
          </w:p>
          <w:p>
            <w:pPr/>
            <w:hyperlink r:id="rId90" w:history="1">
              <w:r>
                <w:rPr>
                  <w:color w:val="#410a8c"/>
                  <w:u w:val="single"/>
                </w:rPr>
                <w:t xml:space="preserve">halshs-01628297v1</w:t>
              </w:r>
            </w:hyperlink>
          </w:p>
        </w:tc>
      </w:tr>
      <w:tr>
        <w:trPr/>
        <w:tc>
          <w:tcPr>
            <w:noWrap/>
          </w:tcPr>
          <w:p>
            <w:pPr>
              <w:spacing w:after="200"/>
            </w:pPr>
            <w:hyperlink r:id="rId91" w:history="1">
              <w:r>
                <w:rPr>
                  <w:color w:val="1e198e"/>
                  <w:b w:val="1"/>
                  <w:bCs w:val="1"/>
                  <w:u w:val="single"/>
                </w:rPr>
                <w:t xml:space="preserve">Lier et délier : de Dieu à la sorcière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t xml:space="preserve">Genet, Jean-Philippe. </w:t>
            </w:r>
            <w:r>
              <w:rPr>
                <w:i w:val="1"/>
                <w:iCs w:val="1"/>
              </w:rPr>
              <w:t xml:space="preserve">La légitimité implicite</w:t>
            </w:r>
            <w:r>
              <w:rPr/>
              <w:t xml:space="preserve">, </w:t>
            </w:r>
            <w:hyperlink r:id="rId92" w:history="1">
              <w:r>
                <w:rPr>
                  <w:color w:val="#410a8c"/>
                  <w:u w:val="single"/>
                </w:rPr>
                <w:t xml:space="preserve">Publications de la Sorbonne; École française de Rome</w:t>
              </w:r>
            </w:hyperlink>
            <w:r>
              <w:rPr/>
              <w:t xml:space="preserve">, p. 87-119, 2015, "Publications de la Sorbonne. Histoire ancienne et médiévale, 135/1", 979-10-351-0031-5. </w:t>
            </w:r>
            <w:hyperlink r:id="rId93" w:history="1">
              <w:r>
                <w:rPr>
                  <w:color w:val="#410a8c"/>
                  <w:u w:val="single"/>
                </w:rPr>
                <w:t xml:space="preserve">⟨10.4000/books.psorbonne.6581⟩</w:t>
              </w:r>
            </w:hyperlink>
          </w:p>
          <w:p>
            <w:pPr/>
            <w:r>
              <w:rPr/>
              <w:t xml:space="preserve">Chapitre d'ouvrage</w:t>
            </w:r>
          </w:p>
          <w:p>
            <w:pPr/>
            <w:hyperlink r:id="rId91" w:history="1">
              <w:r>
                <w:rPr>
                  <w:color w:val="#410a8c"/>
                  <w:u w:val="single"/>
                </w:rPr>
                <w:t xml:space="preserve">halshs-01628309v1</w:t>
              </w:r>
            </w:hyperlink>
          </w:p>
        </w:tc>
      </w:tr>
      <w:tr>
        <w:trPr/>
        <w:tc>
          <w:tcPr>
            <w:noWrap/>
          </w:tcPr>
          <w:p>
            <w:pPr>
              <w:spacing w:after="200"/>
            </w:pPr>
            <w:hyperlink r:id="rId94" w:history="1">
              <w:r>
                <w:rPr>
                  <w:color w:val="1e198e"/>
                  <w:b w:val="1"/>
                  <w:bCs w:val="1"/>
                  <w:u w:val="single"/>
                </w:rPr>
                <w:t xml:space="preserve">The Ars notoria in the Middle Ages and Modern Times: Diffusion and Influence(s)</w:t>
              </w:r>
            </w:hyperlink>
          </w:p>
          <w:p>
            <w:pPr/>
            <w:hyperlink r:id="rId14" w:history="1">
              <w:r>
                <w:rPr>
                  <w:color w:val="#410a8c"/>
                  <w:u w:val="single"/>
                </w:rPr>
                <w:t xml:space="preserve">Julien Véronèse</w:t>
              </w:r>
            </w:hyperlink>
          </w:p>
          <w:p>
            <w:pPr/>
            <w:r>
              <w:rPr/>
              <w:t xml:space="preserve">Rapisarda, Stefano; Niblaeus, Erik. </w:t>
            </w:r>
            <w:r>
              <w:rPr>
                <w:i w:val="1"/>
                <w:iCs w:val="1"/>
              </w:rPr>
              <w:t xml:space="preserve">Dialogues among Books in Medieval Western Magic and Divination</w:t>
            </w:r>
            <w:r>
              <w:rPr/>
              <w:t xml:space="preserve">, SISMEL-Edizioni del Galluzzo, p. 147-178, 2014, "Micrologus Library, 65", 978-88-8450-581-1</w:t>
            </w:r>
          </w:p>
          <w:p>
            <w:pPr/>
            <w:r>
              <w:rPr/>
              <w:t xml:space="preserve">Chapitre d'ouvrage</w:t>
            </w:r>
          </w:p>
          <w:p>
            <w:pPr/>
            <w:hyperlink r:id="rId94" w:history="1">
              <w:r>
                <w:rPr>
                  <w:color w:val="#410a8c"/>
                  <w:u w:val="single"/>
                </w:rPr>
                <w:t xml:space="preserve">halshs-01628290v1</w:t>
              </w:r>
            </w:hyperlink>
          </w:p>
        </w:tc>
      </w:tr>
      <w:tr>
        <w:trPr/>
        <w:tc>
          <w:tcPr>
            <w:noWrap/>
          </w:tcPr>
          <w:p>
            <w:pPr>
              <w:spacing w:after="200"/>
            </w:pPr>
            <w:hyperlink r:id="rId95" w:history="1">
              <w:r>
                <w:rPr>
                  <w:color w:val="1e198e"/>
                  <w:b w:val="1"/>
                  <w:bCs w:val="1"/>
                  <w:u w:val="single"/>
                </w:rPr>
                <w:t xml:space="preserve">La parole efficace dans la magie rituelle médiévale (XIIe-XVe siècle)</w:t>
              </w:r>
            </w:hyperlink>
          </w:p>
          <w:p>
            <w:pPr/>
            <w:hyperlink r:id="rId14"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409-433, 2014, "Bibliothèque d'histoire culturelle du Moyen Âge, 13", 978-2-503-55141-8. </w:t>
            </w:r>
            <w:hyperlink r:id="rId96" w:history="1">
              <w:r>
                <w:rPr>
                  <w:color w:val="#410a8c"/>
                  <w:u w:val="single"/>
                </w:rPr>
                <w:t xml:space="preserve">⟨10.1484/M.BHCMA_EB.1.101912⟩</w:t>
              </w:r>
            </w:hyperlink>
          </w:p>
          <w:p>
            <w:pPr/>
            <w:r>
              <w:rPr/>
              <w:t xml:space="preserve">Chapitre d'ouvrage</w:t>
            </w:r>
          </w:p>
          <w:p>
            <w:pPr/>
            <w:hyperlink r:id="rId95" w:history="1">
              <w:r>
                <w:rPr>
                  <w:color w:val="#410a8c"/>
                  <w:u w:val="single"/>
                </w:rPr>
                <w:t xml:space="preserve">halshs-01628278v1</w:t>
              </w:r>
            </w:hyperlink>
          </w:p>
        </w:tc>
      </w:tr>
      <w:tr>
        <w:trPr/>
        <w:tc>
          <w:tcPr>
            <w:noWrap/>
          </w:tcPr>
          <w:p>
            <w:pPr>
              <w:spacing w:after="200"/>
            </w:pPr>
            <w:hyperlink r:id="rId97" w:history="1">
              <w:r>
                <w:rPr>
                  <w:color w:val="1e198e"/>
                  <w:b w:val="1"/>
                  <w:bCs w:val="1"/>
                  <w:u w:val="single"/>
                </w:rPr>
                <w:t xml:space="preserve">La Somme de la magie sacrée de Bérenger Ganell</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17-19, 2014, "Bibliothèque d'histoire culturelle du Moyen-Âge, 13", 978-2-503-55141-8. </w:t>
            </w:r>
            <w:hyperlink r:id="rId98" w:history="1">
              <w:r>
                <w:rPr>
                  <w:color w:val="#410a8c"/>
                  <w:u w:val="single"/>
                </w:rPr>
                <w:t xml:space="preserve">⟨10.1484/M.BHCMA_EB.1.101893⟩</w:t>
              </w:r>
            </w:hyperlink>
          </w:p>
          <w:p>
            <w:pPr/>
            <w:r>
              <w:rPr/>
              <w:t xml:space="preserve">Chapitre d'ouvrage</w:t>
            </w:r>
          </w:p>
          <w:p>
            <w:pPr/>
            <w:hyperlink r:id="rId97" w:history="1">
              <w:r>
                <w:rPr>
                  <w:color w:val="#410a8c"/>
                  <w:u w:val="single"/>
                </w:rPr>
                <w:t xml:space="preserve">halshs-01628248v1</w:t>
              </w:r>
            </w:hyperlink>
          </w:p>
        </w:tc>
      </w:tr>
      <w:tr>
        <w:trPr/>
        <w:tc>
          <w:tcPr>
            <w:noWrap/>
          </w:tcPr>
          <w:p>
            <w:pPr>
              <w:spacing w:after="200"/>
            </w:pPr>
            <w:hyperlink r:id="rId99" w:history="1">
              <w:r>
                <w:rPr>
                  <w:color w:val="1e198e"/>
                  <w:b w:val="1"/>
                  <w:bCs w:val="1"/>
                  <w:u w:val="single"/>
                </w:rPr>
                <w:t xml:space="preserve">Pietro d'Abano magicien à la Renaissance : le cas de l'Elucidarius magice (ou Lucidarium artis nigromantice)</w:t>
              </w:r>
            </w:hyperlink>
          </w:p>
          <w:p>
            <w:pPr/>
            <w:hyperlink r:id="rId14" w:history="1">
              <w:r>
                <w:rPr>
                  <w:color w:val="#410a8c"/>
                  <w:u w:val="single"/>
                </w:rPr>
                <w:t xml:space="preserve">Julien Véronèse</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SISMEL-Edizioni del Galluzzo, p. 295-330, 2013, "Micrologus Library, 50", 978-88-8450-468-5</w:t>
            </w:r>
          </w:p>
          <w:p>
            <w:pPr/>
            <w:r>
              <w:rPr/>
              <w:t xml:space="preserve">Chapitre d'ouvrage</w:t>
            </w:r>
          </w:p>
          <w:p>
            <w:pPr/>
            <w:hyperlink r:id="rId99" w:history="1">
              <w:r>
                <w:rPr>
                  <w:color w:val="#410a8c"/>
                  <w:u w:val="single"/>
                </w:rPr>
                <w:t xml:space="preserve">halshs-01745183v1</w:t>
              </w:r>
            </w:hyperlink>
          </w:p>
        </w:tc>
      </w:tr>
      <w:tr>
        <w:trPr/>
        <w:tc>
          <w:tcPr>
            <w:noWrap/>
          </w:tcPr>
          <w:p>
            <w:pPr>
              <w:spacing w:after="200"/>
            </w:pPr>
            <w:hyperlink r:id="rId100" w:history="1">
              <w:r>
                <w:rPr>
                  <w:color w:val="1e198e"/>
                  <w:b w:val="1"/>
                  <w:bCs w:val="1"/>
                  <w:u w:val="single"/>
                </w:rPr>
                <w:t xml:space="preserve">Magic, Theurgy, and Spirituality in the Medieval Ritual of the Ars notoria</w:t>
              </w:r>
            </w:hyperlink>
          </w:p>
          <w:p>
            <w:pPr/>
            <w:hyperlink r:id="rId14" w:history="1">
              <w:r>
                <w:rPr>
                  <w:color w:val="#410a8c"/>
                  <w:u w:val="single"/>
                </w:rPr>
                <w:t xml:space="preserve">Julien Véronèse</w:t>
              </w:r>
            </w:hyperlink>
          </w:p>
          <w:p>
            <w:pPr/>
            <w:r>
              <w:rPr/>
              <w:t xml:space="preserve">Fanger, Claire. </w:t>
            </w:r>
            <w:r>
              <w:rPr>
                <w:i w:val="1"/>
                <w:iCs w:val="1"/>
              </w:rPr>
              <w:t xml:space="preserve">Invoking Angels : Theurgic Ideas and Practices, Thirteenth to Sixteenth Centuries</w:t>
            </w:r>
            <w:r>
              <w:rPr/>
              <w:t xml:space="preserve">, Pennsylvania State University Press, p. 37-78, 2012, The Magic in History Series, 978-0-271-05142-0</w:t>
            </w:r>
          </w:p>
          <w:p>
            <w:pPr/>
            <w:r>
              <w:rPr/>
              <w:t xml:space="preserve">Chapitre d'ouvrage</w:t>
            </w:r>
          </w:p>
          <w:p>
            <w:pPr/>
            <w:hyperlink r:id="rId100" w:history="1">
              <w:r>
                <w:rPr>
                  <w:color w:val="#410a8c"/>
                  <w:u w:val="single"/>
                </w:rPr>
                <w:t xml:space="preserve">halshs-01630968v1</w:t>
              </w:r>
            </w:hyperlink>
          </w:p>
        </w:tc>
      </w:tr>
      <w:tr>
        <w:trPr/>
        <w:tc>
          <w:tcPr>
            <w:noWrap/>
          </w:tcPr>
          <w:p>
            <w:pPr>
              <w:spacing w:after="200"/>
            </w:pPr>
            <w:hyperlink r:id="rId101" w:history="1">
              <w:r>
                <w:rPr>
                  <w:color w:val="1e198e"/>
                  <w:b w:val="1"/>
                  <w:bCs w:val="1"/>
                  <w:u w:val="single"/>
                </w:rPr>
                <w:t xml:space="preserve">Antonio da Montolmo's De occultis et manifestis or Liber intelligentiarum: An Annotated Critical Edition with English Translation and Presentation</w:t>
              </w:r>
            </w:hyperlink>
          </w:p>
          <w:p>
            <w:pPr/>
            <w:hyperlink r:id="rId102" w:history="1">
              <w:r>
                <w:rPr>
                  <w:color w:val="#410a8c"/>
                  <w:u w:val="single"/>
                </w:rPr>
                <w:t xml:space="preserve">Nicolas Weill-Parot</w:t>
              </w:r>
            </w:hyperlink>
            <w:r>
              <w:rPr/>
              <w:t xml:space="preserve">,</w:t>
            </w:r>
            <w:hyperlink r:id="rId14" w:history="1">
              <w:r>
                <w:rPr>
                  <w:color w:val="#410a8c"/>
                  <w:u w:val="single"/>
                </w:rPr>
                <w:t xml:space="preserve">Julien Véronèse</w:t>
              </w:r>
            </w:hyperlink>
          </w:p>
          <w:p>
            <w:pPr/>
            <w:r>
              <w:rPr/>
              <w:t xml:space="preserve">Fanger, Claire. </w:t>
            </w:r>
            <w:r>
              <w:rPr>
                <w:i w:val="1"/>
                <w:iCs w:val="1"/>
              </w:rPr>
              <w:t xml:space="preserve">Invoking Angels: Theurgic Ideas and Practices, Thirteenth to Sixteenth Centuries</w:t>
            </w:r>
            <w:r>
              <w:rPr/>
              <w:t xml:space="preserve">, Pennsylvania State University Press, p. 219-293, 2012, "The Magic in History Series", 978-0-271-05142-0</w:t>
            </w:r>
          </w:p>
          <w:p>
            <w:pPr/>
            <w:r>
              <w:rPr/>
              <w:t xml:space="preserve">Chapitre d'ouvrage</w:t>
            </w:r>
          </w:p>
          <w:p>
            <w:pPr/>
            <w:hyperlink r:id="rId101" w:history="1">
              <w:r>
                <w:rPr>
                  <w:color w:val="#410a8c"/>
                  <w:u w:val="single"/>
                </w:rPr>
                <w:t xml:space="preserve">halshs-01630980v1</w:t>
              </w:r>
            </w:hyperlink>
          </w:p>
        </w:tc>
      </w:tr>
      <w:tr>
        <w:trPr/>
        <w:tc>
          <w:tcPr>
            <w:noWrap/>
          </w:tcPr>
          <w:p>
            <w:pPr>
              <w:spacing w:after="200"/>
            </w:pPr>
            <w:hyperlink r:id="rId103" w:history="1">
              <w:r>
                <w:rPr>
                  <w:color w:val="1e198e"/>
                  <w:b w:val="1"/>
                  <w:bCs w:val="1"/>
                  <w:u w:val="single"/>
                </w:rPr>
                <w:t xml:space="preserve">Si volueris per demones habere scientiam : l'Experimentum nigromantie attribué à Michel Scot</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t xml:space="preserve">Coumert, Magali; Isaïa, Marie-Céline; Krönert, Klaus; Shimahara, Sumi. </w:t>
            </w:r>
            <w:r>
              <w:rPr>
                <w:i w:val="1"/>
                <w:iCs w:val="1"/>
              </w:rPr>
              <w:t xml:space="preserve">Rerum gestarum scriptor : histoire et historiographie au Moyen Âge. Mélanges Michel Sot</w:t>
            </w:r>
            <w:r>
              <w:rPr/>
              <w:t xml:space="preserve">, Presses de l'université Paris-Sorbonne (PUPS), p. 691-702, 2012, "Cultures et civilisations médiévales, 58", 978-2-84050-846-5</w:t>
            </w:r>
          </w:p>
          <w:p>
            <w:pPr/>
            <w:r>
              <w:rPr/>
              <w:t xml:space="preserve">Chapitre d'ouvrage</w:t>
            </w:r>
          </w:p>
          <w:p>
            <w:pPr/>
            <w:hyperlink r:id="rId103" w:history="1">
              <w:r>
                <w:rPr>
                  <w:color w:val="#410a8c"/>
                  <w:u w:val="single"/>
                </w:rPr>
                <w:t xml:space="preserve">halshs-01627948v1</w:t>
              </w:r>
            </w:hyperlink>
          </w:p>
        </w:tc>
      </w:tr>
      <w:tr>
        <w:trPr/>
        <w:tc>
          <w:tcPr>
            <w:noWrap/>
          </w:tcPr>
          <w:p>
            <w:pPr>
              <w:spacing w:after="200"/>
            </w:pPr>
            <w:hyperlink r:id="rId104" w:history="1">
              <w:r>
                <w:rPr>
                  <w:color w:val="1e198e"/>
                  <w:b w:val="1"/>
                  <w:bCs w:val="1"/>
                  <w:u w:val="single"/>
                </w:rPr>
                <w:t xml:space="preserve">Anges et démons personnels dans l'oeuvre de Pelagius de Majorque (XVe siècle)</w:t>
              </w:r>
            </w:hyperlink>
          </w:p>
          <w:p>
            <w:pPr/>
            <w:hyperlink r:id="rId14" w:history="1">
              <w:r>
                <w:rPr>
                  <w:color w:val="#410a8c"/>
                  <w:u w:val="single"/>
                </w:rPr>
                <w:t xml:space="preserve">Julien Véronèse</w:t>
              </w:r>
            </w:hyperlink>
          </w:p>
          <w:p>
            <w:pPr/>
            <w:r>
              <w:rPr/>
              <w:t xml:space="preserve">Boudet, Jean-Patrice; Faure, Philippe; Renoux, Christian. </w:t>
            </w:r>
            <w:r>
              <w:rPr>
                <w:i w:val="1"/>
                <w:iCs w:val="1"/>
              </w:rPr>
              <w:t xml:space="preserve">De Socrate à Tintin. Anges gardiens et démons familiers de l'Antiquité à nos jours</w:t>
            </w:r>
            <w:r>
              <w:rPr/>
              <w:t xml:space="preserve">, </w:t>
            </w:r>
            <w:hyperlink r:id="rId105" w:history="1">
              <w:r>
                <w:rPr>
                  <w:color w:val="#410a8c"/>
                  <w:u w:val="single"/>
                </w:rPr>
                <w:t xml:space="preserve">Presses Universitaires de Rennes</w:t>
              </w:r>
            </w:hyperlink>
            <w:r>
              <w:rPr/>
              <w:t xml:space="preserve">, p. 135-151, 2011, 978-2-7535-1388-4</w:t>
            </w:r>
          </w:p>
          <w:p>
            <w:pPr/>
            <w:r>
              <w:rPr/>
              <w:t xml:space="preserve">Chapitre d'ouvrage</w:t>
            </w:r>
          </w:p>
          <w:p>
            <w:pPr/>
            <w:hyperlink r:id="rId104" w:history="1">
              <w:r>
                <w:rPr>
                  <w:color w:val="#410a8c"/>
                  <w:u w:val="single"/>
                </w:rPr>
                <w:t xml:space="preserve">halshs-01630864v1</w:t>
              </w:r>
            </w:hyperlink>
          </w:p>
        </w:tc>
      </w:tr>
      <w:tr>
        <w:trPr/>
        <w:tc>
          <w:tcPr>
            <w:noWrap/>
          </w:tcPr>
          <w:p>
            <w:pPr>
              <w:spacing w:after="200"/>
            </w:pPr>
            <w:hyperlink r:id="rId106" w:history="1">
              <w:r>
                <w:rPr>
                  <w:color w:val="1e198e"/>
                  <w:b w:val="1"/>
                  <w:bCs w:val="1"/>
                  <w:u w:val="single"/>
                </w:rPr>
                <w:t xml:space="preserve">Les &amp;quot;recettes magiques&amp;quot; pour s'attirer les faveurs des grands (XIIe-XVe siècle)</w:t>
              </w:r>
            </w:hyperlink>
          </w:p>
          <w:p>
            <w:pPr/>
            <w:hyperlink r:id="rId14" w:history="1">
              <w:r>
                <w:rPr>
                  <w:color w:val="#410a8c"/>
                  <w:u w:val="single"/>
                </w:rPr>
                <w:t xml:space="preserve">Julien Véronèse</w:t>
              </w:r>
            </w:hyperlink>
          </w:p>
          <w:p>
            <w:pPr/>
            <w:r>
              <w:rPr/>
              <w:t xml:space="preserve">Gaude-Ferragu, Murielle; Laurioux, Bruno; Paviot, Jacques. </w:t>
            </w:r>
            <w:r>
              <w:rPr>
                <w:i w:val="1"/>
                <w:iCs w:val="1"/>
              </w:rPr>
              <w:t xml:space="preserve">La cour du prince. Cour de France, cours d'Europe, XIIe-XVe siècle</w:t>
            </w:r>
            <w:r>
              <w:rPr/>
              <w:t xml:space="preserve">, Honoré Champion, p. 321-338, 2011, "Études d'histoire médiévale, 13", 978-2-7453-2244-9</w:t>
            </w:r>
          </w:p>
          <w:p>
            <w:pPr/>
            <w:r>
              <w:rPr/>
              <w:t xml:space="preserve">Chapitre d'ouvrage</w:t>
            </w:r>
          </w:p>
          <w:p>
            <w:pPr/>
            <w:hyperlink r:id="rId106" w:history="1">
              <w:r>
                <w:rPr>
                  <w:color w:val="#410a8c"/>
                  <w:u w:val="single"/>
                </w:rPr>
                <w:t xml:space="preserve">halshs-01630885v1</w:t>
              </w:r>
            </w:hyperlink>
          </w:p>
        </w:tc>
      </w:tr>
      <w:tr>
        <w:trPr/>
        <w:tc>
          <w:tcPr>
            <w:noWrap/>
          </w:tcPr>
          <w:p>
            <w:pPr>
              <w:spacing w:after="200"/>
            </w:pPr>
            <w:hyperlink r:id="rId107" w:history="1">
              <w:r>
                <w:rPr>
                  <w:color w:val="1e198e"/>
                  <w:b w:val="1"/>
                  <w:bCs w:val="1"/>
                  <w:u w:val="single"/>
                </w:rPr>
                <w:t xml:space="preserve">Paroles et signes efficaces dans le Picatrix latin</w:t>
              </w:r>
            </w:hyperlink>
          </w:p>
          <w:p>
            <w:pPr/>
            <w:hyperlink r:id="rId14" w:history="1">
              <w:r>
                <w:rPr>
                  <w:color w:val="#410a8c"/>
                  <w:u w:val="single"/>
                </w:rPr>
                <w:t xml:space="preserve">Julien Véronèse</w:t>
              </w:r>
            </w:hyperlink>
          </w:p>
          <w:p>
            <w:pPr/>
            <w:r>
              <w:rPr/>
              <w:t xml:space="preserve">Boudet, Jean-Patrice; Caiozzo, Anna; Weill-Parot, Nicolas. </w:t>
            </w:r>
            <w:r>
              <w:rPr>
                <w:i w:val="1"/>
                <w:iCs w:val="1"/>
              </w:rPr>
              <w:t xml:space="preserve">Images et magie : Picatrix entre Orient et Occident</w:t>
            </w:r>
            <w:r>
              <w:rPr/>
              <w:t xml:space="preserve">, Honoré Champion, p. 163-186, 2011, "Sciences, techniques et civilisations du Moyen Âge à l'aube des Lumières, 13", 978-2-7453-4545-5</w:t>
            </w:r>
          </w:p>
          <w:p>
            <w:pPr/>
            <w:r>
              <w:rPr/>
              <w:t xml:space="preserve">Chapitre d'ouvrage</w:t>
            </w:r>
          </w:p>
          <w:p>
            <w:pPr/>
            <w:hyperlink r:id="rId107" w:history="1">
              <w:r>
                <w:rPr>
                  <w:color w:val="#410a8c"/>
                  <w:u w:val="single"/>
                </w:rPr>
                <w:t xml:space="preserve">halshs-01630946v1</w:t>
              </w:r>
            </w:hyperlink>
          </w:p>
        </w:tc>
      </w:tr>
      <w:tr>
        <w:trPr/>
        <w:tc>
          <w:tcPr>
            <w:noWrap/>
          </w:tcPr>
          <w:p>
            <w:pPr>
              <w:spacing w:after="200"/>
            </w:pPr>
            <w:hyperlink r:id="rId108" w:history="1">
              <w:r>
                <w:rPr>
                  <w:color w:val="1e198e"/>
                  <w:b w:val="1"/>
                  <w:bCs w:val="1"/>
                  <w:u w:val="single"/>
                </w:rPr>
                <w:t xml:space="preserve">Le Contra astrologos imperitos atque nigromanticos (1395-1396) de Nicolas Eymerich (O.P.) : contexte de rédaction, classification des arts magiques et divinatoires, édition critique partielle</w:t>
              </w:r>
            </w:hyperlink>
          </w:p>
          <w:p>
            <w:pPr/>
            <w:hyperlink r:id="rId14" w:history="1">
              <w:r>
                <w:rPr>
                  <w:color w:val="#410a8c"/>
                  <w:u w:val="single"/>
                </w:rPr>
                <w:t xml:space="preserve">Julien Véronèse</w:t>
              </w:r>
            </w:hyperlink>
          </w:p>
          <w:p>
            <w:pPr/>
            <w:r>
              <w:rPr/>
              <w:t xml:space="preserve">Ostorero, Martine; Modestin, Georg; Utz Tremp, Kathrin. </w:t>
            </w:r>
            <w:r>
              <w:rPr>
                <w:i w:val="1"/>
                <w:iCs w:val="1"/>
              </w:rPr>
              <w:t xml:space="preserve">Chasses aux sorcières et démonologie : entre discours et pratiques (XIVe-XVIIe siècles)</w:t>
            </w:r>
            <w:r>
              <w:rPr/>
              <w:t xml:space="preserve">, SISMEL-Edizioni del Galluzzo, p. 271-329, 2010, "Micrologus Library, 36", 978-88-8450-392-3</w:t>
            </w:r>
          </w:p>
          <w:p>
            <w:pPr/>
            <w:r>
              <w:rPr/>
              <w:t xml:space="preserve">Chapitre d'ouvrage</w:t>
            </w:r>
          </w:p>
          <w:p>
            <w:pPr/>
            <w:hyperlink r:id="rId108" w:history="1">
              <w:r>
                <w:rPr>
                  <w:color w:val="#410a8c"/>
                  <w:u w:val="single"/>
                </w:rPr>
                <w:t xml:space="preserve">halshs-01742081v1</w:t>
              </w:r>
            </w:hyperlink>
          </w:p>
        </w:tc>
      </w:tr>
      <w:tr>
        <w:trPr/>
        <w:tc>
          <w:tcPr>
            <w:noWrap/>
          </w:tcPr>
          <w:p>
            <w:pPr>
              <w:spacing w:after="200"/>
            </w:pPr>
            <w:hyperlink r:id="rId109" w:history="1">
              <w:r>
                <w:rPr>
                  <w:color w:val="1e198e"/>
                  <w:b w:val="1"/>
                  <w:bCs w:val="1"/>
                  <w:u w:val="single"/>
                </w:rPr>
                <w:t xml:space="preserve">L’ordre politique selon le confesseur de Philippe le Bon</w:t>
              </w:r>
            </w:hyperlink>
          </w:p>
          <w:p>
            <w:pPr/>
            <w:hyperlink r:id="rId14" w:history="1">
              <w:r>
                <w:rPr>
                  <w:color w:val="#410a8c"/>
                  <w:u w:val="single"/>
                </w:rPr>
                <w:t xml:space="preserve">Julien Véronèse</w:t>
              </w:r>
            </w:hyperlink>
          </w:p>
          <w:p>
            <w:pPr/>
            <w:r>
              <w:rPr/>
              <w:t xml:space="preserve">Allirot, Anne-Hélène; Gaude-Ferragu, Murielle; Lecuppre, Gilles; Lequain, Elodie; Scordia, Lydwine; Véronèse, Julien. </w:t>
            </w:r>
            <w:r>
              <w:rPr>
                <w:i w:val="1"/>
                <w:iCs w:val="1"/>
              </w:rPr>
              <w:t xml:space="preserve">Une histoire pour un royaume (XIIe-XVe siècle)</w:t>
            </w:r>
            <w:r>
              <w:rPr/>
              <w:t xml:space="preserve">, Perrin, p. 333-346, 2010, 978-2-262-02946-3</w:t>
            </w:r>
          </w:p>
          <w:p>
            <w:pPr/>
            <w:r>
              <w:rPr/>
              <w:t xml:space="preserve">Chapitre d'ouvrage</w:t>
            </w:r>
          </w:p>
          <w:p>
            <w:pPr/>
            <w:hyperlink r:id="rId109" w:history="1">
              <w:r>
                <w:rPr>
                  <w:color w:val="#410a8c"/>
                  <w:u w:val="single"/>
                </w:rPr>
                <w:t xml:space="preserve">halshs-01742086v1</w:t>
              </w:r>
            </w:hyperlink>
          </w:p>
        </w:tc>
      </w:tr>
      <w:tr>
        <w:trPr/>
        <w:tc>
          <w:tcPr>
            <w:noWrap/>
          </w:tcPr>
          <w:p>
            <w:pPr>
              <w:spacing w:after="200"/>
            </w:pPr>
            <w:hyperlink r:id="rId110" w:history="1">
              <w:r>
                <w:rPr>
                  <w:color w:val="1e198e"/>
                  <w:b w:val="1"/>
                  <w:bCs w:val="1"/>
                  <w:u w:val="single"/>
                </w:rPr>
                <w:t xml:space="preserve">Magiciens et magie rituelle aux derniers siècles du Moyen Âge (XIIe-XVe siècle)</w:t>
              </w:r>
            </w:hyperlink>
          </w:p>
          <w:p>
            <w:pPr/>
            <w:hyperlink r:id="rId14" w:history="1">
              <w:r>
                <w:rPr>
                  <w:color w:val="#410a8c"/>
                  <w:u w:val="single"/>
                </w:rPr>
                <w:t xml:space="preserve">Julien Véronèse</w:t>
              </w:r>
            </w:hyperlink>
          </w:p>
          <w:p>
            <w:pPr/>
            <w:r>
              <w:rPr>
                <w:i w:val="1"/>
                <w:iCs w:val="1"/>
              </w:rPr>
              <w:t xml:space="preserve">Fastes &amp; maléfices. Astrologues, magiciens &amp; sorciers </w:t>
            </w:r>
            <w:r>
              <w:rPr/>
              <w:t xml:space="preserve">, Musée de Saint-Antoine-l'Abbaye, pp.45-57, 2009, 978-2-35567-029-9</w:t>
            </w:r>
          </w:p>
          <w:p>
            <w:pPr/>
            <w:r>
              <w:rPr/>
              <w:t xml:space="preserve">Chapitre d'ouvrage</w:t>
            </w:r>
          </w:p>
          <w:p>
            <w:pPr/>
            <w:hyperlink r:id="rId110" w:history="1">
              <w:r>
                <w:rPr>
                  <w:color w:val="#410a8c"/>
                  <w:u w:val="single"/>
                </w:rPr>
                <w:t xml:space="preserve">halshs-01744301v1</w:t>
              </w:r>
            </w:hyperlink>
          </w:p>
        </w:tc>
      </w:tr>
      <w:tr>
        <w:trPr/>
        <w:tc>
          <w:tcPr>
            <w:noWrap/>
          </w:tcPr>
          <w:p>
            <w:pPr>
              <w:spacing w:after="200"/>
            </w:pPr>
            <w:hyperlink r:id="rId111" w:history="1">
              <w:r>
                <w:rPr>
                  <w:color w:val="1e198e"/>
                  <w:b w:val="1"/>
                  <w:bCs w:val="1"/>
                  <w:u w:val="single"/>
                </w:rPr>
                <w:t xml:space="preserve">La transmission groupée des textes de magie &amp;quot;salomonienne&amp;quot; de l’Antiquité au Moyen Âge. Bilan historiographique, inconnues et pistes de recherche</w:t>
              </w:r>
            </w:hyperlink>
          </w:p>
          <w:p>
            <w:pPr/>
            <w:hyperlink r:id="rId14" w:history="1">
              <w:r>
                <w:rPr>
                  <w:color w:val="#410a8c"/>
                  <w:u w:val="single"/>
                </w:rPr>
                <w:t xml:space="preserve">Julien Véronèse</w:t>
              </w:r>
            </w:hyperlink>
          </w:p>
          <w:p>
            <w:pPr/>
            <w:r>
              <w:rPr/>
              <w:t xml:space="preserve">Gioanni, Stéphane; Grévin, Benoît. </w:t>
            </w:r>
            <w:r>
              <w:rPr>
                <w:i w:val="1"/>
                <w:iCs w:val="1"/>
              </w:rPr>
              <w:t xml:space="preserve">L’Antiquité tardive dans les collections médiévales : textes et représentations, VIe-XIVe siècle</w:t>
            </w:r>
            <w:r>
              <w:rPr/>
              <w:t xml:space="preserve">, 405, Ecole française de Rome, pp.193-223, 2008, Collection de l'Ecole française de Rome, 2-7283-0822-4</w:t>
            </w:r>
          </w:p>
          <w:p>
            <w:pPr/>
            <w:r>
              <w:rPr/>
              <w:t xml:space="preserve">Chapitre d'ouvrage</w:t>
            </w:r>
          </w:p>
          <w:p>
            <w:pPr/>
            <w:hyperlink r:id="rId111" w:history="1">
              <w:r>
                <w:rPr>
                  <w:color w:val="#410a8c"/>
                  <w:u w:val="single"/>
                </w:rPr>
                <w:t xml:space="preserve">halshs-01742120v1</w:t>
              </w:r>
            </w:hyperlink>
          </w:p>
        </w:tc>
      </w:tr>
      <w:tr>
        <w:trPr/>
        <w:tc>
          <w:tcPr>
            <w:noWrap/>
          </w:tcPr>
          <w:p>
            <w:pPr>
              <w:spacing w:after="200"/>
            </w:pPr>
            <w:hyperlink r:id="rId112" w:history="1">
              <w:r>
                <w:rPr>
                  <w:color w:val="1e198e"/>
                  <w:b w:val="1"/>
                  <w:bCs w:val="1"/>
                  <w:u w:val="single"/>
                </w:rPr>
                <w:t xml:space="preserve">Les anges dans l’Ars notoria : révélation, processus visionnaire et angélologie</w:t>
              </w:r>
            </w:hyperlink>
          </w:p>
          <w:p>
            <w:pPr/>
            <w:hyperlink r:id="rId14" w:history="1">
              <w:r>
                <w:rPr>
                  <w:color w:val="#410a8c"/>
                  <w:u w:val="single"/>
                </w:rPr>
                <w:t xml:space="preserve">Julien Véronèse</w:t>
              </w:r>
            </w:hyperlink>
          </w:p>
          <w:p>
            <w:pPr/>
            <w:r>
              <w:rPr/>
              <w:t xml:space="preserve">Boudet, Jean-Patrice; Bresc, Henri; Grévin, Benoît. </w:t>
            </w:r>
            <w:r>
              <w:rPr>
                <w:i w:val="1"/>
                <w:iCs w:val="1"/>
              </w:rPr>
              <w:t xml:space="preserve">Les anges et la magie au Moyen Âge</w:t>
            </w:r>
            <w:r>
              <w:rPr/>
              <w:t xml:space="preserve">, 114 (2), </w:t>
            </w:r>
            <w:hyperlink r:id="rId113" w:history="1">
              <w:r>
                <w:rPr>
                  <w:color w:val="#410a8c"/>
                  <w:u w:val="single"/>
                </w:rPr>
                <w:t xml:space="preserve">Ecole française de Rome</w:t>
              </w:r>
            </w:hyperlink>
            <w:r>
              <w:rPr/>
              <w:t xml:space="preserve">, pp.813-849, 2002, Mélanges de l'Ecole française de Rome. Moyen Âge</w:t>
            </w:r>
          </w:p>
          <w:p>
            <w:pPr/>
            <w:r>
              <w:rPr/>
              <w:t xml:space="preserve">Chapitre d'ouvrage</w:t>
            </w:r>
          </w:p>
          <w:p>
            <w:pPr/>
            <w:hyperlink r:id="rId112" w:history="1">
              <w:r>
                <w:rPr>
                  <w:color w:val="#410a8c"/>
                  <w:u w:val="single"/>
                </w:rPr>
                <w:t xml:space="preserve">halshs-01745465v1</w:t>
              </w:r>
            </w:hyperlink>
          </w:p>
        </w:tc>
      </w:tr>
    </w:tbl>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Avant-propos. Faire et défaire les maléfices à la fin du Moyen Âge</w:t>
              </w:r>
            </w:hyperlink>
          </w:p>
          <w:p>
            <w:pPr/>
            <w:hyperlink r:id="rId14" w:history="1">
              <w:r>
                <w:rPr>
                  <w:color w:val="#410a8c"/>
                  <w:u w:val="single"/>
                </w:rPr>
                <w:t xml:space="preserve">Julien Véronèse</w:t>
              </w:r>
            </w:hyperlink>
            <w:r>
              <w:rPr/>
              <w:t xml:space="preserve">,</w:t>
            </w:r>
            <w:hyperlink r:id="rId30" w:history="1">
              <w:r>
                <w:rPr>
                  <w:color w:val="#410a8c"/>
                  <w:u w:val="single"/>
                </w:rPr>
                <w:t xml:space="preserve">Martine Ostorero</w:t>
              </w:r>
            </w:hyperlink>
          </w:p>
          <w:p>
            <w:pPr/>
            <w:r>
              <w:rPr>
                <w:i w:val="1"/>
                <w:iCs w:val="1"/>
              </w:rPr>
              <w:t xml:space="preserve">Cahiers de Recherches Médiévales et Humanistes = Journal of Medieval and Humanistic Studies</w:t>
            </w:r>
            <w:r>
              <w:rPr/>
              <w:t xml:space="preserve">, 2025, 50, p. 15-38. </w:t>
            </w:r>
            <w:hyperlink r:id="rId115" w:history="1">
              <w:r>
                <w:rPr>
                  <w:color w:val="#410a8c"/>
                  <w:u w:val="single"/>
                </w:rPr>
                <w:t xml:space="preserve">⟨10.48611/isbn.978-2-406-20161-8.p.0015⟩</w:t>
              </w:r>
            </w:hyperlink>
          </w:p>
          <w:p>
            <w:pPr/>
            <w:r>
              <w:rPr/>
              <w:t xml:space="preserve">Article dans une revue</w:t>
            </w:r>
          </w:p>
          <w:p>
            <w:pPr/>
            <w:hyperlink r:id="rId114" w:history="1">
              <w:r>
                <w:rPr>
                  <w:color w:val="#410a8c"/>
                  <w:u w:val="single"/>
                </w:rPr>
                <w:t xml:space="preserve">halshs-05324791v1</w:t>
              </w:r>
            </w:hyperlink>
          </w:p>
        </w:tc>
      </w:tr>
      <w:tr>
        <w:trPr/>
        <w:tc>
          <w:tcPr>
            <w:noWrap/>
          </w:tcPr>
          <w:p>
            <w:pPr>
              <w:spacing w:after="200"/>
            </w:pPr>
            <w:hyperlink r:id="rId116" w:history="1">
              <w:r>
                <w:rPr>
                  <w:color w:val="1e198e"/>
                  <w:b w:val="1"/>
                  <w:bCs w:val="1"/>
                  <w:u w:val="single"/>
                </w:rPr>
                <w:t xml:space="preserve">Compte-rendu : Alessia Trivellone (dir), Hérésies chrétiennes dans l’Orient médiéval (IVe-XVe siècle). Approche comparatiste des discours polémiques et des contextes politiques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2024, </w:t>
            </w:r>
            <w:hyperlink r:id="rId117" w:history="1">
              <w:r>
                <w:rPr>
                  <w:color w:val="#410a8c"/>
                  <w:u w:val="single"/>
                </w:rPr>
                <w:t xml:space="preserve">⟨10.4000/12wuq⟩</w:t>
              </w:r>
            </w:hyperlink>
          </w:p>
          <w:p>
            <w:pPr/>
            <w:r>
              <w:rPr/>
              <w:t xml:space="preserve">Article dans une revue</w:t>
            </w:r>
            <w:r>
              <w:rPr/>
              <w:t xml:space="preserve"> (compte-rendu de lecture)</w:t>
            </w:r>
          </w:p>
          <w:p>
            <w:pPr/>
            <w:hyperlink r:id="rId116" w:history="1">
              <w:r>
                <w:rPr>
                  <w:color w:val="#410a8c"/>
                  <w:u w:val="single"/>
                </w:rPr>
                <w:t xml:space="preserve">halshs-04840798v1</w:t>
              </w:r>
            </w:hyperlink>
          </w:p>
        </w:tc>
      </w:tr>
      <w:tr>
        <w:trPr/>
        <w:tc>
          <w:tcPr>
            <w:noWrap/>
          </w:tcPr>
          <w:p>
            <w:pPr>
              <w:spacing w:after="200"/>
            </w:pPr>
            <w:hyperlink r:id="rId118" w:history="1">
              <w:r>
                <w:rPr>
                  <w:color w:val="1e198e"/>
                  <w:b w:val="1"/>
                  <w:bCs w:val="1"/>
                  <w:u w:val="single"/>
                </w:rPr>
                <w:t xml:space="preserve">Compte-rendu : Béatrice Delaurenti, Fascination. Une histoire intellectuelle du mauvais œil (1140-1440)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2023, </w:t>
            </w:r>
            <w:hyperlink r:id="rId119" w:history="1">
              <w:r>
                <w:rPr>
                  <w:color w:val="#410a8c"/>
                  <w:u w:val="single"/>
                </w:rPr>
                <w:t xml:space="preserve">⟨10.4000/crmh.18454⟩</w:t>
              </w:r>
            </w:hyperlink>
          </w:p>
          <w:p>
            <w:pPr/>
            <w:r>
              <w:rPr/>
              <w:t xml:space="preserve">Article dans une revue</w:t>
            </w:r>
            <w:r>
              <w:rPr/>
              <w:t xml:space="preserve"> (compte-rendu de lecture)</w:t>
            </w:r>
          </w:p>
          <w:p>
            <w:pPr/>
            <w:hyperlink r:id="rId118" w:history="1">
              <w:r>
                <w:rPr>
                  <w:color w:val="#410a8c"/>
                  <w:u w:val="single"/>
                </w:rPr>
                <w:t xml:space="preserve">halshs-04840838v1</w:t>
              </w:r>
            </w:hyperlink>
          </w:p>
        </w:tc>
      </w:tr>
      <w:tr>
        <w:trPr/>
        <w:tc>
          <w:tcPr>
            <w:noWrap/>
          </w:tcPr>
          <w:p>
            <w:pPr>
              <w:spacing w:after="200"/>
            </w:pPr>
            <w:hyperlink r:id="rId120" w:history="1">
              <w:r>
                <w:rPr>
                  <w:color w:val="1e198e"/>
                  <w:b w:val="1"/>
                  <w:bCs w:val="1"/>
                  <w:u w:val="single"/>
                </w:rPr>
                <w:t xml:space="preserve">Secret et publicité. Introduction</w:t>
              </w:r>
            </w:hyperlink>
          </w:p>
          <w:p>
            <w:pPr/>
            <w:hyperlink r:id="rId17" w:history="1">
              <w:r>
                <w:rPr>
                  <w:color w:val="#410a8c"/>
                  <w:u w:val="single"/>
                </w:rPr>
                <w:t xml:space="preserve">Nicolas Lombart</w:t>
              </w:r>
            </w:hyperlink>
            <w:r>
              <w:rPr/>
              <w:t xml:space="preserve">,</w:t>
            </w: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2022, Secret et publicité, dir. Nicolas Lombart et Julien Véronèse, 44, p. 335-348. </w:t>
            </w:r>
            <w:hyperlink r:id="rId43" w:history="1">
              <w:r>
                <w:rPr>
                  <w:color w:val="#410a8c"/>
                  <w:u w:val="single"/>
                </w:rPr>
                <w:t xml:space="preserve">⟨10.48611/isbn.978-2-406-14637-7.p.0335⟩</w:t>
              </w:r>
            </w:hyperlink>
          </w:p>
          <w:p>
            <w:pPr/>
            <w:r>
              <w:rPr/>
              <w:t xml:space="preserve">Article dans une revue</w:t>
            </w:r>
          </w:p>
          <w:p>
            <w:pPr/>
            <w:hyperlink r:id="rId120" w:history="1">
              <w:r>
                <w:rPr>
                  <w:color w:val="#410a8c"/>
                  <w:u w:val="single"/>
                </w:rPr>
                <w:t xml:space="preserve">halshs-04041193v1</w:t>
              </w:r>
            </w:hyperlink>
          </w:p>
        </w:tc>
      </w:tr>
      <w:tr>
        <w:trPr/>
        <w:tc>
          <w:tcPr>
            <w:noWrap/>
          </w:tcPr>
          <w:p>
            <w:pPr>
              <w:spacing w:after="200"/>
            </w:pPr>
            <w:hyperlink r:id="rId121" w:history="1">
              <w:r>
                <w:rPr>
                  <w:color w:val="1e198e"/>
                  <w:b w:val="1"/>
                  <w:bCs w:val="1"/>
                  <w:u w:val="single"/>
                </w:rPr>
                <w:t xml:space="preserve">Zoom sur les recherches au CNRS sur l'époque médiévale : l'IRHT et le Pôle « Sciences du Quadrivium »</w:t>
              </w:r>
            </w:hyperlink>
          </w:p>
          <w:p>
            <w:pPr/>
            <w:hyperlink r:id="rId122" w:history="1">
              <w:r>
                <w:rPr>
                  <w:color w:val="#410a8c"/>
                  <w:u w:val="single"/>
                </w:rPr>
                <w:t xml:space="preserve">François Bougard</w:t>
              </w:r>
            </w:hyperlink>
            <w:r>
              <w:rPr/>
              <w:t xml:space="preserve">,</w:t>
            </w:r>
            <w:hyperlink r:id="rId26" w:history="1">
              <w:r>
                <w:rPr>
                  <w:color w:val="#410a8c"/>
                  <w:u w:val="single"/>
                </w:rPr>
                <w:t xml:space="preserve">Jean-Charles Coulon</w:t>
              </w:r>
            </w:hyperlink>
            <w:r>
              <w:rPr/>
              <w:t xml:space="preserve">,</w:t>
            </w:r>
            <w:hyperlink r:id="rId14" w:history="1">
              <w:r>
                <w:rPr>
                  <w:color w:val="#410a8c"/>
                  <w:u w:val="single"/>
                </w:rPr>
                <w:t xml:space="preserve">Julien Véronèse</w:t>
              </w:r>
            </w:hyperlink>
          </w:p>
          <w:p>
            <w:pPr/>
            <w:r>
              <w:rPr>
                <w:i w:val="1"/>
                <w:iCs w:val="1"/>
              </w:rPr>
              <w:t xml:space="preserve">A3 magazine</w:t>
            </w:r>
            <w:r>
              <w:rPr/>
              <w:t xml:space="preserve">, 2022, « La science » dans l’Occident médiéval. En quoi cela nous interpelle-t-il aujourd’hui ?, 79, pp.49-53</w:t>
            </w:r>
          </w:p>
          <w:p>
            <w:pPr/>
            <w:r>
              <w:rPr/>
              <w:t xml:space="preserve">Article dans une revue</w:t>
            </w:r>
          </w:p>
          <w:p>
            <w:pPr/>
            <w:hyperlink r:id="rId121" w:history="1">
              <w:r>
                <w:rPr>
                  <w:color w:val="#410a8c"/>
                  <w:u w:val="single"/>
                </w:rPr>
                <w:t xml:space="preserve">halshs-03697406v1</w:t>
              </w:r>
            </w:hyperlink>
          </w:p>
        </w:tc>
      </w:tr>
      <w:tr>
        <w:trPr/>
        <w:tc>
          <w:tcPr>
            <w:noWrap/>
          </w:tcPr>
          <w:p>
            <w:pPr>
              <w:spacing w:after="200"/>
            </w:pPr>
            <w:hyperlink r:id="rId123" w:history="1">
              <w:r>
                <w:rPr>
                  <w:color w:val="1e198e"/>
                  <w:b w:val="1"/>
                  <w:bCs w:val="1"/>
                  <w:u w:val="single"/>
                </w:rPr>
                <w:t xml:space="preserve">Compte-rendu : Prognostication in the Medieval World. A Handbook, ed. Matthias Heiduk, Klaus Herbers, Hans-Christian Lehner</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2022, 128 (2), p. 555-556. </w:t>
            </w:r>
            <w:hyperlink r:id="rId124" w:history="1">
              <w:r>
                <w:rPr>
                  <w:color w:val="#410a8c"/>
                  <w:u w:val="single"/>
                </w:rPr>
                <w:t xml:space="preserve">⟨10.3917/rma.282.0467⟩</w:t>
              </w:r>
            </w:hyperlink>
          </w:p>
          <w:p>
            <w:pPr/>
            <w:r>
              <w:rPr/>
              <w:t xml:space="preserve">Article dans une revue</w:t>
            </w:r>
            <w:r>
              <w:rPr/>
              <w:t xml:space="preserve"> (compte-rendu de lecture)</w:t>
            </w:r>
          </w:p>
          <w:p>
            <w:pPr/>
            <w:hyperlink r:id="rId123" w:history="1">
              <w:r>
                <w:rPr>
                  <w:color w:val="#410a8c"/>
                  <w:u w:val="single"/>
                </w:rPr>
                <w:t xml:space="preserve">halshs-04107717v1</w:t>
              </w:r>
            </w:hyperlink>
          </w:p>
        </w:tc>
      </w:tr>
      <w:tr>
        <w:trPr/>
        <w:tc>
          <w:tcPr>
            <w:noWrap/>
          </w:tcPr>
          <w:p>
            <w:pPr>
              <w:spacing w:after="200"/>
            </w:pPr>
            <w:hyperlink r:id="rId125" w:history="1">
              <w:r>
                <w:rPr>
                  <w:color w:val="1e198e"/>
                  <w:b w:val="1"/>
                  <w:bCs w:val="1"/>
                  <w:u w:val="single"/>
                </w:rPr>
                <w:t xml:space="preserve">Compte-rendu : Bern von Reichenau, De nigromantia seu divinatione daemonum contemnenda, sowie drei Predigten (de pascha, in epiphania Domini, in caena Domini). Edition, Übersetzung, Kommentar von Niels Becker</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2022, 128 (1), p. 201-203. </w:t>
            </w:r>
            <w:hyperlink r:id="rId126" w:history="1">
              <w:r>
                <w:rPr>
                  <w:color w:val="#410a8c"/>
                  <w:u w:val="single"/>
                </w:rPr>
                <w:t xml:space="preserve">⟨10.3917/rma.281.0183⟩</w:t>
              </w:r>
            </w:hyperlink>
          </w:p>
          <w:p>
            <w:pPr/>
            <w:r>
              <w:rPr/>
              <w:t xml:space="preserve">Article dans une revue</w:t>
            </w:r>
            <w:r>
              <w:rPr/>
              <w:t xml:space="preserve"> (compte-rendu de lecture)</w:t>
            </w:r>
          </w:p>
          <w:p>
            <w:pPr/>
            <w:hyperlink r:id="rId125" w:history="1">
              <w:r>
                <w:rPr>
                  <w:color w:val="#410a8c"/>
                  <w:u w:val="single"/>
                </w:rPr>
                <w:t xml:space="preserve">halshs-04107732v1</w:t>
              </w:r>
            </w:hyperlink>
          </w:p>
        </w:tc>
      </w:tr>
      <w:tr>
        <w:trPr/>
        <w:tc>
          <w:tcPr>
            <w:noWrap/>
          </w:tcPr>
          <w:p>
            <w:pPr>
              <w:spacing w:after="200"/>
            </w:pPr>
            <w:hyperlink r:id="rId127" w:history="1">
              <w:r>
                <w:rPr>
                  <w:color w:val="1e198e"/>
                  <w:b w:val="1"/>
                  <w:bCs w:val="1"/>
                  <w:u w:val="single"/>
                </w:rPr>
                <w:t xml:space="preserve">Compte-rendu : Aurélien Robert, Épicure aux enfers. Hérésie, athéisme et hédonisme au Moyen Âge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2021, </w:t>
            </w:r>
            <w:hyperlink r:id="rId128" w:history="1">
              <w:r>
                <w:rPr>
                  <w:color w:val="#410a8c"/>
                  <w:u w:val="single"/>
                </w:rPr>
                <w:t xml:space="preserve">⟨10.4000/crm.16670⟩</w:t>
              </w:r>
            </w:hyperlink>
          </w:p>
          <w:p>
            <w:pPr/>
            <w:r>
              <w:rPr/>
              <w:t xml:space="preserve">Article dans une revue</w:t>
            </w:r>
            <w:r>
              <w:rPr/>
              <w:t xml:space="preserve"> (compte-rendu de lecture)</w:t>
            </w:r>
          </w:p>
          <w:p>
            <w:pPr/>
            <w:hyperlink r:id="rId127" w:history="1">
              <w:r>
                <w:rPr>
                  <w:color w:val="#410a8c"/>
                  <w:u w:val="single"/>
                </w:rPr>
                <w:t xml:space="preserve">halshs-03392071v1</w:t>
              </w:r>
            </w:hyperlink>
          </w:p>
        </w:tc>
      </w:tr>
      <w:tr>
        <w:trPr/>
        <w:tc>
          <w:tcPr>
            <w:noWrap/>
          </w:tcPr>
          <w:p>
            <w:pPr>
              <w:spacing w:after="200"/>
            </w:pPr>
            <w:hyperlink r:id="rId129" w:history="1">
              <w:r>
                <w:rPr>
                  <w:color w:val="1e198e"/>
                  <w:b w:val="1"/>
                  <w:bCs w:val="1"/>
                  <w:u w:val="single"/>
                </w:rPr>
                <w:t xml:space="preserve">Compte-rendu : Frank Klaassen and Sharon Hubbs Wright, The Magic of the Rogues. Necromancers in Early Tudor England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2021, </w:t>
            </w:r>
            <w:hyperlink r:id="rId130" w:history="1">
              <w:r>
                <w:rPr>
                  <w:color w:val="#410a8c"/>
                  <w:u w:val="single"/>
                </w:rPr>
                <w:t xml:space="preserve">⟨10.4000/crm.16999⟩</w:t>
              </w:r>
            </w:hyperlink>
          </w:p>
          <w:p>
            <w:pPr/>
            <w:r>
              <w:rPr/>
              <w:t xml:space="preserve">Article dans une revue</w:t>
            </w:r>
            <w:r>
              <w:rPr/>
              <w:t xml:space="preserve"> (compte-rendu de lecture)</w:t>
            </w:r>
          </w:p>
          <w:p>
            <w:pPr/>
            <w:hyperlink r:id="rId129" w:history="1">
              <w:r>
                <w:rPr>
                  <w:color w:val="#410a8c"/>
                  <w:u w:val="single"/>
                </w:rPr>
                <w:t xml:space="preserve">halshs-03391989v1</w:t>
              </w:r>
            </w:hyperlink>
          </w:p>
        </w:tc>
      </w:tr>
      <w:tr>
        <w:trPr/>
        <w:tc>
          <w:tcPr>
            <w:noWrap/>
          </w:tcPr>
          <w:p>
            <w:pPr>
              <w:spacing w:after="200"/>
            </w:pPr>
            <w:hyperlink r:id="rId131" w:history="1">
              <w:r>
                <w:rPr>
                  <w:color w:val="1e198e"/>
                  <w:b w:val="1"/>
                  <w:bCs w:val="1"/>
                  <w:u w:val="single"/>
                </w:rPr>
                <w:t xml:space="preserve">Compte-rendu : Michael D. Bailey, Origins of the Witches’ Sabbath</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2021, </w:t>
            </w:r>
            <w:hyperlink r:id="rId132" w:history="1">
              <w:r>
                <w:rPr>
                  <w:color w:val="#410a8c"/>
                  <w:u w:val="single"/>
                </w:rPr>
                <w:t xml:space="preserve">⟨10.4000/crm.16998⟩</w:t>
              </w:r>
            </w:hyperlink>
          </w:p>
          <w:p>
            <w:pPr/>
            <w:r>
              <w:rPr/>
              <w:t xml:space="preserve">Article dans une revue</w:t>
            </w:r>
            <w:r>
              <w:rPr/>
              <w:t xml:space="preserve"> (compte-rendu de lecture)</w:t>
            </w:r>
          </w:p>
          <w:p>
            <w:pPr/>
            <w:hyperlink r:id="rId131" w:history="1">
              <w:r>
                <w:rPr>
                  <w:color w:val="#410a8c"/>
                  <w:u w:val="single"/>
                </w:rPr>
                <w:t xml:space="preserve">halshs-03392034v1</w:t>
              </w:r>
            </w:hyperlink>
          </w:p>
        </w:tc>
      </w:tr>
      <w:tr>
        <w:trPr/>
        <w:tc>
          <w:tcPr>
            <w:noWrap/>
          </w:tcPr>
          <w:p>
            <w:pPr>
              <w:spacing w:after="200"/>
            </w:pPr>
            <w:hyperlink r:id="rId133" w:history="1">
              <w:r>
                <w:rPr>
                  <w:color w:val="1e198e"/>
                  <w:b w:val="1"/>
                  <w:bCs w:val="1"/>
                  <w:u w:val="single"/>
                </w:rPr>
                <w:t xml:space="preserve">Compte-rendu : Incantamenta latina et romanica. Scongiuri e formule magiche dei secoli V-XV, a cura di M. Barbato</w:t>
              </w:r>
            </w:hyperlink>
          </w:p>
          <w:p>
            <w:pPr/>
            <w:hyperlink r:id="rId14" w:history="1">
              <w:r>
                <w:rPr>
                  <w:color w:val="#410a8c"/>
                  <w:u w:val="single"/>
                </w:rPr>
                <w:t xml:space="preserve">Julien Véronèse</w:t>
              </w:r>
            </w:hyperlink>
          </w:p>
          <w:p>
            <w:pPr/>
            <w:r>
              <w:rPr>
                <w:i w:val="1"/>
                <w:iCs w:val="1"/>
              </w:rPr>
              <w:t xml:space="preserve">Romania (Paris)</w:t>
            </w:r>
            <w:r>
              <w:rPr/>
              <w:t xml:space="preserve">, 2021, pp.234-236</w:t>
            </w:r>
          </w:p>
          <w:p>
            <w:pPr/>
            <w:r>
              <w:rPr/>
              <w:t xml:space="preserve">Article dans une revue</w:t>
            </w:r>
            <w:r>
              <w:rPr/>
              <w:t xml:space="preserve"> (compte-rendu de lecture)</w:t>
            </w:r>
          </w:p>
          <w:p>
            <w:pPr/>
            <w:hyperlink r:id="rId133" w:history="1">
              <w:r>
                <w:rPr>
                  <w:color w:val="#410a8c"/>
                  <w:u w:val="single"/>
                </w:rPr>
                <w:t xml:space="preserve">halshs-03394566v1</w:t>
              </w:r>
            </w:hyperlink>
          </w:p>
        </w:tc>
      </w:tr>
      <w:tr>
        <w:trPr/>
        <w:tc>
          <w:tcPr>
            <w:noWrap/>
          </w:tcPr>
          <w:p>
            <w:pPr>
              <w:spacing w:after="200"/>
            </w:pPr>
            <w:hyperlink r:id="rId134" w:history="1">
              <w:r>
                <w:rPr>
                  <w:color w:val="1e198e"/>
                  <w:b w:val="1"/>
                  <w:bCs w:val="1"/>
                  <w:u w:val="single"/>
                </w:rPr>
                <w:t xml:space="preserve">La réécriture des rituels d'invocation des esprits dans les traditions latines attribuées à Salomon (XIIe-XVe siècle)</w:t>
              </w:r>
            </w:hyperlink>
          </w:p>
          <w:p>
            <w:pPr/>
            <w:hyperlink r:id="rId14" w:history="1">
              <w:r>
                <w:rPr>
                  <w:color w:val="#410a8c"/>
                  <w:u w:val="single"/>
                </w:rPr>
                <w:t xml:space="preserve">Julien Véronèse</w:t>
              </w:r>
            </w:hyperlink>
          </w:p>
          <w:p>
            <w:pPr/>
            <w:r>
              <w:rPr>
                <w:i w:val="1"/>
                <w:iCs w:val="1"/>
              </w:rPr>
              <w:t xml:space="preserve">Revue de l'histoire des religions</w:t>
            </w:r>
            <w:r>
              <w:rPr/>
              <w:t xml:space="preserve">, 2021, La magie entre Antiquité et Moyen Âge : traditions, innovations, autorités, dir. Thomas Galoppin, 239/4, p. 699-728. </w:t>
            </w:r>
            <w:hyperlink r:id="rId135" w:history="1">
              <w:r>
                <w:rPr>
                  <w:color w:val="#410a8c"/>
                  <w:u w:val="single"/>
                </w:rPr>
                <w:t xml:space="preserve">⟨10.4000/rhr.11484⟩</w:t>
              </w:r>
            </w:hyperlink>
          </w:p>
          <w:p>
            <w:pPr/>
            <w:r>
              <w:rPr/>
              <w:t xml:space="preserve">Article dans une revue</w:t>
            </w:r>
          </w:p>
          <w:p>
            <w:pPr/>
            <w:hyperlink r:id="rId134" w:history="1">
              <w:r>
                <w:rPr>
                  <w:color w:val="#410a8c"/>
                  <w:u w:val="single"/>
                </w:rPr>
                <w:t xml:space="preserve">halshs-03469404v1</w:t>
              </w:r>
            </w:hyperlink>
          </w:p>
        </w:tc>
      </w:tr>
      <w:tr>
        <w:trPr/>
        <w:tc>
          <w:tcPr>
            <w:noWrap/>
          </w:tcPr>
          <w:p>
            <w:pPr>
              <w:spacing w:after="200"/>
            </w:pPr>
            <w:hyperlink r:id="rId136" w:history="1">
              <w:r>
                <w:rPr>
                  <w:color w:val="1e198e"/>
                  <w:b w:val="1"/>
                  <w:bCs w:val="1"/>
                  <w:u w:val="single"/>
                </w:rPr>
                <w:t xml:space="preserve">Faire société avec les démons ? Le magicien et la question du pacte aux derniers siècles du Moyen Âge</w:t>
              </w:r>
            </w:hyperlink>
          </w:p>
          <w:p>
            <w:pPr/>
            <w:hyperlink r:id="rId14" w:history="1">
              <w:r>
                <w:rPr>
                  <w:color w:val="#410a8c"/>
                  <w:u w:val="single"/>
                </w:rPr>
                <w:t xml:space="preserve">Julien Véronèse</w:t>
              </w:r>
            </w:hyperlink>
          </w:p>
          <w:p>
            <w:pPr/>
            <w:r>
              <w:rPr>
                <w:i w:val="1"/>
                <w:iCs w:val="1"/>
              </w:rPr>
              <w:t xml:space="preserve">Philosophical Readings</w:t>
            </w:r>
            <w:r>
              <w:rPr/>
              <w:t xml:space="preserve">, 2020, L'homme comme animal politique et parlant, 12 (1), p. 277-293. </w:t>
            </w:r>
            <w:hyperlink r:id="rId137" w:history="1">
              <w:r>
                <w:rPr>
                  <w:color w:val="#410a8c"/>
                  <w:u w:val="single"/>
                </w:rPr>
                <w:t xml:space="preserve">⟨10.5281/zenodo.3740764⟩</w:t>
              </w:r>
            </w:hyperlink>
          </w:p>
          <w:p>
            <w:pPr/>
            <w:r>
              <w:rPr/>
              <w:t xml:space="preserve">Article dans une revue</w:t>
            </w:r>
          </w:p>
          <w:p>
            <w:pPr/>
            <w:hyperlink r:id="rId136" w:history="1">
              <w:r>
                <w:rPr>
                  <w:color w:val="#410a8c"/>
                  <w:u w:val="single"/>
                </w:rPr>
                <w:t xml:space="preserve">halshs-02533851v1</w:t>
              </w:r>
            </w:hyperlink>
          </w:p>
        </w:tc>
      </w:tr>
      <w:tr>
        <w:trPr/>
        <w:tc>
          <w:tcPr>
            <w:noWrap/>
          </w:tcPr>
          <w:p>
            <w:pPr>
              <w:spacing w:after="200"/>
            </w:pPr>
            <w:hyperlink r:id="rId138" w:history="1">
              <w:r>
                <w:rPr>
                  <w:color w:val="1e198e"/>
                  <w:b w:val="1"/>
                  <w:bCs w:val="1"/>
                  <w:u w:val="single"/>
                </w:rPr>
                <w:t xml:space="preserve">Compte-rendu : Frank Klaassen, Making Magic in Elizabethan England. Two Early Modern Vernacular Books of Magic</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39" w:history="1">
              <w:r>
                <w:rPr>
                  <w:color w:val="#410a8c"/>
                  <w:u w:val="single"/>
                </w:rPr>
                <w:t xml:space="preserve">⟨10.4000/crm.16291⟩</w:t>
              </w:r>
            </w:hyperlink>
          </w:p>
          <w:p>
            <w:pPr/>
            <w:r>
              <w:rPr/>
              <w:t xml:space="preserve">Article dans une revue</w:t>
            </w:r>
            <w:r>
              <w:rPr/>
              <w:t xml:space="preserve"> (compte-rendu de lecture)</w:t>
            </w:r>
          </w:p>
          <w:p>
            <w:pPr/>
            <w:hyperlink r:id="rId138" w:history="1">
              <w:r>
                <w:rPr>
                  <w:color w:val="#410a8c"/>
                  <w:u w:val="single"/>
                </w:rPr>
                <w:t xml:space="preserve">halshs-03392169v1</w:t>
              </w:r>
            </w:hyperlink>
          </w:p>
        </w:tc>
      </w:tr>
      <w:tr>
        <w:trPr/>
        <w:tc>
          <w:tcPr>
            <w:noWrap/>
          </w:tcPr>
          <w:p>
            <w:pPr>
              <w:spacing w:after="200"/>
            </w:pPr>
            <w:hyperlink r:id="rId140" w:history="1">
              <w:r>
                <w:rPr>
                  <w:color w:val="1e198e"/>
                  <w:b w:val="1"/>
                  <w:bCs w:val="1"/>
                  <w:u w:val="single"/>
                </w:rPr>
                <w:t xml:space="preserve">Compte-rendu : Jean-Patrice Boudet, Astrologie et politique entre Moyen Âge et Renaissance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41" w:history="1">
              <w:r>
                <w:rPr>
                  <w:color w:val="#410a8c"/>
                  <w:u w:val="single"/>
                </w:rPr>
                <w:t xml:space="preserve">⟨10.4000/crm.16546⟩</w:t>
              </w:r>
            </w:hyperlink>
          </w:p>
          <w:p>
            <w:pPr/>
            <w:r>
              <w:rPr/>
              <w:t xml:space="preserve">Article dans une revue</w:t>
            </w:r>
            <w:r>
              <w:rPr/>
              <w:t xml:space="preserve"> (compte-rendu de lecture)</w:t>
            </w:r>
          </w:p>
          <w:p>
            <w:pPr/>
            <w:hyperlink r:id="rId140" w:history="1">
              <w:r>
                <w:rPr>
                  <w:color w:val="#410a8c"/>
                  <w:u w:val="single"/>
                </w:rPr>
                <w:t xml:space="preserve">halshs-03392152v1</w:t>
              </w:r>
            </w:hyperlink>
          </w:p>
        </w:tc>
      </w:tr>
      <w:tr>
        <w:trPr/>
        <w:tc>
          <w:tcPr>
            <w:noWrap/>
          </w:tcPr>
          <w:p>
            <w:pPr>
              <w:spacing w:after="200"/>
            </w:pPr>
            <w:hyperlink r:id="rId142" w:history="1">
              <w:r>
                <w:rPr>
                  <w:color w:val="1e198e"/>
                  <w:b w:val="1"/>
                  <w:bCs w:val="1"/>
                  <w:u w:val="single"/>
                </w:rPr>
                <w:t xml:space="preserve">Magie et musique, 1100-1600. Introduction</w:t>
              </w:r>
            </w:hyperlink>
          </w:p>
          <w:p>
            <w:pPr/>
            <w:hyperlink r:id="rId14" w:history="1">
              <w:r>
                <w:rPr>
                  <w:color w:val="#410a8c"/>
                  <w:u w:val="single"/>
                </w:rPr>
                <w:t xml:space="preserve">Julien Véronèse</w:t>
              </w:r>
            </w:hyperlink>
            <w:r>
              <w:rPr/>
              <w:t xml:space="preserve">,</w:t>
            </w:r>
            <w:hyperlink r:id="rId45" w:history="1">
              <w:r>
                <w:rPr>
                  <w:color w:val="#410a8c"/>
                  <w:u w:val="single"/>
                </w:rPr>
                <w:t xml:space="preserve">John Haines</w:t>
              </w:r>
            </w:hyperlink>
          </w:p>
          <w:p>
            <w:pPr/>
            <w:r>
              <w:rPr>
                <w:i w:val="1"/>
                <w:iCs w:val="1"/>
              </w:rPr>
              <w:t xml:space="preserve">Cahiers de Recherches Médiévales et Humanistes = Journal of Medieval and Humanistic Studies</w:t>
            </w:r>
            <w:r>
              <w:rPr/>
              <w:t xml:space="preserve">, 2020, Magie et musique, 1100-1600, dir. John Haines et Julien Véronèse, 39, p. 213-220. </w:t>
            </w:r>
            <w:hyperlink r:id="rId143" w:history="1">
              <w:r>
                <w:rPr>
                  <w:color w:val="#410a8c"/>
                  <w:u w:val="single"/>
                </w:rPr>
                <w:t xml:space="preserve">⟨10.15122/isbn.978-2-406-10742-2.p.0213⟩</w:t>
              </w:r>
            </w:hyperlink>
          </w:p>
          <w:p>
            <w:pPr/>
            <w:r>
              <w:rPr/>
              <w:t xml:space="preserve">Article dans une revue</w:t>
            </w:r>
          </w:p>
          <w:p>
            <w:pPr/>
            <w:hyperlink r:id="rId142" w:history="1">
              <w:r>
                <w:rPr>
                  <w:color w:val="#410a8c"/>
                  <w:u w:val="single"/>
                </w:rPr>
                <w:t xml:space="preserve">hal-02912258v1</w:t>
              </w:r>
            </w:hyperlink>
          </w:p>
        </w:tc>
      </w:tr>
      <w:tr>
        <w:trPr/>
        <w:tc>
          <w:tcPr>
            <w:noWrap/>
          </w:tcPr>
          <w:p>
            <w:pPr>
              <w:spacing w:after="200"/>
            </w:pPr>
            <w:hyperlink r:id="rId144" w:history="1">
              <w:r>
                <w:rPr>
                  <w:color w:val="1e198e"/>
                  <w:b w:val="1"/>
                  <w:bCs w:val="1"/>
                  <w:u w:val="single"/>
                </w:rPr>
                <w:t xml:space="preserve">Compte-rendu : Anglo-Norman Chiromancies, Édition de Tony Hunt et Stefano Rapisarda</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45" w:history="1">
              <w:r>
                <w:rPr>
                  <w:color w:val="#410a8c"/>
                  <w:u w:val="single"/>
                </w:rPr>
                <w:t xml:space="preserve">⟨10.4000/crm.16547⟩</w:t>
              </w:r>
            </w:hyperlink>
          </w:p>
          <w:p>
            <w:pPr/>
            <w:r>
              <w:rPr/>
              <w:t xml:space="preserve">Article dans une revue</w:t>
            </w:r>
            <w:r>
              <w:rPr/>
              <w:t xml:space="preserve"> (compte-rendu de lecture)</w:t>
            </w:r>
          </w:p>
          <w:p>
            <w:pPr/>
            <w:hyperlink r:id="rId144" w:history="1">
              <w:r>
                <w:rPr>
                  <w:color w:val="#410a8c"/>
                  <w:u w:val="single"/>
                </w:rPr>
                <w:t xml:space="preserve">halshs-03392115v1</w:t>
              </w:r>
            </w:hyperlink>
          </w:p>
        </w:tc>
      </w:tr>
      <w:tr>
        <w:trPr/>
        <w:tc>
          <w:tcPr>
            <w:noWrap/>
          </w:tcPr>
          <w:p>
            <w:pPr>
              <w:spacing w:after="200"/>
            </w:pPr>
            <w:hyperlink r:id="rId146" w:history="1">
              <w:r>
                <w:rPr>
                  <w:color w:val="1e198e"/>
                  <w:b w:val="1"/>
                  <w:bCs w:val="1"/>
                  <w:u w:val="single"/>
                </w:rPr>
                <w:t xml:space="preserve">Compte-rendu : Allegra Iafrate, The Long Life of Magical Objects. A Study in the Solomonic Tradition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2020, </w:t>
            </w:r>
            <w:hyperlink r:id="rId147" w:history="1">
              <w:r>
                <w:rPr>
                  <w:color w:val="#410a8c"/>
                  <w:u w:val="single"/>
                </w:rPr>
                <w:t xml:space="preserve">⟨10.4000/crm.15837⟩</w:t>
              </w:r>
            </w:hyperlink>
          </w:p>
          <w:p>
            <w:pPr/>
            <w:r>
              <w:rPr/>
              <w:t xml:space="preserve">Article dans une revue</w:t>
            </w:r>
            <w:r>
              <w:rPr/>
              <w:t xml:space="preserve"> (compte-rendu de lecture)</w:t>
            </w:r>
          </w:p>
          <w:p>
            <w:pPr/>
            <w:hyperlink r:id="rId146" w:history="1">
              <w:r>
                <w:rPr>
                  <w:color w:val="#410a8c"/>
                  <w:u w:val="single"/>
                </w:rPr>
                <w:t xml:space="preserve">halshs-03392176v1</w:t>
              </w:r>
            </w:hyperlink>
          </w:p>
        </w:tc>
      </w:tr>
      <w:tr>
        <w:trPr/>
        <w:tc>
          <w:tcPr>
            <w:noWrap/>
          </w:tcPr>
          <w:p>
            <w:pPr>
              <w:spacing w:after="200"/>
            </w:pPr>
            <w:hyperlink r:id="rId148" w:history="1">
              <w:r>
                <w:rPr>
                  <w:color w:val="1e198e"/>
                  <w:b w:val="1"/>
                  <w:bCs w:val="1"/>
                  <w:u w:val="single"/>
                </w:rPr>
                <w:t xml:space="preserve">De quelques usages du chant liturgique dans les textes latins de magie rituelle à la fin du Moyen Âge</w:t>
              </w:r>
            </w:hyperlink>
          </w:p>
          <w:p>
            <w:pPr/>
            <w:hyperlink r:id="rId14" w:history="1">
              <w:r>
                <w:rPr>
                  <w:color w:val="#410a8c"/>
                  <w:u w:val="single"/>
                </w:rPr>
                <w:t xml:space="preserve">Julien Véronèse</w:t>
              </w:r>
            </w:hyperlink>
            <w:r>
              <w:rPr/>
              <w:t xml:space="preserve">,</w:t>
            </w:r>
            <w:hyperlink r:id="rId45" w:history="1">
              <w:r>
                <w:rPr>
                  <w:color w:val="#410a8c"/>
                  <w:u w:val="single"/>
                </w:rPr>
                <w:t xml:space="preserve">John Haines</w:t>
              </w:r>
            </w:hyperlink>
          </w:p>
          <w:p>
            <w:pPr/>
            <w:r>
              <w:rPr>
                <w:i w:val="1"/>
                <w:iCs w:val="1"/>
              </w:rPr>
              <w:t xml:space="preserve">Cahiers de Recherches Médiévales et Humanistes = Journal of Medieval and Humanistic Studies</w:t>
            </w:r>
            <w:r>
              <w:rPr/>
              <w:t xml:space="preserve">, 2020, Magie et musique, 1100-1600, dir. John Haines et Julien Véronèse, 39, p. 293-320. </w:t>
            </w:r>
            <w:hyperlink r:id="rId149" w:history="1">
              <w:r>
                <w:rPr>
                  <w:color w:val="#410a8c"/>
                  <w:u w:val="single"/>
                </w:rPr>
                <w:t xml:space="preserve">⟨10.15122/isbn.978-2-406-10742-2.p.0293⟩</w:t>
              </w:r>
            </w:hyperlink>
          </w:p>
          <w:p>
            <w:pPr/>
            <w:r>
              <w:rPr/>
              <w:t xml:space="preserve">Article dans une revue</w:t>
            </w:r>
          </w:p>
          <w:p>
            <w:pPr/>
            <w:hyperlink r:id="rId148" w:history="1">
              <w:r>
                <w:rPr>
                  <w:color w:val="#410a8c"/>
                  <w:u w:val="single"/>
                </w:rPr>
                <w:t xml:space="preserve">hal-02912290v1</w:t>
              </w:r>
            </w:hyperlink>
          </w:p>
        </w:tc>
      </w:tr>
      <w:tr>
        <w:trPr/>
        <w:tc>
          <w:tcPr>
            <w:noWrap/>
          </w:tcPr>
          <w:p>
            <w:pPr>
              <w:spacing w:after="200"/>
            </w:pPr>
            <w:hyperlink r:id="rId150" w:history="1">
              <w:r>
                <w:rPr>
                  <w:color w:val="1e198e"/>
                  <w:b w:val="1"/>
                  <w:bCs w:val="1"/>
                  <w:u w:val="single"/>
                </w:rPr>
                <w:t xml:space="preserve">Compte-rendu : Ciaran Arthur, “Charms”, Liturgies and Secret Rites in Early Medieval England</w:t>
              </w:r>
            </w:hyperlink>
          </w:p>
          <w:p>
            <w:pPr/>
            <w:hyperlink r:id="rId14" w:history="1">
              <w:r>
                <w:rPr>
                  <w:color w:val="#410a8c"/>
                  <w:u w:val="single"/>
                </w:rPr>
                <w:t xml:space="preserve">Julien Véronèse</w:t>
              </w:r>
            </w:hyperlink>
          </w:p>
          <w:p>
            <w:pPr/>
            <w:r>
              <w:rPr>
                <w:i w:val="1"/>
                <w:iCs w:val="1"/>
              </w:rPr>
              <w:t xml:space="preserve">Cahiers de civilisation médiévale</w:t>
            </w:r>
            <w:r>
              <w:rPr/>
              <w:t xml:space="preserve">, 2019, pp.77-79. </w:t>
            </w:r>
            <w:hyperlink r:id="rId151" w:history="1">
              <w:r>
                <w:rPr>
                  <w:color w:val="#410a8c"/>
                  <w:u w:val="single"/>
                </w:rPr>
                <w:t xml:space="preserve">⟨10.4000/ccm.1615⟩</w:t>
              </w:r>
            </w:hyperlink>
          </w:p>
          <w:p>
            <w:pPr/>
            <w:r>
              <w:rPr/>
              <w:t xml:space="preserve">Article dans une revue</w:t>
            </w:r>
            <w:r>
              <w:rPr/>
              <w:t xml:space="preserve"> (compte-rendu de lecture)</w:t>
            </w:r>
          </w:p>
          <w:p>
            <w:pPr/>
            <w:hyperlink r:id="rId150" w:history="1">
              <w:r>
                <w:rPr>
                  <w:color w:val="#410a8c"/>
                  <w:u w:val="single"/>
                </w:rPr>
                <w:t xml:space="preserve">halshs-03394575v1</w:t>
              </w:r>
            </w:hyperlink>
          </w:p>
        </w:tc>
      </w:tr>
      <w:tr>
        <w:trPr/>
        <w:tc>
          <w:tcPr>
            <w:noWrap/>
          </w:tcPr>
          <w:p>
            <w:pPr>
              <w:spacing w:after="200"/>
            </w:pPr>
            <w:hyperlink r:id="rId152" w:history="1">
              <w:r>
                <w:rPr>
                  <w:color w:val="1e198e"/>
                  <w:b w:val="1"/>
                  <w:bCs w:val="1"/>
                  <w:u w:val="single"/>
                </w:rPr>
                <w:t xml:space="preserve">Compte-rendu : John Haines, Chants du diable, chants du peuple. Voyage en musique dans le Moyen Âge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2019, </w:t>
            </w:r>
            <w:hyperlink r:id="rId153" w:history="1">
              <w:r>
                <w:rPr>
                  <w:color w:val="#410a8c"/>
                  <w:u w:val="single"/>
                </w:rPr>
                <w:t xml:space="preserve">⟨10.4000/crm.15613⟩</w:t>
              </w:r>
            </w:hyperlink>
          </w:p>
          <w:p>
            <w:pPr/>
            <w:r>
              <w:rPr/>
              <w:t xml:space="preserve">Article dans une revue</w:t>
            </w:r>
            <w:r>
              <w:rPr/>
              <w:t xml:space="preserve"> (compte-rendu de lecture)</w:t>
            </w:r>
          </w:p>
          <w:p>
            <w:pPr/>
            <w:hyperlink r:id="rId152" w:history="1">
              <w:r>
                <w:rPr>
                  <w:color w:val="#410a8c"/>
                  <w:u w:val="single"/>
                </w:rPr>
                <w:t xml:space="preserve">halshs-03392184v1</w:t>
              </w:r>
            </w:hyperlink>
          </w:p>
        </w:tc>
      </w:tr>
      <w:tr>
        <w:trPr/>
        <w:tc>
          <w:tcPr>
            <w:noWrap/>
          </w:tcPr>
          <w:p>
            <w:pPr>
              <w:spacing w:after="200"/>
            </w:pPr>
            <w:hyperlink r:id="rId154" w:history="1">
              <w:r>
                <w:rPr>
                  <w:color w:val="1e198e"/>
                  <w:b w:val="1"/>
                  <w:bCs w:val="1"/>
                  <w:u w:val="single"/>
                </w:rPr>
                <w:t xml:space="preserve">Compte-rendu : Alessia Belli et Astrid Estuardo Flaction, Les striges en Italie du Nord. Édition critique et commentaire des traités de démonologie et sorcellerie de Girolamo Visconti (Milan, c. 1460) et de Bernard Rategno (Côme, c. 1510)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2019, </w:t>
            </w:r>
            <w:hyperlink r:id="rId155" w:history="1">
              <w:r>
                <w:rPr>
                  <w:color w:val="#410a8c"/>
                  <w:u w:val="single"/>
                </w:rPr>
                <w:t xml:space="preserve">⟨10.4000/crm.15822⟩</w:t>
              </w:r>
            </w:hyperlink>
          </w:p>
          <w:p>
            <w:pPr/>
            <w:r>
              <w:rPr/>
              <w:t xml:space="preserve">Article dans une revue</w:t>
            </w:r>
            <w:r>
              <w:rPr/>
              <w:t xml:space="preserve"> (compte-rendu de lecture)</w:t>
            </w:r>
          </w:p>
          <w:p>
            <w:pPr/>
            <w:hyperlink r:id="rId154" w:history="1">
              <w:r>
                <w:rPr>
                  <w:color w:val="#410a8c"/>
                  <w:u w:val="single"/>
                </w:rPr>
                <w:t xml:space="preserve">halshs-03392180v1</w:t>
              </w:r>
            </w:hyperlink>
          </w:p>
        </w:tc>
      </w:tr>
      <w:tr>
        <w:trPr/>
        <w:tc>
          <w:tcPr>
            <w:noWrap/>
          </w:tcPr>
          <w:p>
            <w:pPr>
              <w:spacing w:after="200"/>
            </w:pPr>
            <w:hyperlink r:id="rId156" w:history="1">
              <w:r>
                <w:rPr>
                  <w:color w:val="1e198e"/>
                  <w:b w:val="1"/>
                  <w:bCs w:val="1"/>
                  <w:u w:val="single"/>
                </w:rPr>
                <w:t xml:space="preserve">Compte-rendu : Textes médiévaux de scapulomancie, éd. S. Rapisarda, C. Burnett, trad. B. Grévin, M. Miano, S. Vlavianos</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2019, pp.225-236. </w:t>
            </w:r>
            <w:hyperlink r:id="rId157" w:history="1">
              <w:r>
                <w:rPr>
                  <w:color w:val="#410a8c"/>
                  <w:u w:val="single"/>
                </w:rPr>
                <w:t xml:space="preserve">⟨10.3917/rma.251.0213⟩</w:t>
              </w:r>
            </w:hyperlink>
          </w:p>
          <w:p>
            <w:pPr/>
            <w:r>
              <w:rPr/>
              <w:t xml:space="preserve">Article dans une revue</w:t>
            </w:r>
            <w:r>
              <w:rPr/>
              <w:t xml:space="preserve"> (compte-rendu de lecture)</w:t>
            </w:r>
          </w:p>
          <w:p>
            <w:pPr/>
            <w:hyperlink r:id="rId156" w:history="1">
              <w:r>
                <w:rPr>
                  <w:color w:val="#410a8c"/>
                  <w:u w:val="single"/>
                </w:rPr>
                <w:t xml:space="preserve">halshs-03394503v1</w:t>
              </w:r>
            </w:hyperlink>
          </w:p>
        </w:tc>
      </w:tr>
      <w:tr>
        <w:trPr/>
        <w:tc>
          <w:tcPr>
            <w:noWrap/>
          </w:tcPr>
          <w:p>
            <w:pPr>
              <w:spacing w:after="200"/>
            </w:pPr>
            <w:hyperlink r:id="rId158" w:history="1">
              <w:r>
                <w:rPr>
                  <w:color w:val="1e198e"/>
                  <w:b w:val="1"/>
                  <w:bCs w:val="1"/>
                  <w:u w:val="single"/>
                </w:rPr>
                <w:t xml:space="preserve">Compte-rendu : Richard de Fournival et les sciences au XIIIe siècle, Textes réunis par Joëlle Ducos et Christopher Lucken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59" w:history="1">
              <w:r>
                <w:rPr>
                  <w:color w:val="#410a8c"/>
                  <w:u w:val="single"/>
                </w:rPr>
                <w:t xml:space="preserve">⟨10.4000/crm.14254⟩</w:t>
              </w:r>
            </w:hyperlink>
          </w:p>
          <w:p>
            <w:pPr/>
            <w:r>
              <w:rPr/>
              <w:t xml:space="preserve">Article dans une revue</w:t>
            </w:r>
            <w:r>
              <w:rPr/>
              <w:t xml:space="preserve"> (compte-rendu de lecture)</w:t>
            </w:r>
          </w:p>
          <w:p>
            <w:pPr/>
            <w:hyperlink r:id="rId158" w:history="1">
              <w:r>
                <w:rPr>
                  <w:color w:val="#410a8c"/>
                  <w:u w:val="single"/>
                </w:rPr>
                <w:t xml:space="preserve">halshs-03392191v1</w:t>
              </w:r>
            </w:hyperlink>
          </w:p>
        </w:tc>
      </w:tr>
      <w:tr>
        <w:trPr/>
        <w:tc>
          <w:tcPr>
            <w:noWrap/>
          </w:tcPr>
          <w:p>
            <w:pPr>
              <w:spacing w:after="200"/>
            </w:pPr>
            <w:hyperlink r:id="rId160" w:history="1">
              <w:r>
                <w:rPr>
                  <w:color w:val="1e198e"/>
                  <w:b w:val="1"/>
                  <w:bCs w:val="1"/>
                  <w:u w:val="single"/>
                </w:rPr>
                <w:t xml:space="preserve">Compte-rendu : Florence Gal, Jean-Patrice Boudet, Laurence Moulinier-Brogi, Vedrai mirabilia. Un libro di magia del Quattrocento</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61" w:history="1">
              <w:r>
                <w:rPr>
                  <w:color w:val="#410a8c"/>
                  <w:u w:val="single"/>
                </w:rPr>
                <w:t xml:space="preserve">⟨10.4000/crm.14217⟩</w:t>
              </w:r>
            </w:hyperlink>
          </w:p>
          <w:p>
            <w:pPr/>
            <w:r>
              <w:rPr/>
              <w:t xml:space="preserve">Article dans une revue</w:t>
            </w:r>
            <w:r>
              <w:rPr/>
              <w:t xml:space="preserve"> (compte-rendu de lecture)</w:t>
            </w:r>
          </w:p>
          <w:p>
            <w:pPr/>
            <w:hyperlink r:id="rId160" w:history="1">
              <w:r>
                <w:rPr>
                  <w:color w:val="#410a8c"/>
                  <w:u w:val="single"/>
                </w:rPr>
                <w:t xml:space="preserve">halshs-03392197v1</w:t>
              </w:r>
            </w:hyperlink>
          </w:p>
        </w:tc>
      </w:tr>
      <w:tr>
        <w:trPr/>
        <w:tc>
          <w:tcPr>
            <w:noWrap/>
          </w:tcPr>
          <w:p>
            <w:pPr>
              <w:spacing w:after="200"/>
            </w:pPr>
            <w:hyperlink r:id="rId162" w:history="1">
              <w:r>
                <w:rPr>
                  <w:color w:val="1e198e"/>
                  <w:b w:val="1"/>
                  <w:bCs w:val="1"/>
                  <w:u w:val="single"/>
                </w:rPr>
                <w:t xml:space="preserve">Compte-rendu : Geomancy and Other Forms of Divination, edited by Alessandro Palazzo and Irene Zavattero</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63" w:history="1">
              <w:r>
                <w:rPr>
                  <w:color w:val="#410a8c"/>
                  <w:u w:val="single"/>
                </w:rPr>
                <w:t xml:space="preserve">⟨10.4000/crm.14267⟩</w:t>
              </w:r>
            </w:hyperlink>
          </w:p>
          <w:p>
            <w:pPr/>
            <w:r>
              <w:rPr/>
              <w:t xml:space="preserve">Article dans une revue</w:t>
            </w:r>
            <w:r>
              <w:rPr/>
              <w:t xml:space="preserve"> (compte-rendu de lecture)</w:t>
            </w:r>
          </w:p>
          <w:p>
            <w:pPr/>
            <w:hyperlink r:id="rId162" w:history="1">
              <w:r>
                <w:rPr>
                  <w:color w:val="#410a8c"/>
                  <w:u w:val="single"/>
                </w:rPr>
                <w:t xml:space="preserve">halshs-03392194v1</w:t>
              </w:r>
            </w:hyperlink>
          </w:p>
        </w:tc>
      </w:tr>
      <w:tr>
        <w:trPr/>
        <w:tc>
          <w:tcPr>
            <w:noWrap/>
          </w:tcPr>
          <w:p>
            <w:pPr>
              <w:spacing w:after="200"/>
            </w:pPr>
            <w:hyperlink r:id="rId164" w:history="1">
              <w:r>
                <w:rPr>
                  <w:color w:val="1e198e"/>
                  <w:b w:val="1"/>
                  <w:bCs w:val="1"/>
                  <w:u w:val="single"/>
                </w:rPr>
                <w:t xml:space="preserve">Compte-rendu : Laurence Wuidar, Fuga Satanae. Musique et démonologie à l’aube des temps modernes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2018, </w:t>
            </w:r>
            <w:hyperlink r:id="rId165" w:history="1">
              <w:r>
                <w:rPr>
                  <w:color w:val="#410a8c"/>
                  <w:u w:val="single"/>
                </w:rPr>
                <w:t xml:space="preserve">⟨10.4000/crm.14895⟩</w:t>
              </w:r>
            </w:hyperlink>
          </w:p>
          <w:p>
            <w:pPr/>
            <w:r>
              <w:rPr/>
              <w:t xml:space="preserve">Article dans une revue</w:t>
            </w:r>
            <w:r>
              <w:rPr/>
              <w:t xml:space="preserve"> (compte-rendu de lecture)</w:t>
            </w:r>
          </w:p>
          <w:p>
            <w:pPr/>
            <w:hyperlink r:id="rId164" w:history="1">
              <w:r>
                <w:rPr>
                  <w:color w:val="#410a8c"/>
                  <w:u w:val="single"/>
                </w:rPr>
                <w:t xml:space="preserve">halshs-03392187v1</w:t>
              </w:r>
            </w:hyperlink>
          </w:p>
        </w:tc>
      </w:tr>
      <w:tr>
        <w:trPr/>
        <w:tc>
          <w:tcPr>
            <w:noWrap/>
          </w:tcPr>
          <w:p>
            <w:pPr>
              <w:spacing w:after="200"/>
            </w:pPr>
            <w:hyperlink r:id="rId166" w:history="1">
              <w:r>
                <w:rPr>
                  <w:color w:val="1e198e"/>
                  <w:b w:val="1"/>
                  <w:bCs w:val="1"/>
                  <w:u w:val="single"/>
                </w:rPr>
                <w:t xml:space="preserve">L’historien et ses démons. Autour de quelques travaux récents sur la démonologie médiévale</w:t>
              </w:r>
            </w:hyperlink>
          </w:p>
          <w:p>
            <w:pPr/>
            <w:hyperlink r:id="rId14" w:history="1">
              <w:r>
                <w:rPr>
                  <w:color w:val="#410a8c"/>
                  <w:u w:val="single"/>
                </w:rPr>
                <w:t xml:space="preserve">Julien Véronèse</w:t>
              </w:r>
            </w:hyperlink>
          </w:p>
          <w:p>
            <w:pPr/>
            <w:r>
              <w:rPr>
                <w:i w:val="1"/>
                <w:iCs w:val="1"/>
              </w:rPr>
              <w:t xml:space="preserve">Médiévales</w:t>
            </w:r>
            <w:r>
              <w:rPr/>
              <w:t xml:space="preserve">, 2017, Le texte à l'épreuve du numérique, 73, pp.213-239. </w:t>
            </w:r>
            <w:hyperlink r:id="rId167" w:history="1">
              <w:r>
                <w:rPr>
                  <w:color w:val="#410a8c"/>
                  <w:u w:val="single"/>
                </w:rPr>
                <w:t xml:space="preserve">⟨10.4000/medievales.8244⟩</w:t>
              </w:r>
            </w:hyperlink>
          </w:p>
          <w:p>
            <w:pPr/>
            <w:r>
              <w:rPr/>
              <w:t xml:space="preserve">Article dans une revue</w:t>
            </w:r>
          </w:p>
          <w:p>
            <w:pPr/>
            <w:hyperlink r:id="rId166" w:history="1">
              <w:r>
                <w:rPr>
                  <w:color w:val="#410a8c"/>
                  <w:u w:val="single"/>
                </w:rPr>
                <w:t xml:space="preserve">halshs-01741861v1</w:t>
              </w:r>
            </w:hyperlink>
          </w:p>
        </w:tc>
      </w:tr>
      <w:tr>
        <w:trPr/>
        <w:tc>
          <w:tcPr>
            <w:noWrap/>
          </w:tcPr>
          <w:p>
            <w:pPr>
              <w:spacing w:after="200"/>
            </w:pPr>
            <w:hyperlink r:id="rId168" w:history="1">
              <w:r>
                <w:rPr>
                  <w:color w:val="1e198e"/>
                  <w:b w:val="1"/>
                  <w:bCs w:val="1"/>
                  <w:u w:val="single"/>
                </w:rPr>
                <w:t xml:space="preserve">Compte-rendu : Jean-Charles Coulon, La magie en terre d’islam au Moyen Âge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2017, </w:t>
            </w:r>
            <w:hyperlink r:id="rId169" w:history="1">
              <w:r>
                <w:rPr>
                  <w:color w:val="#410a8c"/>
                  <w:u w:val="single"/>
                </w:rPr>
                <w:t xml:space="preserve">⟨10.4000/crm.14180⟩</w:t>
              </w:r>
            </w:hyperlink>
          </w:p>
          <w:p>
            <w:pPr/>
            <w:r>
              <w:rPr/>
              <w:t xml:space="preserve">Article dans une revue</w:t>
            </w:r>
            <w:r>
              <w:rPr/>
              <w:t xml:space="preserve"> (compte-rendu de lecture)</w:t>
            </w:r>
          </w:p>
          <w:p>
            <w:pPr/>
            <w:hyperlink r:id="rId168" w:history="1">
              <w:r>
                <w:rPr>
                  <w:color w:val="#410a8c"/>
                  <w:u w:val="single"/>
                </w:rPr>
                <w:t xml:space="preserve">halshs-03392199v1</w:t>
              </w:r>
            </w:hyperlink>
          </w:p>
        </w:tc>
      </w:tr>
      <w:tr>
        <w:trPr/>
        <w:tc>
          <w:tcPr>
            <w:noWrap/>
          </w:tcPr>
          <w:p>
            <w:pPr>
              <w:spacing w:after="200"/>
            </w:pPr>
            <w:hyperlink r:id="rId170" w:history="1">
              <w:r>
                <w:rPr>
                  <w:color w:val="1e198e"/>
                  <w:b w:val="1"/>
                  <w:bCs w:val="1"/>
                  <w:u w:val="single"/>
                </w:rPr>
                <w:t xml:space="preserve">Compte-rendu : Peter Dendle, Demon Possession in Anglo-Saxon England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1" w:history="1">
              <w:r>
                <w:rPr>
                  <w:color w:val="#410a8c"/>
                  <w:u w:val="single"/>
                </w:rPr>
                <w:t xml:space="preserve">⟨10.4000/crm.13960⟩</w:t>
              </w:r>
            </w:hyperlink>
          </w:p>
          <w:p>
            <w:pPr/>
            <w:r>
              <w:rPr/>
              <w:t xml:space="preserve">Article dans une revue</w:t>
            </w:r>
            <w:r>
              <w:rPr/>
              <w:t xml:space="preserve"> (compte-rendu de lecture)</w:t>
            </w:r>
          </w:p>
          <w:p>
            <w:pPr/>
            <w:hyperlink r:id="rId170" w:history="1">
              <w:r>
                <w:rPr>
                  <w:color w:val="#410a8c"/>
                  <w:u w:val="single"/>
                </w:rPr>
                <w:t xml:space="preserve">halshs-03392228v1</w:t>
              </w:r>
            </w:hyperlink>
          </w:p>
        </w:tc>
      </w:tr>
      <w:tr>
        <w:trPr/>
        <w:tc>
          <w:tcPr>
            <w:noWrap/>
          </w:tcPr>
          <w:p>
            <w:pPr>
              <w:spacing w:after="200"/>
            </w:pPr>
            <w:hyperlink r:id="rId172" w:history="1">
              <w:r>
                <w:rPr>
                  <w:color w:val="1e198e"/>
                  <w:b w:val="1"/>
                  <w:bCs w:val="1"/>
                  <w:u w:val="single"/>
                </w:rPr>
                <w:t xml:space="preserve">Compte-rendu : The Impact of Arabic Sciences in Europe and Asia. Micrologus. Nature, Sciences and Medieval Societies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3" w:history="1">
              <w:r>
                <w:rPr>
                  <w:color w:val="#410a8c"/>
                  <w:u w:val="single"/>
                </w:rPr>
                <w:t xml:space="preserve">⟨10.4000/crm.13913⟩</w:t>
              </w:r>
            </w:hyperlink>
          </w:p>
          <w:p>
            <w:pPr/>
            <w:r>
              <w:rPr/>
              <w:t xml:space="preserve">Article dans une revue</w:t>
            </w:r>
            <w:r>
              <w:rPr/>
              <w:t xml:space="preserve"> (compte-rendu de lecture)</w:t>
            </w:r>
          </w:p>
          <w:p>
            <w:pPr/>
            <w:hyperlink r:id="rId172" w:history="1">
              <w:r>
                <w:rPr>
                  <w:color w:val="#410a8c"/>
                  <w:u w:val="single"/>
                </w:rPr>
                <w:t xml:space="preserve">halshs-03392203v1</w:t>
              </w:r>
            </w:hyperlink>
          </w:p>
        </w:tc>
      </w:tr>
      <w:tr>
        <w:trPr/>
        <w:tc>
          <w:tcPr>
            <w:noWrap/>
          </w:tcPr>
          <w:p>
            <w:pPr>
              <w:spacing w:after="200"/>
            </w:pPr>
            <w:hyperlink r:id="rId174" w:history="1">
              <w:r>
                <w:rPr>
                  <w:color w:val="1e198e"/>
                  <w:b w:val="1"/>
                  <w:bCs w:val="1"/>
                  <w:u w:val="single"/>
                </w:rPr>
                <w:t xml:space="preserve">Compte-rendu : Matthieu Paris, Le Moine et le Hasard. Bodleian Library, MS Ashmole 304, Texte présenté par Allegra Iafrate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5" w:history="1">
              <w:r>
                <w:rPr>
                  <w:color w:val="#410a8c"/>
                  <w:u w:val="single"/>
                </w:rPr>
                <w:t xml:space="preserve">⟨10.4000/crm.13907⟩</w:t>
              </w:r>
            </w:hyperlink>
          </w:p>
          <w:p>
            <w:pPr/>
            <w:r>
              <w:rPr/>
              <w:t xml:space="preserve">Article dans une revue</w:t>
            </w:r>
            <w:r>
              <w:rPr/>
              <w:t xml:space="preserve"> (compte-rendu de lecture)</w:t>
            </w:r>
          </w:p>
          <w:p>
            <w:pPr/>
            <w:hyperlink r:id="rId174" w:history="1">
              <w:r>
                <w:rPr>
                  <w:color w:val="#410a8c"/>
                  <w:u w:val="single"/>
                </w:rPr>
                <w:t xml:space="preserve">halshs-03392211v1</w:t>
              </w:r>
            </w:hyperlink>
          </w:p>
        </w:tc>
      </w:tr>
      <w:tr>
        <w:trPr/>
        <w:tc>
          <w:tcPr>
            <w:noWrap/>
          </w:tcPr>
          <w:p>
            <w:pPr>
              <w:spacing w:after="200"/>
            </w:pPr>
            <w:hyperlink r:id="rId176" w:history="1">
              <w:r>
                <w:rPr>
                  <w:color w:val="1e198e"/>
                  <w:b w:val="1"/>
                  <w:bCs w:val="1"/>
                  <w:u w:val="single"/>
                </w:rPr>
                <w:t xml:space="preserve">Compte-rendu : Allegra Iafrate, The Wandering Throne of Solomon. Objects and Tales of Kingship in the Medieval Mediterranean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77" w:history="1">
              <w:r>
                <w:rPr>
                  <w:color w:val="#410a8c"/>
                  <w:u w:val="single"/>
                </w:rPr>
                <w:t xml:space="preserve">⟨10.4000/crm.13914⟩</w:t>
              </w:r>
            </w:hyperlink>
          </w:p>
          <w:p>
            <w:pPr/>
            <w:r>
              <w:rPr/>
              <w:t xml:space="preserve">Article dans une revue</w:t>
            </w:r>
            <w:r>
              <w:rPr/>
              <w:t xml:space="preserve"> (compte-rendu de lecture)</w:t>
            </w:r>
          </w:p>
          <w:p>
            <w:pPr/>
            <w:hyperlink r:id="rId176" w:history="1">
              <w:r>
                <w:rPr>
                  <w:color w:val="#410a8c"/>
                  <w:u w:val="single"/>
                </w:rPr>
                <w:t xml:space="preserve">halshs-03392201v1</w:t>
              </w:r>
            </w:hyperlink>
          </w:p>
        </w:tc>
      </w:tr>
      <w:tr>
        <w:trPr/>
        <w:tc>
          <w:tcPr>
            <w:noWrap/>
          </w:tcPr>
          <w:p>
            <w:pPr>
              <w:spacing w:after="200"/>
            </w:pPr>
            <w:hyperlink r:id="rId178" w:history="1">
              <w:r>
                <w:rPr>
                  <w:color w:val="1e198e"/>
                  <w:b w:val="1"/>
                  <w:bCs w:val="1"/>
                  <w:u w:val="single"/>
                </w:rPr>
                <w:t xml:space="preserve">Compte-rendu : Ritual Healing: Magic, Ritual and Medieval Therapy from Antiquity until the Early Modern Period, ed. by Ildikó Csepregi and Charles Burnett</w:t>
              </w:r>
            </w:hyperlink>
          </w:p>
          <w:p>
            <w:pPr/>
            <w:hyperlink r:id="rId14" w:history="1">
              <w:r>
                <w:rPr>
                  <w:color w:val="#410a8c"/>
                  <w:u w:val="single"/>
                </w:rPr>
                <w:t xml:space="preserve">Julien Véronèse</w:t>
              </w:r>
            </w:hyperlink>
          </w:p>
          <w:p>
            <w:pPr/>
            <w:r>
              <w:rPr>
                <w:i w:val="1"/>
                <w:iCs w:val="1"/>
              </w:rPr>
              <w:t xml:space="preserve">Bulletin of the History of Medicine</w:t>
            </w:r>
            <w:r>
              <w:rPr/>
              <w:t xml:space="preserve">, 2016, pp.142-144. </w:t>
            </w:r>
            <w:hyperlink r:id="rId179" w:history="1">
              <w:r>
                <w:rPr>
                  <w:color w:val="#410a8c"/>
                  <w:u w:val="single"/>
                </w:rPr>
                <w:t xml:space="preserve">⟨10.1353/bhm.2016.0021⟩</w:t>
              </w:r>
            </w:hyperlink>
          </w:p>
          <w:p>
            <w:pPr/>
            <w:r>
              <w:rPr/>
              <w:t xml:space="preserve">Article dans une revue</w:t>
            </w:r>
            <w:r>
              <w:rPr/>
              <w:t xml:space="preserve"> (compte-rendu de lecture)</w:t>
            </w:r>
          </w:p>
          <w:p>
            <w:pPr/>
            <w:hyperlink r:id="rId178" w:history="1">
              <w:r>
                <w:rPr>
                  <w:color w:val="#410a8c"/>
                  <w:u w:val="single"/>
                </w:rPr>
                <w:t xml:space="preserve">halshs-03394609v1</w:t>
              </w:r>
            </w:hyperlink>
          </w:p>
        </w:tc>
      </w:tr>
      <w:tr>
        <w:trPr/>
        <w:tc>
          <w:tcPr>
            <w:noWrap/>
          </w:tcPr>
          <w:p>
            <w:pPr>
              <w:spacing w:after="200"/>
            </w:pPr>
            <w:hyperlink r:id="rId180" w:history="1">
              <w:r>
                <w:rPr>
                  <w:color w:val="1e198e"/>
                  <w:b w:val="1"/>
                  <w:bCs w:val="1"/>
                  <w:u w:val="single"/>
                </w:rPr>
                <w:t xml:space="preserve">Compte-rendu : Béatrice Delaurenti, La Contagion des émotions. Compassio, une énigme médiévale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81" w:history="1">
              <w:r>
                <w:rPr>
                  <w:color w:val="#410a8c"/>
                  <w:u w:val="single"/>
                </w:rPr>
                <w:t xml:space="preserve">⟨10.4000/crm.13910⟩</w:t>
              </w:r>
            </w:hyperlink>
          </w:p>
          <w:p>
            <w:pPr/>
            <w:r>
              <w:rPr/>
              <w:t xml:space="preserve">Article dans une revue</w:t>
            </w:r>
            <w:r>
              <w:rPr/>
              <w:t xml:space="preserve"> (compte-rendu de lecture)</w:t>
            </w:r>
          </w:p>
          <w:p>
            <w:pPr/>
            <w:hyperlink r:id="rId180" w:history="1">
              <w:r>
                <w:rPr>
                  <w:color w:val="#410a8c"/>
                  <w:u w:val="single"/>
                </w:rPr>
                <w:t xml:space="preserve">halshs-03392206v1</w:t>
              </w:r>
            </w:hyperlink>
          </w:p>
        </w:tc>
      </w:tr>
      <w:tr>
        <w:trPr/>
        <w:tc>
          <w:tcPr>
            <w:noWrap/>
          </w:tcPr>
          <w:p>
            <w:pPr>
              <w:spacing w:after="200"/>
            </w:pPr>
            <w:hyperlink r:id="rId182" w:history="1">
              <w:r>
                <w:rPr>
                  <w:color w:val="1e198e"/>
                  <w:b w:val="1"/>
                  <w:bCs w:val="1"/>
                  <w:u w:val="single"/>
                </w:rPr>
                <w:t xml:space="preserve">Compte-rendu : Tony Hunt, Writing the Future. Prognostic Texts of Medieval England</w:t>
              </w:r>
            </w:hyperlink>
          </w:p>
          <w:p>
            <w:pPr/>
            <w:hyperlink r:id="rId14" w:history="1">
              <w:r>
                <w:rPr>
                  <w:color w:val="#410a8c"/>
                  <w:u w:val="single"/>
                </w:rPr>
                <w:t xml:space="preserve">Julien Véronèse</w:t>
              </w:r>
            </w:hyperlink>
          </w:p>
          <w:p>
            <w:pPr/>
            <w:r>
              <w:rPr>
                <w:i w:val="1"/>
                <w:iCs w:val="1"/>
              </w:rPr>
              <w:t xml:space="preserve">Cahiers de civilisation médiévale</w:t>
            </w:r>
            <w:r>
              <w:rPr/>
              <w:t xml:space="preserve">, 2016, pp.97-99</w:t>
            </w:r>
          </w:p>
          <w:p>
            <w:pPr/>
            <w:r>
              <w:rPr/>
              <w:t xml:space="preserve">Article dans une revue</w:t>
            </w:r>
            <w:r>
              <w:rPr/>
              <w:t xml:space="preserve"> (compte-rendu de lecture)</w:t>
            </w:r>
          </w:p>
          <w:p>
            <w:pPr/>
            <w:hyperlink r:id="rId182" w:history="1">
              <w:r>
                <w:rPr>
                  <w:color w:val="#410a8c"/>
                  <w:u w:val="single"/>
                </w:rPr>
                <w:t xml:space="preserve">halshs-03394600v1</w:t>
              </w:r>
            </w:hyperlink>
          </w:p>
        </w:tc>
      </w:tr>
      <w:tr>
        <w:trPr/>
        <w:tc>
          <w:tcPr>
            <w:noWrap/>
          </w:tcPr>
          <w:p>
            <w:pPr>
              <w:spacing w:after="200"/>
            </w:pPr>
            <w:hyperlink r:id="rId183" w:history="1">
              <w:r>
                <w:rPr>
                  <w:color w:val="1e198e"/>
                  <w:b w:val="1"/>
                  <w:bCs w:val="1"/>
                  <w:u w:val="single"/>
                </w:rPr>
                <w:t xml:space="preserve">Compte-rendu : John of Morigny, Liber florum celestis doctrine. The Flowers of Heavenly Teaching. An Edition and Commentary by Claire Fanger and Nicholas Watson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2016, </w:t>
            </w:r>
            <w:hyperlink r:id="rId184" w:history="1">
              <w:r>
                <w:rPr>
                  <w:color w:val="#410a8c"/>
                  <w:u w:val="single"/>
                </w:rPr>
                <w:t xml:space="preserve">⟨10.4000/crm.13954⟩</w:t>
              </w:r>
            </w:hyperlink>
          </w:p>
          <w:p>
            <w:pPr/>
            <w:r>
              <w:rPr/>
              <w:t xml:space="preserve">Article dans une revue</w:t>
            </w:r>
            <w:r>
              <w:rPr/>
              <w:t xml:space="preserve"> (compte-rendu de lecture)</w:t>
            </w:r>
          </w:p>
          <w:p>
            <w:pPr/>
            <w:hyperlink r:id="rId183" w:history="1">
              <w:r>
                <w:rPr>
                  <w:color w:val="#410a8c"/>
                  <w:u w:val="single"/>
                </w:rPr>
                <w:t xml:space="preserve">halshs-03392210v1</w:t>
              </w:r>
            </w:hyperlink>
          </w:p>
        </w:tc>
      </w:tr>
      <w:tr>
        <w:trPr/>
        <w:tc>
          <w:tcPr>
            <w:noWrap/>
          </w:tcPr>
          <w:p>
            <w:pPr>
              <w:spacing w:after="200"/>
            </w:pPr>
            <w:hyperlink r:id="rId185" w:history="1">
              <w:r>
                <w:rPr>
                  <w:color w:val="1e198e"/>
                  <w:b w:val="1"/>
                  <w:bCs w:val="1"/>
                  <w:u w:val="single"/>
                </w:rPr>
                <w:t xml:space="preserve">Compte-rendu : María Tausiet, Urban Magic in Early Modern Spain. Abracadabra Omnipotens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86" w:history="1">
              <w:r>
                <w:rPr>
                  <w:color w:val="#410a8c"/>
                  <w:u w:val="single"/>
                </w:rPr>
                <w:t xml:space="preserve">⟨10.4000/crm.13344⟩</w:t>
              </w:r>
            </w:hyperlink>
          </w:p>
          <w:p>
            <w:pPr/>
            <w:r>
              <w:rPr/>
              <w:t xml:space="preserve">Article dans une revue</w:t>
            </w:r>
            <w:r>
              <w:rPr/>
              <w:t xml:space="preserve"> (compte-rendu de lecture)</w:t>
            </w:r>
          </w:p>
          <w:p>
            <w:pPr/>
            <w:hyperlink r:id="rId185" w:history="1">
              <w:r>
                <w:rPr>
                  <w:color w:val="#410a8c"/>
                  <w:u w:val="single"/>
                </w:rPr>
                <w:t xml:space="preserve">halshs-03392230v1</w:t>
              </w:r>
            </w:hyperlink>
          </w:p>
        </w:tc>
      </w:tr>
      <w:tr>
        <w:trPr/>
        <w:tc>
          <w:tcPr>
            <w:noWrap/>
          </w:tcPr>
          <w:p>
            <w:pPr>
              <w:spacing w:after="200"/>
            </w:pPr>
            <w:hyperlink r:id="rId187" w:history="1">
              <w:r>
                <w:rPr>
                  <w:color w:val="1e198e"/>
                  <w:b w:val="1"/>
                  <w:bCs w:val="1"/>
                  <w:u w:val="single"/>
                </w:rPr>
                <w:t xml:space="preserve">Compte-rendu : Les savoirs magiques et leur transmission de l’Antiquité à la Renaissance, éd. Véronique Dasen et Jean-Michel Spieser</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88" w:history="1">
              <w:r>
                <w:rPr>
                  <w:color w:val="#410a8c"/>
                  <w:u w:val="single"/>
                </w:rPr>
                <w:t xml:space="preserve">⟨10.4000/crm.13341⟩</w:t>
              </w:r>
            </w:hyperlink>
          </w:p>
          <w:p>
            <w:pPr/>
            <w:r>
              <w:rPr/>
              <w:t xml:space="preserve">Article dans une revue</w:t>
            </w:r>
            <w:r>
              <w:rPr/>
              <w:t xml:space="preserve"> (compte-rendu de lecture)</w:t>
            </w:r>
          </w:p>
          <w:p>
            <w:pPr/>
            <w:hyperlink r:id="rId187" w:history="1">
              <w:r>
                <w:rPr>
                  <w:color w:val="#410a8c"/>
                  <w:u w:val="single"/>
                </w:rPr>
                <w:t xml:space="preserve">halshs-03392232v1</w:t>
              </w:r>
            </w:hyperlink>
          </w:p>
        </w:tc>
      </w:tr>
      <w:tr>
        <w:trPr/>
        <w:tc>
          <w:tcPr>
            <w:noWrap/>
          </w:tcPr>
          <w:p>
            <w:pPr>
              <w:spacing w:after="200"/>
            </w:pPr>
            <w:hyperlink r:id="rId189" w:history="1">
              <w:r>
                <w:rPr>
                  <w:color w:val="1e198e"/>
                  <w:b w:val="1"/>
                  <w:bCs w:val="1"/>
                  <w:u w:val="single"/>
                </w:rPr>
                <w:t xml:space="preserve">Compte-rendu : Renate Blumenfeld-Kosinski, The Strange Case of Ermine de Reims. A Medieval Woman Between Demons and Saints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0" w:history="1">
              <w:r>
                <w:rPr>
                  <w:color w:val="#410a8c"/>
                  <w:u w:val="single"/>
                </w:rPr>
                <w:t xml:space="preserve">⟨10.4000/crm.13493⟩</w:t>
              </w:r>
            </w:hyperlink>
          </w:p>
          <w:p>
            <w:pPr/>
            <w:r>
              <w:rPr/>
              <w:t xml:space="preserve">Article dans une revue</w:t>
            </w:r>
            <w:r>
              <w:rPr/>
              <w:t xml:space="preserve"> (compte-rendu de lecture)</w:t>
            </w:r>
          </w:p>
          <w:p>
            <w:pPr/>
            <w:hyperlink r:id="rId189" w:history="1">
              <w:r>
                <w:rPr>
                  <w:color w:val="#410a8c"/>
                  <w:u w:val="single"/>
                </w:rPr>
                <w:t xml:space="preserve">halshs-03392226v1</w:t>
              </w:r>
            </w:hyperlink>
          </w:p>
        </w:tc>
      </w:tr>
      <w:tr>
        <w:trPr/>
        <w:tc>
          <w:tcPr>
            <w:noWrap/>
          </w:tcPr>
          <w:p>
            <w:pPr>
              <w:spacing w:after="200"/>
            </w:pPr>
            <w:hyperlink r:id="rId191" w:history="1">
              <w:r>
                <w:rPr>
                  <w:color w:val="1e198e"/>
                  <w:b w:val="1"/>
                  <w:bCs w:val="1"/>
                  <w:u w:val="single"/>
                </w:rPr>
                <w:t xml:space="preserve">Compte-rendu : Franck Mercier et Martine Ostorero, L’énigme de la Vauderie de Lyon. Enquête sur l’essor de la chasse aux sorcières entre France et Empire (1430-1480)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2" w:history="1">
              <w:r>
                <w:rPr>
                  <w:color w:val="#410a8c"/>
                  <w:u w:val="single"/>
                </w:rPr>
                <w:t xml:space="preserve">⟨10.4000/crm.13544⟩</w:t>
              </w:r>
            </w:hyperlink>
          </w:p>
          <w:p>
            <w:pPr/>
            <w:r>
              <w:rPr/>
              <w:t xml:space="preserve">Article dans une revue</w:t>
            </w:r>
            <w:r>
              <w:rPr/>
              <w:t xml:space="preserve"> (compte-rendu de lecture)</w:t>
            </w:r>
          </w:p>
          <w:p>
            <w:pPr/>
            <w:hyperlink r:id="rId191" w:history="1">
              <w:r>
                <w:rPr>
                  <w:color w:val="#410a8c"/>
                  <w:u w:val="single"/>
                </w:rPr>
                <w:t xml:space="preserve">halshs-03392215v1</w:t>
              </w:r>
            </w:hyperlink>
          </w:p>
        </w:tc>
      </w:tr>
      <w:tr>
        <w:trPr/>
        <w:tc>
          <w:tcPr>
            <w:noWrap/>
          </w:tcPr>
          <w:p>
            <w:pPr>
              <w:spacing w:after="200"/>
            </w:pPr>
            <w:hyperlink r:id="rId193" w:history="1">
              <w:r>
                <w:rPr>
                  <w:color w:val="1e198e"/>
                  <w:b w:val="1"/>
                  <w:bCs w:val="1"/>
                  <w:u w:val="single"/>
                </w:rPr>
                <w:t xml:space="preserve">Compte-rendu : Claire Fanger, Rewriting Magic. An Exegesis of the Visionary Autobiography of A Fourteenth-Century French Monk</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4" w:history="1">
              <w:r>
                <w:rPr>
                  <w:color w:val="#410a8c"/>
                  <w:u w:val="single"/>
                </w:rPr>
                <w:t xml:space="preserve">⟨10.4000/crm.13531⟩</w:t>
              </w:r>
            </w:hyperlink>
          </w:p>
          <w:p>
            <w:pPr/>
            <w:r>
              <w:rPr/>
              <w:t xml:space="preserve">Article dans une revue</w:t>
            </w:r>
            <w:r>
              <w:rPr/>
              <w:t xml:space="preserve"> (compte-rendu de lecture)</w:t>
            </w:r>
          </w:p>
          <w:p>
            <w:pPr/>
            <w:hyperlink r:id="rId193" w:history="1">
              <w:r>
                <w:rPr>
                  <w:color w:val="#410a8c"/>
                  <w:u w:val="single"/>
                </w:rPr>
                <w:t xml:space="preserve">halshs-03392220v1</w:t>
              </w:r>
            </w:hyperlink>
          </w:p>
        </w:tc>
      </w:tr>
      <w:tr>
        <w:trPr/>
        <w:tc>
          <w:tcPr>
            <w:noWrap/>
          </w:tcPr>
          <w:p>
            <w:pPr>
              <w:spacing w:after="200"/>
            </w:pPr>
            <w:hyperlink r:id="rId195" w:history="1">
              <w:r>
                <w:rPr>
                  <w:color w:val="1e198e"/>
                  <w:b w:val="1"/>
                  <w:bCs w:val="1"/>
                  <w:u w:val="single"/>
                </w:rPr>
                <w:t xml:space="preserve">Compte-rendu : Jason König et Greg Woolf (dir.), Encyclopaedism from Antiquity to the Renaissance ; Arnaud Zucker (dir.), Encyclopédire. Formes de l’ambition encyclopédique dans l’Antiquité et au Moyen Âge</w:t>
              </w:r>
            </w:hyperlink>
          </w:p>
          <w:p>
            <w:pPr/>
            <w:hyperlink r:id="rId14" w:history="1">
              <w:r>
                <w:rPr>
                  <w:color w:val="#410a8c"/>
                  <w:u w:val="single"/>
                </w:rPr>
                <w:t xml:space="preserve">Julien Véronèse</w:t>
              </w:r>
            </w:hyperlink>
          </w:p>
          <w:p>
            <w:pPr/>
            <w:r>
              <w:rPr>
                <w:i w:val="1"/>
                <w:iCs w:val="1"/>
              </w:rPr>
              <w:t xml:space="preserve">Les Annales. Histoire, sciences sociales</w:t>
            </w:r>
            <w:r>
              <w:rPr/>
              <w:t xml:space="preserve">, 2015, pp.747-749</w:t>
            </w:r>
          </w:p>
          <w:p>
            <w:pPr/>
            <w:r>
              <w:rPr/>
              <w:t xml:space="preserve">Article dans une revue</w:t>
            </w:r>
            <w:r>
              <w:rPr/>
              <w:t xml:space="preserve"> (compte-rendu de lecture)</w:t>
            </w:r>
          </w:p>
          <w:p>
            <w:pPr/>
            <w:hyperlink r:id="rId195" w:history="1">
              <w:r>
                <w:rPr>
                  <w:color w:val="#410a8c"/>
                  <w:u w:val="single"/>
                </w:rPr>
                <w:t xml:space="preserve">halshs-03394718v1</w:t>
              </w:r>
            </w:hyperlink>
          </w:p>
        </w:tc>
      </w:tr>
      <w:tr>
        <w:trPr/>
        <w:tc>
          <w:tcPr>
            <w:noWrap/>
          </w:tcPr>
          <w:p>
            <w:pPr>
              <w:spacing w:after="200"/>
            </w:pPr>
            <w:hyperlink r:id="rId196" w:history="1">
              <w:r>
                <w:rPr>
                  <w:color w:val="1e198e"/>
                  <w:b w:val="1"/>
                  <w:bCs w:val="1"/>
                  <w:u w:val="single"/>
                </w:rPr>
                <w:t xml:space="preserve">Compte-rendu : Alberto Alonso Guardo, Prenostica Socratis Basilei. Étude, édition critique et traduction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2015, </w:t>
            </w:r>
            <w:hyperlink r:id="rId197" w:history="1">
              <w:r>
                <w:rPr>
                  <w:color w:val="#410a8c"/>
                  <w:u w:val="single"/>
                </w:rPr>
                <w:t xml:space="preserve">⟨10.4000/crm.13526⟩</w:t>
              </w:r>
            </w:hyperlink>
          </w:p>
          <w:p>
            <w:pPr/>
            <w:r>
              <w:rPr/>
              <w:t xml:space="preserve">Article dans une revue</w:t>
            </w:r>
            <w:r>
              <w:rPr/>
              <w:t xml:space="preserve"> (compte-rendu de lecture)</w:t>
            </w:r>
          </w:p>
          <w:p>
            <w:pPr/>
            <w:hyperlink r:id="rId196" w:history="1">
              <w:r>
                <w:rPr>
                  <w:color w:val="#410a8c"/>
                  <w:u w:val="single"/>
                </w:rPr>
                <w:t xml:space="preserve">halshs-03392223v1</w:t>
              </w:r>
            </w:hyperlink>
          </w:p>
        </w:tc>
      </w:tr>
      <w:tr>
        <w:trPr/>
        <w:tc>
          <w:tcPr>
            <w:noWrap/>
          </w:tcPr>
          <w:p>
            <w:pPr>
              <w:spacing w:after="200"/>
            </w:pPr>
            <w:hyperlink r:id="rId198" w:history="1">
              <w:r>
                <w:rPr>
                  <w:color w:val="1e198e"/>
                  <w:b w:val="1"/>
                  <w:bCs w:val="1"/>
                  <w:u w:val="single"/>
                </w:rPr>
                <w:t xml:space="preserve">Compte-rendu : Sophie Page, Magic in the Cloister. Pious Motives, Illicit Interests and Occult Approaches to the Medieval Universe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2014, </w:t>
            </w:r>
            <w:hyperlink r:id="rId199" w:history="1">
              <w:r>
                <w:rPr>
                  <w:color w:val="#410a8c"/>
                  <w:u w:val="single"/>
                </w:rPr>
                <w:t xml:space="preserve">⟨10.4000/crm.13205⟩</w:t>
              </w:r>
            </w:hyperlink>
          </w:p>
          <w:p>
            <w:pPr/>
            <w:r>
              <w:rPr/>
              <w:t xml:space="preserve">Article dans une revue</w:t>
            </w:r>
            <w:r>
              <w:rPr/>
              <w:t xml:space="preserve"> (compte-rendu de lecture)</w:t>
            </w:r>
          </w:p>
          <w:p>
            <w:pPr/>
            <w:hyperlink r:id="rId198" w:history="1">
              <w:r>
                <w:rPr>
                  <w:color w:val="#410a8c"/>
                  <w:u w:val="single"/>
                </w:rPr>
                <w:t xml:space="preserve">halshs-03392239v1</w:t>
              </w:r>
            </w:hyperlink>
          </w:p>
        </w:tc>
      </w:tr>
      <w:tr>
        <w:trPr/>
        <w:tc>
          <w:tcPr>
            <w:noWrap/>
          </w:tcPr>
          <w:p>
            <w:pPr>
              <w:spacing w:after="200"/>
            </w:pPr>
            <w:hyperlink r:id="rId200" w:history="1">
              <w:r>
                <w:rPr>
                  <w:color w:val="1e198e"/>
                  <w:b w:val="1"/>
                  <w:bCs w:val="1"/>
                  <w:u w:val="single"/>
                </w:rPr>
                <w:t xml:space="preserve">Compte-rendu : Les « Sortes sanctorum ». Édition critique et traduction, par Enrique Montero Cartelle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2014, </w:t>
            </w:r>
            <w:hyperlink r:id="rId201" w:history="1">
              <w:r>
                <w:rPr>
                  <w:color w:val="#410a8c"/>
                  <w:u w:val="single"/>
                </w:rPr>
                <w:t xml:space="preserve">⟨10.4000/crm.13239⟩</w:t>
              </w:r>
            </w:hyperlink>
          </w:p>
          <w:p>
            <w:pPr/>
            <w:r>
              <w:rPr/>
              <w:t xml:space="preserve">Article dans une revue</w:t>
            </w:r>
            <w:r>
              <w:rPr/>
              <w:t xml:space="preserve"> (compte-rendu de lecture)</w:t>
            </w:r>
          </w:p>
          <w:p>
            <w:pPr/>
            <w:hyperlink r:id="rId200" w:history="1">
              <w:r>
                <w:rPr>
                  <w:color w:val="#410a8c"/>
                  <w:u w:val="single"/>
                </w:rPr>
                <w:t xml:space="preserve">halshs-03392238v1</w:t>
              </w:r>
            </w:hyperlink>
          </w:p>
        </w:tc>
      </w:tr>
      <w:tr>
        <w:trPr/>
        <w:tc>
          <w:tcPr>
            <w:noWrap/>
          </w:tcPr>
          <w:p>
            <w:pPr>
              <w:spacing w:after="200"/>
            </w:pPr>
            <w:hyperlink r:id="rId202" w:history="1">
              <w:r>
                <w:rPr>
                  <w:color w:val="1e198e"/>
                  <w:b w:val="1"/>
                  <w:bCs w:val="1"/>
                  <w:u w:val="single"/>
                </w:rPr>
                <w:t xml:space="preserve">Compte-rendu : Michael D. Bailey, Fearful Spirits, Reasoned Follies. The Boundaries of Superstition in Late Medieval Europe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2014, </w:t>
            </w:r>
            <w:hyperlink r:id="rId203" w:history="1">
              <w:r>
                <w:rPr>
                  <w:color w:val="#410a8c"/>
                  <w:u w:val="single"/>
                </w:rPr>
                <w:t xml:space="preserve">⟨10.4000/crm.13279⟩</w:t>
              </w:r>
            </w:hyperlink>
          </w:p>
          <w:p>
            <w:pPr/>
            <w:r>
              <w:rPr/>
              <w:t xml:space="preserve">Article dans une revue</w:t>
            </w:r>
            <w:r>
              <w:rPr/>
              <w:t xml:space="preserve"> (compte-rendu de lecture)</w:t>
            </w:r>
          </w:p>
          <w:p>
            <w:pPr/>
            <w:hyperlink r:id="rId202" w:history="1">
              <w:r>
                <w:rPr>
                  <w:color w:val="#410a8c"/>
                  <w:u w:val="single"/>
                </w:rPr>
                <w:t xml:space="preserve">halshs-03392235v1</w:t>
              </w:r>
            </w:hyperlink>
          </w:p>
        </w:tc>
      </w:tr>
      <w:tr>
        <w:trPr/>
        <w:tc>
          <w:tcPr>
            <w:noWrap/>
          </w:tcPr>
          <w:p>
            <w:pPr>
              <w:spacing w:after="200"/>
            </w:pPr>
            <w:hyperlink r:id="rId204" w:history="1">
              <w:r>
                <w:rPr>
                  <w:color w:val="1e198e"/>
                  <w:b w:val="1"/>
                  <w:bCs w:val="1"/>
                  <w:u w:val="single"/>
                </w:rPr>
                <w:t xml:space="preserve">Compte-rendu : Nicolas Weill-Parot, Points aveugles de la nature. La rationalité scientifique médiévale face à l’occulte, l’attraction magnétique et l’horreur du vide (XIIIe-milieu du XVe siècle)</w:t>
              </w:r>
            </w:hyperlink>
          </w:p>
          <w:p>
            <w:pPr/>
            <w:hyperlink r:id="rId14" w:history="1">
              <w:r>
                <w:rPr>
                  <w:color w:val="#410a8c"/>
                  <w:u w:val="single"/>
                </w:rPr>
                <w:t xml:space="preserve">Julien Véronèse</w:t>
              </w:r>
            </w:hyperlink>
          </w:p>
          <w:p>
            <w:pPr/>
            <w:r>
              <w:rPr>
                <w:i w:val="1"/>
                <w:iCs w:val="1"/>
              </w:rPr>
              <w:t xml:space="preserve">Le Moyen Age. Revue d'histoire et de philologie</w:t>
            </w:r>
            <w:r>
              <w:rPr/>
              <w:t xml:space="preserve">, 2013, pp.794-795. </w:t>
            </w:r>
            <w:hyperlink r:id="rId205" w:history="1">
              <w:r>
                <w:rPr>
                  <w:color w:val="#410a8c"/>
                  <w:u w:val="single"/>
                </w:rPr>
                <w:t xml:space="preserve">⟨10.3917/rma.193.0723⟩</w:t>
              </w:r>
            </w:hyperlink>
          </w:p>
          <w:p>
            <w:pPr/>
            <w:r>
              <w:rPr/>
              <w:t xml:space="preserve">Article dans une revue</w:t>
            </w:r>
            <w:r>
              <w:rPr/>
              <w:t xml:space="preserve"> (compte-rendu de lecture)</w:t>
            </w:r>
          </w:p>
          <w:p>
            <w:pPr/>
            <w:hyperlink r:id="rId204" w:history="1">
              <w:r>
                <w:rPr>
                  <w:color w:val="#410a8c"/>
                  <w:u w:val="single"/>
                </w:rPr>
                <w:t xml:space="preserve">halshs-03394455v1</w:t>
              </w:r>
            </w:hyperlink>
          </w:p>
        </w:tc>
      </w:tr>
      <w:tr>
        <w:trPr/>
        <w:tc>
          <w:tcPr>
            <w:noWrap/>
          </w:tcPr>
          <w:p>
            <w:pPr>
              <w:spacing w:after="200"/>
            </w:pPr>
            <w:hyperlink r:id="rId206" w:history="1">
              <w:r>
                <w:rPr>
                  <w:color w:val="1e198e"/>
                  <w:b w:val="1"/>
                  <w:bCs w:val="1"/>
                  <w:u w:val="single"/>
                </w:rPr>
                <w:t xml:space="preserve">Compte-rendu : Frank Klaassen, The Transformations of Magic. Illicit Learned Magic in the Later Middle Ages and Renaissance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2013, </w:t>
            </w:r>
            <w:hyperlink r:id="rId207" w:history="1">
              <w:r>
                <w:rPr>
                  <w:color w:val="#410a8c"/>
                  <w:u w:val="single"/>
                </w:rPr>
                <w:t xml:space="preserve">⟨10.4000/crm.13146⟩</w:t>
              </w:r>
            </w:hyperlink>
          </w:p>
          <w:p>
            <w:pPr/>
            <w:r>
              <w:rPr/>
              <w:t xml:space="preserve">Article dans une revue</w:t>
            </w:r>
            <w:r>
              <w:rPr/>
              <w:t xml:space="preserve"> (compte-rendu de lecture)</w:t>
            </w:r>
          </w:p>
          <w:p>
            <w:pPr/>
            <w:hyperlink r:id="rId206" w:history="1">
              <w:r>
                <w:rPr>
                  <w:color w:val="#410a8c"/>
                  <w:u w:val="single"/>
                </w:rPr>
                <w:t xml:space="preserve">halshs-03392242v1</w:t>
              </w:r>
            </w:hyperlink>
          </w:p>
        </w:tc>
      </w:tr>
      <w:tr>
        <w:trPr/>
        <w:tc>
          <w:tcPr>
            <w:noWrap/>
          </w:tcPr>
          <w:p>
            <w:pPr>
              <w:spacing w:after="200"/>
            </w:pPr>
            <w:hyperlink r:id="rId208" w:history="1">
              <w:r>
                <w:rPr>
                  <w:color w:val="1e198e"/>
                  <w:b w:val="1"/>
                  <w:bCs w:val="1"/>
                  <w:u w:val="single"/>
                </w:rPr>
                <w:t xml:space="preserve">Virgile et la naissance de l'Ars notoria</w:t>
              </w:r>
            </w:hyperlink>
          </w:p>
          <w:p>
            <w:pPr/>
            <w:hyperlink r:id="rId14" w:history="1">
              <w:r>
                <w:rPr>
                  <w:color w:val="#410a8c"/>
                  <w:u w:val="single"/>
                </w:rPr>
                <w:t xml:space="preserve">Julien Véronèse</w:t>
              </w:r>
            </w:hyperlink>
          </w:p>
          <w:p>
            <w:pPr/>
            <w:r>
              <w:rPr>
                <w:i w:val="1"/>
                <w:iCs w:val="1"/>
              </w:rPr>
              <w:t xml:space="preserve">Micrologus. Nature, Sciences and Medieval Societies</w:t>
            </w:r>
            <w:r>
              <w:rPr/>
              <w:t xml:space="preserve">, 2013, The Medieval Legends of Philosophers and Scholars, XXI, p. 219-242</w:t>
            </w:r>
          </w:p>
          <w:p>
            <w:pPr/>
            <w:r>
              <w:rPr/>
              <w:t xml:space="preserve">Article dans une revue</w:t>
            </w:r>
          </w:p>
          <w:p>
            <w:pPr/>
            <w:hyperlink r:id="rId208" w:history="1">
              <w:r>
                <w:rPr>
                  <w:color w:val="#410a8c"/>
                  <w:u w:val="single"/>
                </w:rPr>
                <w:t xml:space="preserve">halshs-01630406v1</w:t>
              </w:r>
            </w:hyperlink>
          </w:p>
        </w:tc>
      </w:tr>
      <w:tr>
        <w:trPr/>
        <w:tc>
          <w:tcPr>
            <w:noWrap/>
          </w:tcPr>
          <w:p>
            <w:pPr>
              <w:spacing w:after="200"/>
            </w:pPr>
            <w:hyperlink r:id="rId209" w:history="1">
              <w:r>
                <w:rPr>
                  <w:color w:val="1e198e"/>
                  <w:b w:val="1"/>
                  <w:bCs w:val="1"/>
                  <w:u w:val="single"/>
                </w:rPr>
                <w:t xml:space="preserve">Compte-rendu : Colette Beaune, Le Grand Ferré. Premier héros paysan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2013, </w:t>
            </w:r>
            <w:hyperlink r:id="rId210" w:history="1">
              <w:r>
                <w:rPr>
                  <w:color w:val="#410a8c"/>
                  <w:u w:val="single"/>
                </w:rPr>
                <w:t xml:space="preserve">⟨10.4000/crm.13024⟩</w:t>
              </w:r>
            </w:hyperlink>
          </w:p>
          <w:p>
            <w:pPr/>
            <w:r>
              <w:rPr/>
              <w:t xml:space="preserve">Article dans une revue</w:t>
            </w:r>
            <w:r>
              <w:rPr/>
              <w:t xml:space="preserve"> (compte-rendu de lecture)</w:t>
            </w:r>
          </w:p>
          <w:p>
            <w:pPr/>
            <w:hyperlink r:id="rId209" w:history="1">
              <w:r>
                <w:rPr>
                  <w:color w:val="#410a8c"/>
                  <w:u w:val="single"/>
                </w:rPr>
                <w:t xml:space="preserve">halshs-03392248v1</w:t>
              </w:r>
            </w:hyperlink>
          </w:p>
        </w:tc>
      </w:tr>
      <w:tr>
        <w:trPr/>
        <w:tc>
          <w:tcPr>
            <w:noWrap/>
          </w:tcPr>
          <w:p>
            <w:pPr>
              <w:spacing w:after="200"/>
            </w:pPr>
            <w:hyperlink r:id="rId211" w:history="1">
              <w:r>
                <w:rPr>
                  <w:color w:val="1e198e"/>
                  <w:b w:val="1"/>
                  <w:bCs w:val="1"/>
                  <w:u w:val="single"/>
                </w:rPr>
                <w:t xml:space="preserve">Compte-rendu : Martine Ostorero, Le diable au sabbat. Littérature démonologique et sorcellerie (1440-1460)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2012, </w:t>
            </w:r>
            <w:hyperlink r:id="rId212" w:history="1">
              <w:r>
                <w:rPr>
                  <w:color w:val="#410a8c"/>
                  <w:u w:val="single"/>
                </w:rPr>
                <w:t xml:space="preserve">⟨10.4000/crm.12697⟩</w:t>
              </w:r>
            </w:hyperlink>
          </w:p>
          <w:p>
            <w:pPr/>
            <w:r>
              <w:rPr/>
              <w:t xml:space="preserve">Article dans une revue</w:t>
            </w:r>
            <w:r>
              <w:rPr/>
              <w:t xml:space="preserve"> (compte-rendu de lecture)</w:t>
            </w:r>
          </w:p>
          <w:p>
            <w:pPr/>
            <w:hyperlink r:id="rId211" w:history="1">
              <w:r>
                <w:rPr>
                  <w:color w:val="#410a8c"/>
                  <w:u w:val="single"/>
                </w:rPr>
                <w:t xml:space="preserve">halshs-03393779v1</w:t>
              </w:r>
            </w:hyperlink>
          </w:p>
        </w:tc>
      </w:tr>
      <w:tr>
        <w:trPr/>
        <w:tc>
          <w:tcPr>
            <w:noWrap/>
          </w:tcPr>
          <w:p>
            <w:pPr>
              <w:spacing w:after="200"/>
            </w:pPr>
            <w:hyperlink r:id="rId213" w:history="1">
              <w:r>
                <w:rPr>
                  <w:color w:val="1e198e"/>
                  <w:b w:val="1"/>
                  <w:bCs w:val="1"/>
                  <w:u w:val="single"/>
                </w:rPr>
                <w:t xml:space="preserve">Compte-rendu : Étienne Hamon, Une capitale flamboyante. La création monumentale à Paris autour de 1500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2012, </w:t>
            </w:r>
            <w:hyperlink r:id="rId214" w:history="1">
              <w:r>
                <w:rPr>
                  <w:color w:val="#410a8c"/>
                  <w:u w:val="single"/>
                </w:rPr>
                <w:t xml:space="preserve">⟨10.4000/crm.12492⟩</w:t>
              </w:r>
            </w:hyperlink>
          </w:p>
          <w:p>
            <w:pPr/>
            <w:r>
              <w:rPr/>
              <w:t xml:space="preserve">Article dans une revue</w:t>
            </w:r>
            <w:r>
              <w:rPr/>
              <w:t xml:space="preserve"> (compte-rendu de lecture)</w:t>
            </w:r>
          </w:p>
          <w:p>
            <w:pPr/>
            <w:hyperlink r:id="rId213" w:history="1">
              <w:r>
                <w:rPr>
                  <w:color w:val="#410a8c"/>
                  <w:u w:val="single"/>
                </w:rPr>
                <w:t xml:space="preserve">halshs-03393780v1</w:t>
              </w:r>
            </w:hyperlink>
          </w:p>
        </w:tc>
      </w:tr>
      <w:tr>
        <w:trPr/>
        <w:tc>
          <w:tcPr>
            <w:noWrap/>
          </w:tcPr>
          <w:p>
            <w:pPr>
              <w:spacing w:after="200"/>
            </w:pPr>
            <w:hyperlink r:id="rId215" w:history="1">
              <w:r>
                <w:rPr>
                  <w:color w:val="1e198e"/>
                  <w:b w:val="1"/>
                  <w:bCs w:val="1"/>
                  <w:u w:val="single"/>
                </w:rPr>
                <w:t xml:space="preserve">Compte-rendu : Émilie Lasson, Superstitions médiévales : une analyse d’après l’exégèse du premier commandement d’Ulrich de Pottenstein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16" w:history="1">
              <w:r>
                <w:rPr>
                  <w:color w:val="#410a8c"/>
                  <w:u w:val="single"/>
                </w:rPr>
                <w:t xml:space="preserve">⟨10.4000/crm.12373⟩</w:t>
              </w:r>
            </w:hyperlink>
          </w:p>
          <w:p>
            <w:pPr/>
            <w:r>
              <w:rPr/>
              <w:t xml:space="preserve">Article dans une revue</w:t>
            </w:r>
            <w:r>
              <w:rPr/>
              <w:t xml:space="preserve"> (compte-rendu de lecture)</w:t>
            </w:r>
          </w:p>
          <w:p>
            <w:pPr/>
            <w:hyperlink r:id="rId215" w:history="1">
              <w:r>
                <w:rPr>
                  <w:color w:val="#410a8c"/>
                  <w:u w:val="single"/>
                </w:rPr>
                <w:t xml:space="preserve">halshs-03393782v1</w:t>
              </w:r>
            </w:hyperlink>
          </w:p>
        </w:tc>
      </w:tr>
      <w:tr>
        <w:trPr/>
        <w:tc>
          <w:tcPr>
            <w:noWrap/>
          </w:tcPr>
          <w:p>
            <w:pPr>
              <w:spacing w:after="200"/>
            </w:pPr>
            <w:hyperlink r:id="rId217" w:history="1">
              <w:r>
                <w:rPr>
                  <w:color w:val="1e198e"/>
                  <w:b w:val="1"/>
                  <w:bCs w:val="1"/>
                  <w:u w:val="single"/>
                </w:rPr>
                <w:t xml:space="preserve">La magie divinatoire à la fin du Moyen Âge : autour de quelques experimenta inédits</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21, p. 311-341. </w:t>
            </w:r>
            <w:hyperlink r:id="rId218" w:history="1">
              <w:r>
                <w:rPr>
                  <w:color w:val="#410a8c"/>
                  <w:u w:val="single"/>
                </w:rPr>
                <w:t xml:space="preserve">⟨10.4000/crm.12451⟩</w:t>
              </w:r>
            </w:hyperlink>
          </w:p>
          <w:p>
            <w:pPr/>
            <w:r>
              <w:rPr/>
              <w:t xml:space="preserve">Article dans une revue</w:t>
            </w:r>
          </w:p>
          <w:p>
            <w:pPr/>
            <w:hyperlink r:id="rId217" w:history="1">
              <w:r>
                <w:rPr>
                  <w:color w:val="#410a8c"/>
                  <w:u w:val="single"/>
                </w:rPr>
                <w:t xml:space="preserve">halshs-01630814v1</w:t>
              </w:r>
            </w:hyperlink>
          </w:p>
        </w:tc>
      </w:tr>
      <w:tr>
        <w:trPr/>
        <w:tc>
          <w:tcPr>
            <w:noWrap/>
          </w:tcPr>
          <w:p>
            <w:pPr>
              <w:spacing w:after="200"/>
            </w:pPr>
            <w:hyperlink r:id="rId219" w:history="1">
              <w:r>
                <w:rPr>
                  <w:color w:val="1e198e"/>
                  <w:b w:val="1"/>
                  <w:bCs w:val="1"/>
                  <w:u w:val="single"/>
                </w:rPr>
                <w:t xml:space="preserve">La magie amoureuse et érotique au Moyen Âge</w:t>
              </w:r>
            </w:hyperlink>
          </w:p>
          <w:p>
            <w:pPr/>
            <w:hyperlink r:id="rId14" w:history="1">
              <w:r>
                <w:rPr>
                  <w:color w:val="#410a8c"/>
                  <w:u w:val="single"/>
                </w:rPr>
                <w:t xml:space="preserve">Julien Véronèse</w:t>
              </w:r>
            </w:hyperlink>
          </w:p>
          <w:p>
            <w:pPr/>
            <w:r>
              <w:rPr>
                <w:i w:val="1"/>
                <w:iCs w:val="1"/>
              </w:rPr>
              <w:t xml:space="preserve">Mémoires de la société des sciences et lettres du Loir-et-Cher</w:t>
            </w:r>
            <w:r>
              <w:rPr/>
              <w:t xml:space="preserve">, 2011, 66, pp.33-46</w:t>
            </w:r>
          </w:p>
          <w:p>
            <w:pPr/>
            <w:r>
              <w:rPr/>
              <w:t xml:space="preserve">Article dans une revue</w:t>
            </w:r>
          </w:p>
          <w:p>
            <w:pPr/>
            <w:hyperlink r:id="rId219" w:history="1">
              <w:r>
                <w:rPr>
                  <w:color w:val="#410a8c"/>
                  <w:u w:val="single"/>
                </w:rPr>
                <w:t xml:space="preserve">halshs-01630843v1</w:t>
              </w:r>
            </w:hyperlink>
          </w:p>
        </w:tc>
      </w:tr>
      <w:tr>
        <w:trPr/>
        <w:tc>
          <w:tcPr>
            <w:noWrap/>
          </w:tcPr>
          <w:p>
            <w:pPr>
              <w:spacing w:after="200"/>
            </w:pPr>
            <w:hyperlink r:id="rId220" w:history="1">
              <w:r>
                <w:rPr>
                  <w:color w:val="1e198e"/>
                  <w:b w:val="1"/>
                  <w:bCs w:val="1"/>
                  <w:u w:val="single"/>
                </w:rPr>
                <w:t xml:space="preserve">Compte-rendu : Alessia Trivellone, L’hérétique imaginé. Hétérodoxie et iconographie dans l’Occident médiéval, de l’époque carolingienne à l’Inquisition</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21" w:history="1">
              <w:r>
                <w:rPr>
                  <w:color w:val="#410a8c"/>
                  <w:u w:val="single"/>
                </w:rPr>
                <w:t xml:space="preserve">⟨10.4000/crm.12371⟩</w:t>
              </w:r>
            </w:hyperlink>
          </w:p>
          <w:p>
            <w:pPr/>
            <w:r>
              <w:rPr/>
              <w:t xml:space="preserve">Article dans une revue</w:t>
            </w:r>
            <w:r>
              <w:rPr/>
              <w:t xml:space="preserve"> (compte-rendu de lecture)</w:t>
            </w:r>
          </w:p>
          <w:p>
            <w:pPr/>
            <w:hyperlink r:id="rId220" w:history="1">
              <w:r>
                <w:rPr>
                  <w:color w:val="#410a8c"/>
                  <w:u w:val="single"/>
                </w:rPr>
                <w:t xml:space="preserve">halshs-03393785v1</w:t>
              </w:r>
            </w:hyperlink>
          </w:p>
        </w:tc>
      </w:tr>
      <w:tr>
        <w:trPr/>
        <w:tc>
          <w:tcPr>
            <w:noWrap/>
          </w:tcPr>
          <w:p>
            <w:pPr>
              <w:spacing w:after="200"/>
            </w:pPr>
            <w:hyperlink r:id="rId222" w:history="1">
              <w:r>
                <w:rPr>
                  <w:color w:val="1e198e"/>
                  <w:b w:val="1"/>
                  <w:bCs w:val="1"/>
                  <w:u w:val="single"/>
                </w:rPr>
                <w:t xml:space="preserve">Compte-rendu : Art médiéval. Les voies de l’espace liturgique, éd. Paolo Piva</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23" w:history="1">
              <w:r>
                <w:rPr>
                  <w:color w:val="#410a8c"/>
                  <w:u w:val="single"/>
                </w:rPr>
                <w:t xml:space="preserve">⟨10.4000/crm.12275⟩</w:t>
              </w:r>
            </w:hyperlink>
          </w:p>
          <w:p>
            <w:pPr/>
            <w:r>
              <w:rPr/>
              <w:t xml:space="preserve">Article dans une revue</w:t>
            </w:r>
            <w:r>
              <w:rPr/>
              <w:t xml:space="preserve"> (compte-rendu de lecture)</w:t>
            </w:r>
          </w:p>
          <w:p>
            <w:pPr/>
            <w:hyperlink r:id="rId222" w:history="1">
              <w:r>
                <w:rPr>
                  <w:color w:val="#410a8c"/>
                  <w:u w:val="single"/>
                </w:rPr>
                <w:t xml:space="preserve">halshs-03393783v1</w:t>
              </w:r>
            </w:hyperlink>
          </w:p>
        </w:tc>
      </w:tr>
      <w:tr>
        <w:trPr/>
        <w:tc>
          <w:tcPr>
            <w:noWrap/>
          </w:tcPr>
          <w:p>
            <w:pPr>
              <w:spacing w:after="200"/>
            </w:pPr>
            <w:hyperlink r:id="rId224" w:history="1">
              <w:r>
                <w:rPr>
                  <w:color w:val="1e198e"/>
                  <w:b w:val="1"/>
                  <w:bCs w:val="1"/>
                  <w:u w:val="single"/>
                </w:rPr>
                <w:t xml:space="preserve">Compte-rendu : Florence Chave-Mahir, L’exorcisme des possédés dans l’Église d’Occident (Xe-XIVe siècle)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2011, </w:t>
            </w:r>
            <w:hyperlink r:id="rId225" w:history="1">
              <w:r>
                <w:rPr>
                  <w:color w:val="#410a8c"/>
                  <w:u w:val="single"/>
                </w:rPr>
                <w:t xml:space="preserve">⟨10.4000/crm.12394⟩</w:t>
              </w:r>
            </w:hyperlink>
          </w:p>
          <w:p>
            <w:pPr/>
            <w:r>
              <w:rPr/>
              <w:t xml:space="preserve">Article dans une revue</w:t>
            </w:r>
            <w:r>
              <w:rPr/>
              <w:t xml:space="preserve"> (compte-rendu de lecture)</w:t>
            </w:r>
          </w:p>
          <w:p>
            <w:pPr/>
            <w:hyperlink r:id="rId224" w:history="1">
              <w:r>
                <w:rPr>
                  <w:color w:val="#410a8c"/>
                  <w:u w:val="single"/>
                </w:rPr>
                <w:t xml:space="preserve">halshs-03393781v1</w:t>
              </w:r>
            </w:hyperlink>
          </w:p>
        </w:tc>
      </w:tr>
      <w:tr>
        <w:trPr/>
        <w:tc>
          <w:tcPr>
            <w:noWrap/>
          </w:tcPr>
          <w:p>
            <w:pPr>
              <w:spacing w:after="200"/>
            </w:pPr>
            <w:hyperlink r:id="rId226" w:history="1">
              <w:r>
                <w:rPr>
                  <w:color w:val="1e198e"/>
                  <w:b w:val="1"/>
                  <w:bCs w:val="1"/>
                  <w:u w:val="single"/>
                </w:rPr>
                <w:t xml:space="preserve">Compte-rendu : Geneviève Xhayet, Médecine et arts divinatoires dans le monde bénédictin médiéval à travers les réceptaires de Saint-Jacques de Liège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2010, </w:t>
            </w:r>
            <w:hyperlink r:id="rId227" w:history="1">
              <w:r>
                <w:rPr>
                  <w:color w:val="#410a8c"/>
                  <w:u w:val="single"/>
                </w:rPr>
                <w:t xml:space="preserve">⟨10.4000/crm.11837⟩</w:t>
              </w:r>
            </w:hyperlink>
          </w:p>
          <w:p>
            <w:pPr/>
            <w:r>
              <w:rPr/>
              <w:t xml:space="preserve">Article dans une revue</w:t>
            </w:r>
            <w:r>
              <w:rPr/>
              <w:t xml:space="preserve"> (compte-rendu de lecture)</w:t>
            </w:r>
          </w:p>
          <w:p>
            <w:pPr/>
            <w:hyperlink r:id="rId226" w:history="1">
              <w:r>
                <w:rPr>
                  <w:color w:val="#410a8c"/>
                  <w:u w:val="single"/>
                </w:rPr>
                <w:t xml:space="preserve">halshs-03393784v1</w:t>
              </w:r>
            </w:hyperlink>
          </w:p>
        </w:tc>
      </w:tr>
      <w:tr>
        <w:trPr/>
        <w:tc>
          <w:tcPr>
            <w:noWrap/>
          </w:tcPr>
          <w:p>
            <w:pPr>
              <w:spacing w:after="200"/>
            </w:pPr>
            <w:hyperlink r:id="rId228" w:history="1">
              <w:r>
                <w:rPr>
                  <w:color w:val="1e198e"/>
                  <w:b w:val="1"/>
                  <w:bCs w:val="1"/>
                  <w:u w:val="single"/>
                </w:rPr>
                <w:t xml:space="preserve">God’s Names and their Uses in the Books of Magic attributed to King Solomon</w:t>
              </w:r>
            </w:hyperlink>
          </w:p>
          <w:p>
            <w:pPr/>
            <w:hyperlink r:id="rId14" w:history="1">
              <w:r>
                <w:rPr>
                  <w:color w:val="#410a8c"/>
                  <w:u w:val="single"/>
                </w:rPr>
                <w:t xml:space="preserve">Julien Véronèse</w:t>
              </w:r>
            </w:hyperlink>
          </w:p>
          <w:p>
            <w:pPr/>
            <w:r>
              <w:rPr>
                <w:i w:val="1"/>
                <w:iCs w:val="1"/>
              </w:rPr>
              <w:t xml:space="preserve">Magic, Ritual, and Witchcraft</w:t>
            </w:r>
            <w:r>
              <w:rPr/>
              <w:t xml:space="preserve">, 2010, 5 (1), pp.30-50</w:t>
            </w:r>
          </w:p>
          <w:p>
            <w:pPr/>
            <w:r>
              <w:rPr/>
              <w:t xml:space="preserve">Article dans une revue</w:t>
            </w:r>
          </w:p>
          <w:p>
            <w:pPr/>
            <w:hyperlink r:id="rId228" w:history="1">
              <w:r>
                <w:rPr>
                  <w:color w:val="#410a8c"/>
                  <w:u w:val="single"/>
                </w:rPr>
                <w:t xml:space="preserve">halshs-01742084v1</w:t>
              </w:r>
            </w:hyperlink>
          </w:p>
        </w:tc>
      </w:tr>
      <w:tr>
        <w:trPr/>
        <w:tc>
          <w:tcPr>
            <w:noWrap/>
          </w:tcPr>
          <w:p>
            <w:pPr>
              <w:spacing w:after="200"/>
            </w:pPr>
            <w:hyperlink r:id="rId229" w:history="1">
              <w:r>
                <w:rPr>
                  <w:color w:val="1e198e"/>
                  <w:b w:val="1"/>
                  <w:bCs w:val="1"/>
                  <w:u w:val="single"/>
                </w:rPr>
                <w:t xml:space="preserve">Compte-rendu : Pierre Choinet, Le Livre des trois âges. Fac-similé du manuscrit Smith-Lesouëf 70 (Paris, Bibliothèque nationale de France), éd. Lydwine Scordia</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2010, </w:t>
            </w:r>
            <w:hyperlink r:id="rId230" w:history="1">
              <w:r>
                <w:rPr>
                  <w:color w:val="#410a8c"/>
                  <w:u w:val="single"/>
                </w:rPr>
                <w:t xml:space="preserve">⟨10.4000/crm.11753⟩</w:t>
              </w:r>
            </w:hyperlink>
          </w:p>
          <w:p>
            <w:pPr/>
            <w:r>
              <w:rPr/>
              <w:t xml:space="preserve">Article dans une revue</w:t>
            </w:r>
            <w:r>
              <w:rPr/>
              <w:t xml:space="preserve"> (compte-rendu de lecture)</w:t>
            </w:r>
          </w:p>
          <w:p>
            <w:pPr/>
            <w:hyperlink r:id="rId229" w:history="1">
              <w:r>
                <w:rPr>
                  <w:color w:val="#410a8c"/>
                  <w:u w:val="single"/>
                </w:rPr>
                <w:t xml:space="preserve">halshs-03393793v1</w:t>
              </w:r>
            </w:hyperlink>
          </w:p>
        </w:tc>
      </w:tr>
      <w:tr>
        <w:trPr/>
        <w:tc>
          <w:tcPr>
            <w:noWrap/>
          </w:tcPr>
          <w:p>
            <w:pPr>
              <w:spacing w:after="200"/>
            </w:pPr>
            <w:hyperlink r:id="rId231" w:history="1">
              <w:r>
                <w:rPr>
                  <w:color w:val="1e198e"/>
                  <w:b w:val="1"/>
                  <w:bCs w:val="1"/>
                  <w:u w:val="single"/>
                </w:rPr>
                <w:t xml:space="preserve">Compte-rendu : Elisabeth de Schönau, Visions, traduction par Jean-Pierre Troadec</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2010, </w:t>
            </w:r>
            <w:hyperlink r:id="rId232" w:history="1">
              <w:r>
                <w:rPr>
                  <w:color w:val="#410a8c"/>
                  <w:u w:val="single"/>
                </w:rPr>
                <w:t xml:space="preserve">⟨10.4000/crm.11944⟩</w:t>
              </w:r>
            </w:hyperlink>
          </w:p>
          <w:p>
            <w:pPr/>
            <w:r>
              <w:rPr/>
              <w:t xml:space="preserve">Article dans une revue</w:t>
            </w:r>
            <w:r>
              <w:rPr/>
              <w:t xml:space="preserve"> (compte-rendu de lecture)</w:t>
            </w:r>
          </w:p>
          <w:p>
            <w:pPr/>
            <w:hyperlink r:id="rId231" w:history="1">
              <w:r>
                <w:rPr>
                  <w:color w:val="#410a8c"/>
                  <w:u w:val="single"/>
                </w:rPr>
                <w:t xml:space="preserve">halshs-03393787v1</w:t>
              </w:r>
            </w:hyperlink>
          </w:p>
        </w:tc>
      </w:tr>
      <w:tr>
        <w:trPr/>
        <w:tc>
          <w:tcPr>
            <w:noWrap/>
          </w:tcPr>
          <w:p>
            <w:pPr>
              <w:spacing w:after="200"/>
            </w:pPr>
            <w:hyperlink r:id="rId233" w:history="1">
              <w:r>
                <w:rPr>
                  <w:color w:val="1e198e"/>
                  <w:b w:val="1"/>
                  <w:bCs w:val="1"/>
                  <w:u w:val="single"/>
                </w:rPr>
                <w:t xml:space="preserve">Quand s’ouvre un &amp;quot;ciel nouveau&amp;quot; : angélophanies et visions des anges en Occident du XIIe au XVe siècle</w:t>
              </w:r>
            </w:hyperlink>
          </w:p>
          <w:p>
            <w:pPr/>
            <w:hyperlink r:id="rId14" w:history="1">
              <w:r>
                <w:rPr>
                  <w:color w:val="#410a8c"/>
                  <w:u w:val="single"/>
                </w:rPr>
                <w:t xml:space="preserve">Julien Véronèse</w:t>
              </w:r>
            </w:hyperlink>
          </w:p>
          <w:p>
            <w:pPr/>
            <w:r>
              <w:rPr>
                <w:i w:val="1"/>
                <w:iCs w:val="1"/>
              </w:rPr>
              <w:t xml:space="preserve">Cahiers de recherches médiévales (XIIIe-XVe siècles)</w:t>
            </w:r>
            <w:r>
              <w:rPr/>
              <w:t xml:space="preserve">, 2009, 17, pp.387-407. </w:t>
            </w:r>
            <w:hyperlink r:id="rId234" w:history="1">
              <w:r>
                <w:rPr>
                  <w:color w:val="#410a8c"/>
                  <w:u w:val="single"/>
                </w:rPr>
                <w:t xml:space="preserve">⟨10.4000/crm.11543⟩</w:t>
              </w:r>
            </w:hyperlink>
          </w:p>
          <w:p>
            <w:pPr/>
            <w:r>
              <w:rPr/>
              <w:t xml:space="preserve">Article dans une revue</w:t>
            </w:r>
          </w:p>
          <w:p>
            <w:pPr/>
            <w:hyperlink r:id="rId233" w:history="1">
              <w:r>
                <w:rPr>
                  <w:color w:val="#410a8c"/>
                  <w:u w:val="single"/>
                </w:rPr>
                <w:t xml:space="preserve">halshs-01742102v1</w:t>
              </w:r>
            </w:hyperlink>
          </w:p>
        </w:tc>
      </w:tr>
      <w:tr>
        <w:trPr/>
        <w:tc>
          <w:tcPr>
            <w:noWrap/>
          </w:tcPr>
          <w:p>
            <w:pPr>
              <w:spacing w:after="200"/>
            </w:pPr>
            <w:hyperlink r:id="rId235" w:history="1">
              <w:r>
                <w:rPr>
                  <w:color w:val="1e198e"/>
                  <w:b w:val="1"/>
                  <w:bCs w:val="1"/>
                  <w:u w:val="single"/>
                </w:rPr>
                <w:t xml:space="preserve">Compte-rendu : Sophie Simon, « Si je le veux, il mourra ! » Maléfices et sorcellerie dans la campagne genevoise (1497-1530)</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2009, </w:t>
            </w:r>
            <w:hyperlink r:id="rId236" w:history="1">
              <w:r>
                <w:rPr>
                  <w:color w:val="#410a8c"/>
                  <w:u w:val="single"/>
                </w:rPr>
                <w:t xml:space="preserve">⟨10.4000/crm.10483⟩</w:t>
              </w:r>
            </w:hyperlink>
          </w:p>
          <w:p>
            <w:pPr/>
            <w:r>
              <w:rPr/>
              <w:t xml:space="preserve">Article dans une revue</w:t>
            </w:r>
            <w:r>
              <w:rPr/>
              <w:t xml:space="preserve"> (compte-rendu de lecture)</w:t>
            </w:r>
          </w:p>
          <w:p>
            <w:pPr/>
            <w:hyperlink r:id="rId235" w:history="1">
              <w:r>
                <w:rPr>
                  <w:color w:val="#410a8c"/>
                  <w:u w:val="single"/>
                </w:rPr>
                <w:t xml:space="preserve">halshs-03393814v1</w:t>
              </w:r>
            </w:hyperlink>
          </w:p>
        </w:tc>
      </w:tr>
      <w:tr>
        <w:trPr/>
        <w:tc>
          <w:tcPr>
            <w:noWrap/>
          </w:tcPr>
          <w:p>
            <w:pPr>
              <w:spacing w:after="200"/>
            </w:pPr>
            <w:hyperlink r:id="rId237" w:history="1">
              <w:r>
                <w:rPr>
                  <w:color w:val="1e198e"/>
                  <w:b w:val="1"/>
                  <w:bCs w:val="1"/>
                  <w:u w:val="single"/>
                </w:rPr>
                <w:t xml:space="preserve">Compte-rendu : Isabelle Draelants, Le Liber de virtutibus herbarum, lapidum et animalium (Liber aggregationis). Un texte à succès attribué à Albert le Grand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2009, </w:t>
            </w:r>
            <w:hyperlink r:id="rId238" w:history="1">
              <w:r>
                <w:rPr>
                  <w:color w:val="#410a8c"/>
                  <w:u w:val="single"/>
                </w:rPr>
                <w:t xml:space="preserve">⟨10.4000/crm.11443⟩</w:t>
              </w:r>
            </w:hyperlink>
          </w:p>
          <w:p>
            <w:pPr/>
            <w:r>
              <w:rPr/>
              <w:t xml:space="preserve">Article dans une revue</w:t>
            </w:r>
            <w:r>
              <w:rPr/>
              <w:t xml:space="preserve"> (compte-rendu de lecture)</w:t>
            </w:r>
          </w:p>
          <w:p>
            <w:pPr/>
            <w:hyperlink r:id="rId237" w:history="1">
              <w:r>
                <w:rPr>
                  <w:color w:val="#410a8c"/>
                  <w:u w:val="single"/>
                </w:rPr>
                <w:t xml:space="preserve">halshs-03393803v1</w:t>
              </w:r>
            </w:hyperlink>
          </w:p>
        </w:tc>
      </w:tr>
      <w:tr>
        <w:trPr/>
        <w:tc>
          <w:tcPr>
            <w:noWrap/>
          </w:tcPr>
          <w:p>
            <w:pPr>
              <w:spacing w:after="200"/>
            </w:pPr>
            <w:hyperlink r:id="rId239" w:history="1">
              <w:r>
                <w:rPr>
                  <w:color w:val="1e198e"/>
                  <w:b w:val="1"/>
                  <w:bCs w:val="1"/>
                  <w:u w:val="single"/>
                </w:rPr>
                <w:t xml:space="preserve">Compte-rendu : Béatrice Delaurenti, La puissance des mots « Virtus verborum ». Débats doctrinaux sur le pouvoir des incantations au Moyen Âge</w:t>
              </w:r>
            </w:hyperlink>
          </w:p>
          <w:p>
            <w:pPr/>
            <w:hyperlink r:id="rId14" w:history="1">
              <w:r>
                <w:rPr>
                  <w:color w:val="#410a8c"/>
                  <w:u w:val="single"/>
                </w:rPr>
                <w:t xml:space="preserve">Julien Véronèse</w:t>
              </w:r>
            </w:hyperlink>
          </w:p>
          <w:p>
            <w:pPr/>
            <w:r>
              <w:rPr>
                <w:i w:val="1"/>
                <w:iCs w:val="1"/>
              </w:rPr>
              <w:t xml:space="preserve">Les Annales. Histoire, sciences sociales</w:t>
            </w:r>
            <w:r>
              <w:rPr/>
              <w:t xml:space="preserve">, 2009, pp.230-232</w:t>
            </w:r>
          </w:p>
          <w:p>
            <w:pPr/>
            <w:r>
              <w:rPr/>
              <w:t xml:space="preserve">Article dans une revue</w:t>
            </w:r>
            <w:r>
              <w:rPr/>
              <w:t xml:space="preserve"> (compte-rendu de lecture)</w:t>
            </w:r>
          </w:p>
          <w:p>
            <w:pPr/>
            <w:hyperlink r:id="rId239" w:history="1">
              <w:r>
                <w:rPr>
                  <w:color w:val="#410a8c"/>
                  <w:u w:val="single"/>
                </w:rPr>
                <w:t xml:space="preserve">halshs-03394750v1</w:t>
              </w:r>
            </w:hyperlink>
          </w:p>
        </w:tc>
      </w:tr>
      <w:tr>
        <w:trPr/>
        <w:tc>
          <w:tcPr>
            <w:noWrap/>
          </w:tcPr>
          <w:p>
            <w:pPr>
              <w:spacing w:after="200"/>
            </w:pPr>
            <w:hyperlink r:id="rId240" w:history="1">
              <w:r>
                <w:rPr>
                  <w:color w:val="1e198e"/>
                  <w:b w:val="1"/>
                  <w:bCs w:val="1"/>
                  <w:u w:val="single"/>
                </w:rPr>
                <w:t xml:space="preserve">Compte-rendu : Benedek Láng, Unlocked Books. Manuscripts of Learned Magic in the Medieval Libraries of Central Europe</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2009, </w:t>
            </w:r>
            <w:hyperlink r:id="rId241" w:history="1">
              <w:r>
                <w:rPr>
                  <w:color w:val="#410a8c"/>
                  <w:u w:val="single"/>
                </w:rPr>
                <w:t xml:space="preserve">⟨10.4000/crm.11634⟩</w:t>
              </w:r>
            </w:hyperlink>
          </w:p>
          <w:p>
            <w:pPr/>
            <w:r>
              <w:rPr/>
              <w:t xml:space="preserve">Article dans une revue</w:t>
            </w:r>
            <w:r>
              <w:rPr/>
              <w:t xml:space="preserve"> (compte-rendu de lecture)</w:t>
            </w:r>
          </w:p>
          <w:p>
            <w:pPr/>
            <w:hyperlink r:id="rId240" w:history="1">
              <w:r>
                <w:rPr>
                  <w:color w:val="#410a8c"/>
                  <w:u w:val="single"/>
                </w:rPr>
                <w:t xml:space="preserve">halshs-03393797v1</w:t>
              </w:r>
            </w:hyperlink>
          </w:p>
        </w:tc>
      </w:tr>
      <w:tr>
        <w:trPr/>
        <w:tc>
          <w:tcPr>
            <w:noWrap/>
          </w:tcPr>
          <w:p>
            <w:pPr>
              <w:spacing w:after="200"/>
            </w:pPr>
            <w:hyperlink r:id="rId242" w:history="1">
              <w:r>
                <w:rPr>
                  <w:color w:val="1e198e"/>
                  <w:b w:val="1"/>
                  <w:bCs w:val="1"/>
                  <w:u w:val="single"/>
                </w:rPr>
                <w:t xml:space="preserve">Compte-rendu : Thomas B. de Mayo, The Demonology of William of Auvergne. By Fire and Sword</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2008, </w:t>
            </w:r>
            <w:hyperlink r:id="rId243" w:history="1">
              <w:r>
                <w:rPr>
                  <w:color w:val="#410a8c"/>
                  <w:u w:val="single"/>
                </w:rPr>
                <w:t xml:space="preserve">⟨10.4000/crm.10192⟩</w:t>
              </w:r>
            </w:hyperlink>
          </w:p>
          <w:p>
            <w:pPr/>
            <w:r>
              <w:rPr/>
              <w:t xml:space="preserve">Article dans une revue</w:t>
            </w:r>
            <w:r>
              <w:rPr/>
              <w:t xml:space="preserve"> (compte-rendu de lecture)</w:t>
            </w:r>
          </w:p>
          <w:p>
            <w:pPr/>
            <w:hyperlink r:id="rId242" w:history="1">
              <w:r>
                <w:rPr>
                  <w:color w:val="#410a8c"/>
                  <w:u w:val="single"/>
                </w:rPr>
                <w:t xml:space="preserve">halshs-03393815v1</w:t>
              </w:r>
            </w:hyperlink>
          </w:p>
        </w:tc>
      </w:tr>
      <w:tr>
        <w:trPr/>
        <w:tc>
          <w:tcPr>
            <w:noWrap/>
          </w:tcPr>
          <w:p>
            <w:pPr>
              <w:spacing w:after="200"/>
            </w:pPr>
            <w:hyperlink r:id="rId244" w:history="1">
              <w:r>
                <w:rPr>
                  <w:color w:val="1e198e"/>
                  <w:b w:val="1"/>
                  <w:bCs w:val="1"/>
                  <w:u w:val="single"/>
                </w:rPr>
                <w:t xml:space="preserve">Compte-rendu : Martine Ostorero, Kathrin Utz Tremp (dir.), Georg Modestin (collab.), Inquisition et sorcellerie en Suisse romande. Le registre Ac 29 des Archives cantonales vaudoises (1438-1528)</w:t>
              </w:r>
            </w:hyperlink>
          </w:p>
          <w:p>
            <w:pPr/>
            <w:hyperlink r:id="rId14" w:history="1">
              <w:r>
                <w:rPr>
                  <w:color w:val="#410a8c"/>
                  <w:u w:val="single"/>
                </w:rPr>
                <w:t xml:space="preserve">Julien Véronèse</w:t>
              </w:r>
            </w:hyperlink>
          </w:p>
          <w:p>
            <w:pPr/>
            <w:r>
              <w:rPr>
                <w:i w:val="1"/>
                <w:iCs w:val="1"/>
              </w:rPr>
              <w:t xml:space="preserve">Cahiers de Recherches Médiévales et Humanistes = Journal of Medieval and Humanistic Studies</w:t>
            </w:r>
            <w:r>
              <w:rPr/>
              <w:t xml:space="preserve">, 2008, </w:t>
            </w:r>
            <w:hyperlink r:id="rId245" w:history="1">
              <w:r>
                <w:rPr>
                  <w:color w:val="#410a8c"/>
                  <w:u w:val="single"/>
                </w:rPr>
                <w:t xml:space="preserve">⟨10.4000/crm.3223⟩</w:t>
              </w:r>
            </w:hyperlink>
          </w:p>
          <w:p>
            <w:pPr/>
            <w:r>
              <w:rPr/>
              <w:t xml:space="preserve">Article dans une revue</w:t>
            </w:r>
            <w:r>
              <w:rPr/>
              <w:t xml:space="preserve"> (compte-rendu de lecture)</w:t>
            </w:r>
          </w:p>
          <w:p>
            <w:pPr/>
            <w:hyperlink r:id="rId244" w:history="1">
              <w:r>
                <w:rPr>
                  <w:color w:val="#410a8c"/>
                  <w:u w:val="single"/>
                </w:rPr>
                <w:t xml:space="preserve">halshs-03393818v1</w:t>
              </w:r>
            </w:hyperlink>
          </w:p>
        </w:tc>
      </w:tr>
      <w:tr>
        <w:trPr/>
        <w:tc>
          <w:tcPr>
            <w:noWrap/>
          </w:tcPr>
          <w:p>
            <w:pPr>
              <w:spacing w:after="200"/>
            </w:pPr>
            <w:hyperlink r:id="rId246" w:history="1">
              <w:r>
                <w:rPr>
                  <w:color w:val="1e198e"/>
                  <w:b w:val="1"/>
                  <w:bCs w:val="1"/>
                  <w:u w:val="single"/>
                </w:rPr>
                <w:t xml:space="preserve">Compte-rendu : Alain Boureau, Satan hérétique. Naissance de la démonologie dans l’Occident médiéval, 1280-1330</w:t>
              </w:r>
            </w:hyperlink>
          </w:p>
          <w:p>
            <w:pPr/>
            <w:hyperlink r:id="rId14" w:history="1">
              <w:r>
                <w:rPr>
                  <w:color w:val="#410a8c"/>
                  <w:u w:val="single"/>
                </w:rPr>
                <w:t xml:space="preserve">Julien Véronèse</w:t>
              </w:r>
            </w:hyperlink>
          </w:p>
          <w:p>
            <w:pPr/>
            <w:r>
              <w:rPr>
                <w:i w:val="1"/>
                <w:iCs w:val="1"/>
              </w:rPr>
              <w:t xml:space="preserve">Les Annales. Histoire, sciences sociales</w:t>
            </w:r>
            <w:r>
              <w:rPr/>
              <w:t xml:space="preserve">, 2008, pp.189-191</w:t>
            </w:r>
          </w:p>
          <w:p>
            <w:pPr/>
            <w:r>
              <w:rPr/>
              <w:t xml:space="preserve">Article dans une revue</w:t>
            </w:r>
            <w:r>
              <w:rPr/>
              <w:t xml:space="preserve"> (compte-rendu de lecture)</w:t>
            </w:r>
          </w:p>
          <w:p>
            <w:pPr/>
            <w:hyperlink r:id="rId246" w:history="1">
              <w:r>
                <w:rPr>
                  <w:color w:val="#410a8c"/>
                  <w:u w:val="single"/>
                </w:rPr>
                <w:t xml:space="preserve">halshs-03394766v1</w:t>
              </w:r>
            </w:hyperlink>
          </w:p>
        </w:tc>
      </w:tr>
      <w:tr>
        <w:trPr/>
        <w:tc>
          <w:tcPr>
            <w:noWrap/>
          </w:tcPr>
          <w:p>
            <w:pPr>
              <w:spacing w:after="200"/>
            </w:pPr>
            <w:hyperlink r:id="rId247" w:history="1">
              <w:r>
                <w:rPr>
                  <w:color w:val="1e198e"/>
                  <w:b w:val="1"/>
                  <w:bCs w:val="1"/>
                  <w:u w:val="single"/>
                </w:rPr>
                <w:t xml:space="preserve">Contre la divination et la magie à la cour : trois traités adressés à des grands aux XIVe et XVe siècles</w:t>
              </w:r>
            </w:hyperlink>
          </w:p>
          <w:p>
            <w:pPr/>
            <w:hyperlink r:id="rId14" w:history="1">
              <w:r>
                <w:rPr>
                  <w:color w:val="#410a8c"/>
                  <w:u w:val="single"/>
                </w:rPr>
                <w:t xml:space="preserve">Julien Véronèse</w:t>
              </w:r>
            </w:hyperlink>
          </w:p>
          <w:p>
            <w:pPr/>
            <w:r>
              <w:rPr>
                <w:i w:val="1"/>
                <w:iCs w:val="1"/>
              </w:rPr>
              <w:t xml:space="preserve">Micrologus. Nature, Sciences and Medieval Societies</w:t>
            </w:r>
            <w:r>
              <w:rPr/>
              <w:t xml:space="preserve">, 2008, I saperi nelle corti / Knowledge at the Courts, XVI, pp.405-431</w:t>
            </w:r>
          </w:p>
          <w:p>
            <w:pPr/>
            <w:r>
              <w:rPr/>
              <w:t xml:space="preserve">Article dans une revue</w:t>
            </w:r>
          </w:p>
          <w:p>
            <w:pPr/>
            <w:hyperlink r:id="rId247" w:history="1">
              <w:r>
                <w:rPr>
                  <w:color w:val="#410a8c"/>
                  <w:u w:val="single"/>
                </w:rPr>
                <w:t xml:space="preserve">halshs-01742129v1</w:t>
              </w:r>
            </w:hyperlink>
          </w:p>
        </w:tc>
      </w:tr>
      <w:tr>
        <w:trPr/>
        <w:tc>
          <w:tcPr>
            <w:noWrap/>
          </w:tcPr>
          <w:p>
            <w:pPr>
              <w:spacing w:after="200"/>
            </w:pPr>
            <w:hyperlink r:id="rId248" w:history="1">
              <w:r>
                <w:rPr>
                  <w:color w:val="1e198e"/>
                  <w:b w:val="1"/>
                  <w:bCs w:val="1"/>
                  <w:u w:val="single"/>
                </w:rPr>
                <w:t xml:space="preserve">Le rêve sollicité : un thème de la magie rituelle médiévale</w:t>
              </w:r>
            </w:hyperlink>
          </w:p>
          <w:p>
            <w:pPr/>
            <w:hyperlink r:id="rId14" w:history="1">
              <w:r>
                <w:rPr>
                  <w:color w:val="#410a8c"/>
                  <w:u w:val="single"/>
                </w:rPr>
                <w:t xml:space="preserve">Julien Véronèse</w:t>
              </w:r>
            </w:hyperlink>
          </w:p>
          <w:p>
            <w:pPr/>
            <w:r>
              <w:rPr>
                <w:i w:val="1"/>
                <w:iCs w:val="1"/>
              </w:rPr>
              <w:t xml:space="preserve">Sociétés &amp; Représentations</w:t>
            </w:r>
            <w:r>
              <w:rPr/>
              <w:t xml:space="preserve">, 2007, Rêves, 23, pp.83-103. </w:t>
            </w:r>
            <w:hyperlink r:id="rId249" w:history="1">
              <w:r>
                <w:rPr>
                  <w:color w:val="#410a8c"/>
                  <w:u w:val="single"/>
                </w:rPr>
                <w:t xml:space="preserve">⟨10.3917/sr.023.0083⟩</w:t>
              </w:r>
            </w:hyperlink>
          </w:p>
          <w:p>
            <w:pPr/>
            <w:r>
              <w:rPr/>
              <w:t xml:space="preserve">Article dans une revue</w:t>
            </w:r>
          </w:p>
          <w:p>
            <w:pPr/>
            <w:hyperlink r:id="rId248" w:history="1">
              <w:r>
                <w:rPr>
                  <w:color w:val="#410a8c"/>
                  <w:u w:val="single"/>
                </w:rPr>
                <w:t xml:space="preserve">halshs-01742132v1</w:t>
              </w:r>
            </w:hyperlink>
          </w:p>
        </w:tc>
      </w:tr>
      <w:tr>
        <w:trPr/>
        <w:tc>
          <w:tcPr>
            <w:noWrap/>
          </w:tcPr>
          <w:p>
            <w:pPr>
              <w:spacing w:after="200"/>
            </w:pPr>
            <w:hyperlink r:id="rId250" w:history="1">
              <w:r>
                <w:rPr>
                  <w:color w:val="1e198e"/>
                  <w:b w:val="1"/>
                  <w:bCs w:val="1"/>
                  <w:u w:val="single"/>
                </w:rPr>
                <w:t xml:space="preserve">Le secret dans la magie rituelle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Micrologus. Nature, Sciences and Medieval Societies</w:t>
            </w:r>
            <w:r>
              <w:rPr/>
              <w:t xml:space="preserve">, 2006, Il Segreto / The Secret, XIV, pp.101-150</w:t>
            </w:r>
          </w:p>
          <w:p>
            <w:pPr/>
            <w:r>
              <w:rPr/>
              <w:t xml:space="preserve">Article dans une revue</w:t>
            </w:r>
          </w:p>
          <w:p>
            <w:pPr/>
            <w:hyperlink r:id="rId250" w:history="1">
              <w:r>
                <w:rPr>
                  <w:color w:val="#410a8c"/>
                  <w:u w:val="single"/>
                </w:rPr>
                <w:t xml:space="preserve">halshs-01742133v1</w:t>
              </w:r>
            </w:hyperlink>
          </w:p>
        </w:tc>
      </w:tr>
      <w:tr>
        <w:trPr/>
        <w:tc>
          <w:tcPr>
            <w:noWrap/>
          </w:tcPr>
          <w:p>
            <w:pPr>
              <w:spacing w:after="200"/>
            </w:pPr>
            <w:hyperlink r:id="rId251" w:history="1">
              <w:r>
                <w:rPr>
                  <w:color w:val="1e198e"/>
                  <w:b w:val="1"/>
                  <w:bCs w:val="1"/>
                  <w:u w:val="single"/>
                </w:rPr>
                <w:t xml:space="preserve">La notion d'&amp;quot;auteur-magicien&amp;quot; à la fin du Moyen Âge : le cas de l'ermite Pelagius de Majorque († v. 1480)</w:t>
              </w:r>
            </w:hyperlink>
          </w:p>
          <w:p>
            <w:pPr/>
            <w:hyperlink r:id="rId14" w:history="1">
              <w:r>
                <w:rPr>
                  <w:color w:val="#410a8c"/>
                  <w:u w:val="single"/>
                </w:rPr>
                <w:t xml:space="preserve">Julien Véronèse</w:t>
              </w:r>
            </w:hyperlink>
          </w:p>
          <w:p>
            <w:pPr/>
            <w:r>
              <w:rPr>
                <w:i w:val="1"/>
                <w:iCs w:val="1"/>
              </w:rPr>
              <w:t xml:space="preserve">Médiévales</w:t>
            </w:r>
            <w:r>
              <w:rPr/>
              <w:t xml:space="preserve">, 2006, L'Occident sur ses marges (VIe-XIe siècles), 51, pp.119-138. </w:t>
            </w:r>
            <w:hyperlink r:id="rId252" w:history="1">
              <w:r>
                <w:rPr>
                  <w:color w:val="#410a8c"/>
                  <w:u w:val="single"/>
                </w:rPr>
                <w:t xml:space="preserve">⟨10.4000/medievales.1476⟩</w:t>
              </w:r>
            </w:hyperlink>
          </w:p>
          <w:p>
            <w:pPr/>
            <w:r>
              <w:rPr/>
              <w:t xml:space="preserve">Article dans une revue</w:t>
            </w:r>
          </w:p>
          <w:p>
            <w:pPr/>
            <w:hyperlink r:id="rId251" w:history="1">
              <w:r>
                <w:rPr>
                  <w:color w:val="#410a8c"/>
                  <w:u w:val="single"/>
                </w:rPr>
                <w:t xml:space="preserve">halshs-01742127v1</w:t>
              </w:r>
            </w:hyperlink>
          </w:p>
        </w:tc>
      </w:tr>
      <w:tr>
        <w:trPr/>
        <w:tc>
          <w:tcPr>
            <w:noWrap/>
          </w:tcPr>
          <w:p>
            <w:pPr>
              <w:spacing w:after="200"/>
            </w:pPr>
            <w:hyperlink r:id="rId253" w:history="1">
              <w:r>
                <w:rPr>
                  <w:color w:val="1e198e"/>
                  <w:b w:val="1"/>
                  <w:bCs w:val="1"/>
                  <w:u w:val="single"/>
                </w:rPr>
                <w:t xml:space="preserve">Compte-rendu : Pascale Barthélemy, La Sedacina ou l’OEuvre au crible : l’alchimie de Guillaume Sedacer, carme catalan de la fin du XIVe siècle</w:t>
              </w:r>
            </w:hyperlink>
          </w:p>
          <w:p>
            <w:pPr/>
            <w:hyperlink r:id="rId14" w:history="1">
              <w:r>
                <w:rPr>
                  <w:color w:val="#410a8c"/>
                  <w:u w:val="single"/>
                </w:rPr>
                <w:t xml:space="preserve">Julien Véronèse</w:t>
              </w:r>
            </w:hyperlink>
          </w:p>
          <w:p>
            <w:pPr/>
            <w:r>
              <w:rPr>
                <w:i w:val="1"/>
                <w:iCs w:val="1"/>
              </w:rPr>
              <w:t xml:space="preserve">Bibliothèque de l'École des chartes</w:t>
            </w:r>
            <w:r>
              <w:rPr/>
              <w:t xml:space="preserve">, 2004, pp.558-561</w:t>
            </w:r>
          </w:p>
          <w:p>
            <w:pPr/>
            <w:r>
              <w:rPr/>
              <w:t xml:space="preserve">Article dans une revue</w:t>
            </w:r>
            <w:r>
              <w:rPr/>
              <w:t xml:space="preserve"> (compte-rendu de lecture)</w:t>
            </w:r>
          </w:p>
          <w:p>
            <w:pPr/>
            <w:hyperlink r:id="rId253" w:history="1">
              <w:r>
                <w:rPr>
                  <w:color w:val="#410a8c"/>
                  <w:u w:val="single"/>
                </w:rPr>
                <w:t xml:space="preserve">halshs-03394665v1</w:t>
              </w:r>
            </w:hyperlink>
          </w:p>
        </w:tc>
      </w:tr>
      <w:tr>
        <w:trPr/>
        <w:tc>
          <w:tcPr>
            <w:noWrap/>
          </w:tcPr>
          <w:p>
            <w:pPr>
              <w:spacing w:after="200"/>
            </w:pPr>
            <w:hyperlink r:id="rId254" w:history="1">
              <w:r>
                <w:rPr>
                  <w:color w:val="1e198e"/>
                  <w:b w:val="1"/>
                  <w:bCs w:val="1"/>
                  <w:u w:val="single"/>
                </w:rPr>
                <w:t xml:space="preserve">Les &amp;quot;caractères&amp;quot; magiques au Moyen Âge (XIIe-XIVe siècle)</w:t>
              </w:r>
            </w:hyperlink>
          </w:p>
          <w:p>
            <w:pPr/>
            <w:hyperlink r:id="rId255" w:history="1">
              <w:r>
                <w:rPr>
                  <w:color w:val="#410a8c"/>
                  <w:u w:val="single"/>
                </w:rPr>
                <w:t xml:space="preserve">Benoît Grévin</w:t>
              </w:r>
            </w:hyperlink>
            <w:r>
              <w:rPr/>
              <w:t xml:space="preserve">,</w:t>
            </w:r>
            <w:hyperlink r:id="rId14" w:history="1">
              <w:r>
                <w:rPr>
                  <w:color w:val="#410a8c"/>
                  <w:u w:val="single"/>
                </w:rPr>
                <w:t xml:space="preserve">Julien Véronèse</w:t>
              </w:r>
            </w:hyperlink>
          </w:p>
          <w:p>
            <w:pPr/>
            <w:r>
              <w:rPr>
                <w:i w:val="1"/>
                <w:iCs w:val="1"/>
              </w:rPr>
              <w:t xml:space="preserve">Bibliothèque de l'École des chartes</w:t>
            </w:r>
            <w:r>
              <w:rPr/>
              <w:t xml:space="preserve">, 2004, 162 (2), pp.305-379. </w:t>
            </w:r>
            <w:hyperlink r:id="rId256" w:history="1">
              <w:r>
                <w:rPr>
                  <w:color w:val="#410a8c"/>
                  <w:u w:val="single"/>
                </w:rPr>
                <w:t xml:space="preserve">⟨10.3406/bec.2004.463454⟩</w:t>
              </w:r>
            </w:hyperlink>
          </w:p>
          <w:p>
            <w:pPr/>
            <w:r>
              <w:rPr/>
              <w:t xml:space="preserve">Article dans une revue</w:t>
            </w:r>
          </w:p>
          <w:p>
            <w:pPr/>
            <w:hyperlink r:id="rId254" w:history="1">
              <w:r>
                <w:rPr>
                  <w:color w:val="#410a8c"/>
                  <w:u w:val="single"/>
                </w:rPr>
                <w:t xml:space="preserve">halshs-01745479v1</w:t>
              </w:r>
            </w:hyperlink>
          </w:p>
        </w:tc>
      </w:tr>
      <w:tr>
        <w:trPr/>
        <w:tc>
          <w:tcPr>
            <w:noWrap/>
          </w:tcPr>
          <w:p>
            <w:pPr>
              <w:spacing w:after="200"/>
            </w:pPr>
            <w:hyperlink r:id="rId257" w:history="1">
              <w:r>
                <w:rPr>
                  <w:color w:val="1e198e"/>
                  <w:b w:val="1"/>
                  <w:bCs w:val="1"/>
                  <w:u w:val="single"/>
                </w:rPr>
                <w:t xml:space="preserve">Compte-rendu : Jean-Claude Schmitt, Le corps, les rites, les rêves, le temps. Essais d’anthropologie médiévale</w:t>
              </w:r>
            </w:hyperlink>
          </w:p>
          <w:p>
            <w:pPr/>
            <w:hyperlink r:id="rId14" w:history="1">
              <w:r>
                <w:rPr>
                  <w:color w:val="#410a8c"/>
                  <w:u w:val="single"/>
                </w:rPr>
                <w:t xml:space="preserve">Julien Véronèse</w:t>
              </w:r>
            </w:hyperlink>
          </w:p>
          <w:p>
            <w:pPr/>
            <w:r>
              <w:rPr>
                <w:i w:val="1"/>
                <w:iCs w:val="1"/>
              </w:rPr>
              <w:t xml:space="preserve">Revue de synthèse</w:t>
            </w:r>
            <w:r>
              <w:rPr/>
              <w:t xml:space="preserve">, 2004, pp.249-252. </w:t>
            </w:r>
            <w:hyperlink r:id="rId258" w:history="1">
              <w:r>
                <w:rPr>
                  <w:color w:val="#410a8c"/>
                  <w:u w:val="single"/>
                </w:rPr>
                <w:t xml:space="preserve">⟨10.1007/BF02963700⟩</w:t>
              </w:r>
            </w:hyperlink>
          </w:p>
          <w:p>
            <w:pPr/>
            <w:r>
              <w:rPr/>
              <w:t xml:space="preserve">Article dans une revue</w:t>
            </w:r>
            <w:r>
              <w:rPr/>
              <w:t xml:space="preserve"> (compte-rendu de lecture)</w:t>
            </w:r>
          </w:p>
          <w:p>
            <w:pPr/>
            <w:hyperlink r:id="rId257" w:history="1">
              <w:r>
                <w:rPr>
                  <w:color w:val="#410a8c"/>
                  <w:u w:val="single"/>
                </w:rPr>
                <w:t xml:space="preserve">halshs-03394550v1</w:t>
              </w:r>
            </w:hyperlink>
          </w:p>
        </w:tc>
      </w:tr>
      <w:tr>
        <w:trPr/>
        <w:tc>
          <w:tcPr>
            <w:noWrap/>
          </w:tcPr>
          <w:p>
            <w:pPr>
              <w:spacing w:after="200"/>
            </w:pPr>
            <w:hyperlink r:id="rId259" w:history="1">
              <w:r>
                <w:rPr>
                  <w:color w:val="1e198e"/>
                  <w:b w:val="1"/>
                  <w:bCs w:val="1"/>
                  <w:u w:val="single"/>
                </w:rPr>
                <w:t xml:space="preserve">The Ars notoria in the Medieval and Early Modern Period : Study of a Manuscript Tradition of Theurgic Magic (XIIth-XVIIth century)</w:t>
              </w:r>
            </w:hyperlink>
          </w:p>
          <w:p>
            <w:pPr/>
            <w:hyperlink r:id="rId14" w:history="1">
              <w:r>
                <w:rPr>
                  <w:color w:val="#410a8c"/>
                  <w:u w:val="single"/>
                </w:rPr>
                <w:t xml:space="preserve">Julien Véronèse</w:t>
              </w:r>
            </w:hyperlink>
          </w:p>
          <w:p>
            <w:pPr/>
            <w:r>
              <w:rPr>
                <w:i w:val="1"/>
                <w:iCs w:val="1"/>
              </w:rPr>
              <w:t xml:space="preserve">Societas Magica Newsletter</w:t>
            </w:r>
            <w:r>
              <w:rPr/>
              <w:t xml:space="preserve">, 2003, 10, pp.6-8</w:t>
            </w:r>
          </w:p>
          <w:p>
            <w:pPr/>
            <w:r>
              <w:rPr/>
              <w:t xml:space="preserve">Article dans une revue</w:t>
            </w:r>
          </w:p>
          <w:p>
            <w:pPr/>
            <w:hyperlink r:id="rId259" w:history="1">
              <w:r>
                <w:rPr>
                  <w:color w:val="#410a8c"/>
                  <w:u w:val="single"/>
                </w:rPr>
                <w:t xml:space="preserve">hal-03311816v1</w:t>
              </w:r>
            </w:hyperlink>
          </w:p>
        </w:tc>
      </w:tr>
      <w:tr>
        <w:trPr/>
        <w:tc>
          <w:tcPr>
            <w:noWrap/>
          </w:tcPr>
          <w:p>
            <w:pPr>
              <w:spacing w:after="200"/>
            </w:pPr>
            <w:hyperlink r:id="rId260" w:history="1">
              <w:r>
                <w:rPr>
                  <w:color w:val="1e198e"/>
                  <w:b w:val="1"/>
                  <w:bCs w:val="1"/>
                  <w:u w:val="single"/>
                </w:rPr>
                <w:t xml:space="preserve">Compte-rendu : Nicolas Weill-Parot, Les « images astrologiques » au Moyen Âge et à la Renaissance. Spéculations intellectuelles et pratiques magiques (XIIe-XVe siècle)</w:t>
              </w:r>
            </w:hyperlink>
          </w:p>
          <w:p>
            <w:pPr/>
            <w:hyperlink r:id="rId14" w:history="1">
              <w:r>
                <w:rPr>
                  <w:color w:val="#410a8c"/>
                  <w:u w:val="single"/>
                </w:rPr>
                <w:t xml:space="preserve">Julien Véronèse</w:t>
              </w:r>
            </w:hyperlink>
          </w:p>
          <w:p>
            <w:pPr/>
            <w:r>
              <w:rPr>
                <w:i w:val="1"/>
                <w:iCs w:val="1"/>
              </w:rPr>
              <w:t xml:space="preserve">Bibliothèque de l'École des chartes</w:t>
            </w:r>
            <w:r>
              <w:rPr/>
              <w:t xml:space="preserve">, 2003, pp.365-368</w:t>
            </w:r>
          </w:p>
          <w:p>
            <w:pPr/>
            <w:r>
              <w:rPr/>
              <w:t xml:space="preserve">Article dans une revue</w:t>
            </w:r>
            <w:r>
              <w:rPr/>
              <w:t xml:space="preserve"> (compte-rendu de lecture)</w:t>
            </w:r>
          </w:p>
          <w:p>
            <w:pPr/>
            <w:hyperlink r:id="rId260" w:history="1">
              <w:r>
                <w:rPr>
                  <w:color w:val="#410a8c"/>
                  <w:u w:val="single"/>
                </w:rPr>
                <w:t xml:space="preserve">halshs-03394681v1</w:t>
              </w:r>
            </w:hyperlink>
          </w:p>
        </w:tc>
      </w:tr>
      <w:tr>
        <w:trPr/>
        <w:tc>
          <w:tcPr>
            <w:noWrap/>
          </w:tcPr>
          <w:p>
            <w:pPr>
              <w:spacing w:after="200"/>
            </w:pPr>
            <w:hyperlink r:id="rId261" w:history="1">
              <w:r>
                <w:rPr>
                  <w:color w:val="1e198e"/>
                  <w:b w:val="1"/>
                  <w:bCs w:val="1"/>
                  <w:u w:val="single"/>
                </w:rPr>
                <w:t xml:space="preserve">Compte-rendu : L’imaginaire du sabbat. Édition critique des textes les plus anciens (1430 ca-1440 ca), réunis par Martine Ostorero, Agostino Paravicini Bagliani et Kathrin Utz Tremp, en collaboration avec Catherine Chène</w:t>
              </w:r>
            </w:hyperlink>
          </w:p>
          <w:p>
            <w:pPr/>
            <w:hyperlink r:id="rId14" w:history="1">
              <w:r>
                <w:rPr>
                  <w:color w:val="#410a8c"/>
                  <w:u w:val="single"/>
                </w:rPr>
                <w:t xml:space="preserve">Julien Véronèse</w:t>
              </w:r>
            </w:hyperlink>
          </w:p>
          <w:p>
            <w:pPr/>
            <w:r>
              <w:rPr>
                <w:i w:val="1"/>
                <w:iCs w:val="1"/>
              </w:rPr>
              <w:t xml:space="preserve">Revue de synthèse</w:t>
            </w:r>
            <w:r>
              <w:rPr/>
              <w:t xml:space="preserve">, 2001, pp.658-661. </w:t>
            </w:r>
            <w:hyperlink r:id="rId262" w:history="1">
              <w:r>
                <w:rPr>
                  <w:color w:val="#410a8c"/>
                  <w:u w:val="single"/>
                </w:rPr>
                <w:t xml:space="preserve">⟨10.1007/BF02969547⟩</w:t>
              </w:r>
            </w:hyperlink>
          </w:p>
          <w:p>
            <w:pPr/>
            <w:r>
              <w:rPr/>
              <w:t xml:space="preserve">Article dans une revue</w:t>
            </w:r>
            <w:r>
              <w:rPr/>
              <w:t xml:space="preserve"> (compte-rendu de lecture)</w:t>
            </w:r>
          </w:p>
          <w:p>
            <w:pPr/>
            <w:hyperlink r:id="rId261" w:history="1">
              <w:r>
                <w:rPr>
                  <w:color w:val="#410a8c"/>
                  <w:u w:val="single"/>
                </w:rPr>
                <w:t xml:space="preserve">halshs-03394529v1</w:t>
              </w:r>
            </w:hyperlink>
          </w:p>
        </w:tc>
      </w:tr>
      <w:tr>
        <w:trPr/>
        <w:tc>
          <w:tcPr>
            <w:noWrap/>
          </w:tcPr>
          <w:p>
            <w:pPr>
              <w:spacing w:after="200"/>
            </w:pPr>
            <w:hyperlink r:id="rId263" w:history="1">
              <w:r>
                <w:rPr>
                  <w:color w:val="1e198e"/>
                  <w:b w:val="1"/>
                  <w:bCs w:val="1"/>
                  <w:u w:val="single"/>
                </w:rPr>
                <w:t xml:space="preserve">Jean sans Peur et la &amp;quot;fole secte&amp;quot; des devins : enjeux et circonstances de la rédaction du traité Contre les devineurs (1411) de Laurent Pignon</w:t>
              </w:r>
            </w:hyperlink>
          </w:p>
          <w:p>
            <w:pPr/>
            <w:hyperlink r:id="rId14" w:history="1">
              <w:r>
                <w:rPr>
                  <w:color w:val="#410a8c"/>
                  <w:u w:val="single"/>
                </w:rPr>
                <w:t xml:space="preserve">Julien Véronèse</w:t>
              </w:r>
            </w:hyperlink>
          </w:p>
          <w:p>
            <w:pPr/>
            <w:r>
              <w:rPr>
                <w:i w:val="1"/>
                <w:iCs w:val="1"/>
              </w:rPr>
              <w:t xml:space="preserve">Médiévales</w:t>
            </w:r>
            <w:r>
              <w:rPr/>
              <w:t xml:space="preserve">, 2001, Rome des jubilés, 40, pp.113-132. </w:t>
            </w:r>
            <w:hyperlink r:id="rId264" w:history="1">
              <w:r>
                <w:rPr>
                  <w:color w:val="#410a8c"/>
                  <w:u w:val="single"/>
                </w:rPr>
                <w:t xml:space="preserve">⟨10.3406/medi.2001.1515⟩</w:t>
              </w:r>
            </w:hyperlink>
          </w:p>
          <w:p>
            <w:pPr/>
            <w:r>
              <w:rPr/>
              <w:t xml:space="preserve">Article dans une revue</w:t>
            </w:r>
          </w:p>
          <w:p>
            <w:pPr/>
            <w:hyperlink r:id="rId263" w:history="1">
              <w:r>
                <w:rPr>
                  <w:color w:val="#410a8c"/>
                  <w:u w:val="single"/>
                </w:rPr>
                <w:t xml:space="preserve">halshs-01745346v1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Locus magistri&amp;quot; : le lieu magique aux derniers siècles du Moyen Âge</w:t>
              </w:r>
            </w:hyperlink>
          </w:p>
          <w:p>
            <w:pPr/>
            <w:hyperlink r:id="rId14" w:history="1">
              <w:r>
                <w:rPr>
                  <w:color w:val="#410a8c"/>
                  <w:u w:val="single"/>
                </w:rPr>
                <w:t xml:space="preserve">Julien Véronèse</w:t>
              </w:r>
            </w:hyperlink>
          </w:p>
          <w:p>
            <w:pPr/>
            <w:r>
              <w:rPr>
                <w:i w:val="1"/>
                <w:iCs w:val="1"/>
              </w:rPr>
              <w:t xml:space="preserve">LOCUS. Séminaire du LAMOP (Université Paris 1 Panthéon Sorbonne)</w:t>
            </w:r>
            <w:r>
              <w:rPr/>
              <w:t xml:space="preserve">, Geneviève Bührer-Thierry; Juliette Dumasy; Elisabeth Schmit; Emmanuelle Vagnon, Jan 2026, Aubervilliers (Campus Condorcet), France</w:t>
            </w:r>
          </w:p>
          <w:p>
            <w:pPr/>
            <w:r>
              <w:rPr/>
              <w:t xml:space="preserve">Communication dans un congrès</w:t>
            </w:r>
          </w:p>
          <w:p>
            <w:pPr/>
            <w:hyperlink r:id="rId265" w:history="1">
              <w:r>
                <w:rPr>
                  <w:color w:val="#410a8c"/>
                  <w:u w:val="single"/>
                </w:rPr>
                <w:t xml:space="preserve">halshs-05451457v1</w:t>
              </w:r>
            </w:hyperlink>
          </w:p>
        </w:tc>
      </w:tr>
      <w:tr>
        <w:trPr/>
        <w:tc>
          <w:tcPr>
            <w:noWrap/>
          </w:tcPr>
          <w:p>
            <w:pPr>
              <w:spacing w:after="200"/>
            </w:pPr>
            <w:hyperlink r:id="rId266" w:history="1">
              <w:r>
                <w:rPr>
                  <w:color w:val="1e198e"/>
                  <w:b w:val="1"/>
                  <w:bCs w:val="1"/>
                  <w:u w:val="single"/>
                </w:rPr>
                <w:t xml:space="preserve">Introduction. L'exemple de la magie rituelle médiévale</w:t>
              </w:r>
            </w:hyperlink>
          </w:p>
          <w:p>
            <w:pPr/>
            <w:hyperlink r:id="rId14" w:history="1">
              <w:r>
                <w:rPr>
                  <w:color w:val="#410a8c"/>
                  <w:u w:val="single"/>
                </w:rPr>
                <w:t xml:space="preserve">Julien Véronèse</w:t>
              </w:r>
            </w:hyperlink>
          </w:p>
          <w:p>
            <w:pPr/>
            <w:r>
              <w:rPr>
                <w:i w:val="1"/>
                <w:iCs w:val="1"/>
              </w:rPr>
              <w:t xml:space="preserve">La magie et le religieux. Héritages antiques, regards renaissants. 8èmes Rencontres doctorales de l'Association des Doctorants du CESR</w:t>
            </w:r>
            <w:r>
              <w:rPr/>
              <w:t xml:space="preserve">, Fréminé Garcia, Fanny; Hulet Vimar, Virginie; Pélissié du Rausas, Marie-Gabrielle; Pierrard, Elodie, May 2025, Tours, France</w:t>
            </w:r>
          </w:p>
          <w:p>
            <w:pPr/>
            <w:r>
              <w:rPr/>
              <w:t xml:space="preserve">Communication dans un congrès</w:t>
            </w:r>
          </w:p>
          <w:p>
            <w:pPr/>
            <w:hyperlink r:id="rId266" w:history="1">
              <w:r>
                <w:rPr>
                  <w:color w:val="#410a8c"/>
                  <w:u w:val="single"/>
                </w:rPr>
                <w:t xml:space="preserve">halshs-05082662v1</w:t>
              </w:r>
            </w:hyperlink>
          </w:p>
        </w:tc>
      </w:tr>
      <w:tr>
        <w:trPr/>
        <w:tc>
          <w:tcPr>
            <w:noWrap/>
          </w:tcPr>
          <w:p>
            <w:pPr>
              <w:spacing w:after="200"/>
            </w:pPr>
            <w:hyperlink r:id="rId267" w:history="1">
              <w:r>
                <w:rPr>
                  <w:color w:val="1e198e"/>
                  <w:b w:val="1"/>
                  <w:bCs w:val="1"/>
                  <w:u w:val="single"/>
                </w:rPr>
                <w:t xml:space="preserve">Le rêve dans la magie rituelle latine</w:t>
              </w:r>
            </w:hyperlink>
          </w:p>
          <w:p>
            <w:pPr/>
            <w:hyperlink r:id="rId14" w:history="1">
              <w:r>
                <w:rPr>
                  <w:color w:val="#410a8c"/>
                  <w:u w:val="single"/>
                </w:rPr>
                <w:t xml:space="preserve">Julien Véronèse</w:t>
              </w:r>
            </w:hyperlink>
          </w:p>
          <w:p>
            <w:pPr/>
            <w:r>
              <w:rPr>
                <w:i w:val="1"/>
                <w:iCs w:val="1"/>
              </w:rPr>
              <w:t xml:space="preserve">Les rêves au Moyen Âge à travers les manuscrits d'Orient et d'Occident. Journée thématique annuelle de l'IRHT</w:t>
            </w:r>
            <w:r>
              <w:rPr/>
              <w:t xml:space="preserve">, Emma Abate; Jean-Charles Coulon, Jun 2025, Aubervilliers (Campus Condorcet), France</w:t>
            </w:r>
          </w:p>
          <w:p>
            <w:pPr/>
            <w:r>
              <w:rPr/>
              <w:t xml:space="preserve">Communication dans un congrès</w:t>
            </w:r>
          </w:p>
          <w:p>
            <w:pPr/>
            <w:hyperlink r:id="rId267" w:history="1">
              <w:r>
                <w:rPr>
                  <w:color w:val="#410a8c"/>
                  <w:u w:val="single"/>
                </w:rPr>
                <w:t xml:space="preserve">halshs-05454613v1</w:t>
              </w:r>
            </w:hyperlink>
          </w:p>
        </w:tc>
      </w:tr>
      <w:tr>
        <w:trPr/>
        <w:tc>
          <w:tcPr>
            <w:noWrap/>
          </w:tcPr>
          <w:p>
            <w:pPr>
              <w:spacing w:after="200"/>
            </w:pPr>
            <w:hyperlink r:id="rId268" w:history="1">
              <w:r>
                <w:rPr>
                  <w:color w:val="1e198e"/>
                  <w:b w:val="1"/>
                  <w:bCs w:val="1"/>
                  <w:u w:val="single"/>
                </w:rPr>
                <w:t xml:space="preserve">Salomon et la conjuration des démons dans l'Occident latin au Moyen Âge</w:t>
              </w:r>
            </w:hyperlink>
          </w:p>
          <w:p>
            <w:pPr/>
            <w:hyperlink r:id="rId14" w:history="1">
              <w:r>
                <w:rPr>
                  <w:color w:val="#410a8c"/>
                  <w:u w:val="single"/>
                </w:rPr>
                <w:t xml:space="preserve">Julien Véronèse</w:t>
              </w:r>
            </w:hyperlink>
          </w:p>
          <w:p>
            <w:pPr/>
            <w:r>
              <w:rPr>
                <w:i w:val="1"/>
                <w:iCs w:val="1"/>
              </w:rPr>
              <w:t xml:space="preserve">Cycle de conférences "Mages, devins et saints guérisseurs"</w:t>
            </w:r>
            <w:r>
              <w:rPr/>
              <w:t xml:space="preserve">, Groupe Île-de-France de Mythologie Française, Mar 2024, Paris, France</w:t>
            </w:r>
          </w:p>
          <w:p>
            <w:pPr/>
            <w:r>
              <w:rPr/>
              <w:t xml:space="preserve">Communication dans un congrès</w:t>
            </w:r>
          </w:p>
          <w:p>
            <w:pPr/>
            <w:hyperlink r:id="rId268" w:history="1">
              <w:r>
                <w:rPr>
                  <w:color w:val="#410a8c"/>
                  <w:u w:val="single"/>
                </w:rPr>
                <w:t xml:space="preserve">halshs-04534347v1</w:t>
              </w:r>
            </w:hyperlink>
          </w:p>
        </w:tc>
      </w:tr>
      <w:tr>
        <w:trPr/>
        <w:tc>
          <w:tcPr>
            <w:noWrap/>
          </w:tcPr>
          <w:p>
            <w:pPr>
              <w:spacing w:after="200"/>
            </w:pPr>
            <w:hyperlink r:id="rId269" w:history="1">
              <w:r>
                <w:rPr>
                  <w:color w:val="1e198e"/>
                  <w:b w:val="1"/>
                  <w:bCs w:val="1"/>
                  <w:u w:val="single"/>
                </w:rPr>
                <w:t xml:space="preserve">Les sorcières en procès à la fin du Moyen Âge</w:t>
              </w:r>
            </w:hyperlink>
          </w:p>
          <w:p>
            <w:pPr/>
            <w:hyperlink r:id="rId14" w:history="1">
              <w:r>
                <w:rPr>
                  <w:color w:val="#410a8c"/>
                  <w:u w:val="single"/>
                </w:rPr>
                <w:t xml:space="preserve">Julien Véronèse</w:t>
              </w:r>
            </w:hyperlink>
          </w:p>
          <w:p>
            <w:pPr/>
            <w:r>
              <w:rPr>
                <w:i w:val="1"/>
                <w:iCs w:val="1"/>
              </w:rPr>
              <w:t xml:space="preserve">Conférence dans le cadre de l’exposition "Les femmes entre Moyen Âge et Renaissance : Le Sceptre et la Quenouille"</w:t>
            </w:r>
            <w:r>
              <w:rPr/>
              <w:t xml:space="preserve">, Musée des Beaux-Arts, Jun 2024, Tours, France</w:t>
            </w:r>
          </w:p>
          <w:p>
            <w:pPr/>
            <w:r>
              <w:rPr/>
              <w:t xml:space="preserve">Communication dans un congrès</w:t>
            </w:r>
          </w:p>
          <w:p>
            <w:pPr/>
            <w:hyperlink r:id="rId269" w:history="1">
              <w:r>
                <w:rPr>
                  <w:color w:val="#410a8c"/>
                  <w:u w:val="single"/>
                </w:rPr>
                <w:t xml:space="preserve">halshs-04602425v1</w:t>
              </w:r>
            </w:hyperlink>
          </w:p>
        </w:tc>
      </w:tr>
      <w:tr>
        <w:trPr/>
        <w:tc>
          <w:tcPr>
            <w:noWrap/>
          </w:tcPr>
          <w:p>
            <w:pPr>
              <w:spacing w:after="200"/>
            </w:pPr>
            <w:hyperlink r:id="rId270" w:history="1">
              <w:r>
                <w:rPr>
                  <w:color w:val="1e198e"/>
                  <w:b w:val="1"/>
                  <w:bCs w:val="1"/>
                  <w:u w:val="single"/>
                </w:rPr>
                <w:t xml:space="preserve">Magie et conjuration des démons entre textes et procès aux derniers siècles du Moyen Âge : pour une approche croisée</w:t>
              </w:r>
            </w:hyperlink>
          </w:p>
          <w:p>
            <w:pPr/>
            <w:hyperlink r:id="rId14" w:history="1">
              <w:r>
                <w:rPr>
                  <w:color w:val="#410a8c"/>
                  <w:u w:val="single"/>
                </w:rPr>
                <w:t xml:space="preserve">Julien Véronèse</w:t>
              </w:r>
            </w:hyperlink>
          </w:p>
          <w:p>
            <w:pPr/>
            <w:r>
              <w:rPr>
                <w:i w:val="1"/>
                <w:iCs w:val="1"/>
              </w:rPr>
              <w:t xml:space="preserve">Scrutinizing the Devil's Plots : Magic, Witchcraft, and Inquisitions (XIV-XIX Century). INQUIRE. Fourth Annual Conference</w:t>
            </w:r>
            <w:r>
              <w:rPr/>
              <w:t xml:space="preserve">, Bueno, Irene; Lavenia, Vincenzo; Parmeggiani, Riccardo, Oct 2024, Triora, Italie</w:t>
            </w:r>
          </w:p>
          <w:p>
            <w:pPr/>
            <w:r>
              <w:rPr/>
              <w:t xml:space="preserve">Communication dans un congrès</w:t>
            </w:r>
          </w:p>
          <w:p>
            <w:pPr/>
            <w:hyperlink r:id="rId270" w:history="1">
              <w:r>
                <w:rPr>
                  <w:color w:val="#410a8c"/>
                  <w:u w:val="single"/>
                </w:rPr>
                <w:t xml:space="preserve">halshs-04717347v1</w:t>
              </w:r>
            </w:hyperlink>
          </w:p>
        </w:tc>
      </w:tr>
      <w:tr>
        <w:trPr/>
        <w:tc>
          <w:tcPr>
            <w:noWrap/>
          </w:tcPr>
          <w:p>
            <w:pPr>
              <w:spacing w:after="200"/>
            </w:pPr>
            <w:hyperlink r:id="rId271" w:history="1">
              <w:r>
                <w:rPr>
                  <w:color w:val="1e198e"/>
                  <w:b w:val="1"/>
                  <w:bCs w:val="1"/>
                  <w:u w:val="single"/>
                </w:rPr>
                <w:t xml:space="preserve">Des mots mystérieux et efficaces : &amp;quot;verba&amp;quot; et &amp;quot;nomina&amp;quot; dans les rituels de conjuration et d'exorcisme des démons à la fin du Moyen Âge</w:t>
              </w:r>
            </w:hyperlink>
          </w:p>
          <w:p>
            <w:pPr/>
            <w:hyperlink r:id="rId14" w:history="1">
              <w:r>
                <w:rPr>
                  <w:color w:val="#410a8c"/>
                  <w:u w:val="single"/>
                </w:rPr>
                <w:t xml:space="preserve">Julien Véronèse</w:t>
              </w:r>
            </w:hyperlink>
          </w:p>
          <w:p>
            <w:pPr/>
            <w:r>
              <w:rPr>
                <w:i w:val="1"/>
                <w:iCs w:val="1"/>
              </w:rPr>
              <w:t xml:space="preserve">La pratique incantatoire au Moyen Âge. Séminaire de l'EHESS</w:t>
            </w:r>
            <w:r>
              <w:rPr/>
              <w:t xml:space="preserve">, Delaurenti, Béatrice, Jan 2023, Paris, France</w:t>
            </w:r>
          </w:p>
          <w:p>
            <w:pPr/>
            <w:r>
              <w:rPr/>
              <w:t xml:space="preserve">Communication dans un congrès</w:t>
            </w:r>
          </w:p>
          <w:p>
            <w:pPr/>
            <w:hyperlink r:id="rId271" w:history="1">
              <w:r>
                <w:rPr>
                  <w:color w:val="#410a8c"/>
                  <w:u w:val="single"/>
                </w:rPr>
                <w:t xml:space="preserve">halshs-03928463v1</w:t>
              </w:r>
            </w:hyperlink>
          </w:p>
        </w:tc>
      </w:tr>
      <w:tr>
        <w:trPr/>
        <w:tc>
          <w:tcPr>
            <w:noWrap/>
          </w:tcPr>
          <w:p>
            <w:pPr>
              <w:spacing w:after="200"/>
            </w:pPr>
            <w:hyperlink r:id="rId272" w:history="1">
              <w:r>
                <w:rPr>
                  <w:color w:val="1e198e"/>
                  <w:b w:val="1"/>
                  <w:bCs w:val="1"/>
                  <w:u w:val="single"/>
                </w:rPr>
                <w:t xml:space="preserve">[Magi] sanguine utuntur et victimis, et saepe contingunt mortuorum corpora&amp;quot; (Decretum Gratiani, IIa pars, c. 26, q. 5, c. 14) : nigromancie et usages du corps humain aux derniers siècles du Moyen Âge</w:t>
              </w:r>
            </w:hyperlink>
          </w:p>
          <w:p>
            <w:pPr/>
            <w:hyperlink r:id="rId14" w:history="1">
              <w:r>
                <w:rPr>
                  <w:color w:val="#410a8c"/>
                  <w:u w:val="single"/>
                </w:rPr>
                <w:t xml:space="preserve">Julien Véronèse</w:t>
              </w:r>
            </w:hyperlink>
          </w:p>
          <w:p>
            <w:pPr/>
            <w:r>
              <w:rPr>
                <w:i w:val="1"/>
                <w:iCs w:val="1"/>
              </w:rPr>
              <w:t xml:space="preserve">Droit et nature au Moyen Âge. Entre savoir et norme (II)</w:t>
            </w:r>
            <w:r>
              <w:rPr/>
              <w:t xml:space="preserve">, Forcadet, Pierre-Anne; Leveleux, Corinne, Mar 2023, Orléans, France</w:t>
            </w:r>
          </w:p>
          <w:p>
            <w:pPr/>
            <w:r>
              <w:rPr/>
              <w:t xml:space="preserve">Communication dans un congrès</w:t>
            </w:r>
          </w:p>
          <w:p>
            <w:pPr/>
            <w:hyperlink r:id="rId272" w:history="1">
              <w:r>
                <w:rPr>
                  <w:color w:val="#410a8c"/>
                  <w:u w:val="single"/>
                </w:rPr>
                <w:t xml:space="preserve">halshs-04035653v1</w:t>
              </w:r>
            </w:hyperlink>
          </w:p>
        </w:tc>
      </w:tr>
      <w:tr>
        <w:trPr/>
        <w:tc>
          <w:tcPr>
            <w:noWrap/>
          </w:tcPr>
          <w:p>
            <w:pPr>
              <w:spacing w:after="200"/>
            </w:pPr>
            <w:hyperlink r:id="rId273" w:history="1">
              <w:r>
                <w:rPr>
                  <w:color w:val="1e198e"/>
                  <w:b w:val="1"/>
                  <w:bCs w:val="1"/>
                  <w:u w:val="single"/>
                </w:rPr>
                <w:t xml:space="preserve">Chartes, parchemin et papier dans les rituels de magie et d'exorcisme aux derniers siècles du Moyen Âge</w:t>
              </w:r>
            </w:hyperlink>
          </w:p>
          <w:p>
            <w:pPr/>
            <w:hyperlink r:id="rId14" w:history="1">
              <w:r>
                <w:rPr>
                  <w:color w:val="#410a8c"/>
                  <w:u w:val="single"/>
                </w:rPr>
                <w:t xml:space="preserve">Julien Véronèse</w:t>
              </w:r>
            </w:hyperlink>
          </w:p>
          <w:p>
            <w:pPr/>
            <w:r>
              <w:rPr>
                <w:i w:val="1"/>
                <w:iCs w:val="1"/>
              </w:rPr>
              <w:t xml:space="preserve">Journée d'étude "De la page manuscrite au bòti de carton : usages prophylactiques et propitiatoires du papier (Italie et par-delà ; Moyen Âge - Époque moderne)"</w:t>
            </w:r>
            <w:r>
              <w:rPr/>
              <w:t xml:space="preserve">, Le Cuff, Gwladys; Motta, Valéria, Oct 2023, Université de Lille, Villeneuve d’Ascq, France</w:t>
            </w:r>
          </w:p>
          <w:p>
            <w:pPr/>
            <w:r>
              <w:rPr/>
              <w:t xml:space="preserve">Communication dans un congrès</w:t>
            </w:r>
          </w:p>
          <w:p>
            <w:pPr/>
            <w:hyperlink r:id="rId273" w:history="1">
              <w:r>
                <w:rPr>
                  <w:color w:val="#410a8c"/>
                  <w:u w:val="single"/>
                </w:rPr>
                <w:t xml:space="preserve">halshs-04246513v1</w:t>
              </w:r>
            </w:hyperlink>
          </w:p>
        </w:tc>
      </w:tr>
      <w:tr>
        <w:trPr/>
        <w:tc>
          <w:tcPr>
            <w:noWrap/>
          </w:tcPr>
          <w:p>
            <w:pPr>
              <w:spacing w:after="200"/>
            </w:pPr>
            <w:hyperlink r:id="rId274" w:history="1">
              <w:r>
                <w:rPr>
                  <w:color w:val="1e198e"/>
                  <w:b w:val="1"/>
                  <w:bCs w:val="1"/>
                  <w:u w:val="single"/>
                </w:rPr>
                <w:t xml:space="preserve">Les &amp;quot;experimenta&amp;quot; de conjuration des esprits dans un manuscrit italien de la fin du XVe siècle (Florence, BML, Plut. 89 sup. 38)</w:t>
              </w:r>
            </w:hyperlink>
          </w:p>
          <w:p>
            <w:pPr/>
            <w:hyperlink r:id="rId14" w:history="1">
              <w:r>
                <w:rPr>
                  <w:color w:val="#410a8c"/>
                  <w:u w:val="single"/>
                </w:rPr>
                <w:t xml:space="preserve">Julien Véronèse</w:t>
              </w:r>
            </w:hyperlink>
          </w:p>
          <w:p>
            <w:pPr/>
            <w:r>
              <w:rPr>
                <w:i w:val="1"/>
                <w:iCs w:val="1"/>
              </w:rPr>
              <w:t xml:space="preserve">Between Workshop and Court : The Recipe from the XIIth to the XVIIth Centuries (Europe, Islam, Far East), The Recipe Nr 2 : Scientific and Technical Recipes / Entre l'atelier et la cour. La recette du XIIe au XVIIe siècle (Europe, Islam, Extrême-Orient), La Recette 2 : Recettes scientifiques et techniques</w:t>
            </w:r>
            <w:r>
              <w:rPr/>
              <w:t xml:space="preserve">, Laurioux, Bruno; Paravicini Bagliani, Agostino, Apr 2022, Tours, France</w:t>
            </w:r>
          </w:p>
          <w:p>
            <w:pPr/>
            <w:r>
              <w:rPr/>
              <w:t xml:space="preserve">Communication dans un congrès</w:t>
            </w:r>
          </w:p>
          <w:p>
            <w:pPr/>
            <w:hyperlink r:id="rId274" w:history="1">
              <w:r>
                <w:rPr>
                  <w:color w:val="#410a8c"/>
                  <w:u w:val="single"/>
                </w:rPr>
                <w:t xml:space="preserve">halshs-04035647v1</w:t>
              </w:r>
            </w:hyperlink>
          </w:p>
        </w:tc>
      </w:tr>
      <w:tr>
        <w:trPr/>
        <w:tc>
          <w:tcPr>
            <w:noWrap/>
          </w:tcPr>
          <w:p>
            <w:pPr>
              <w:spacing w:after="200"/>
            </w:pPr>
            <w:hyperlink r:id="rId275" w:history="1">
              <w:r>
                <w:rPr>
                  <w:color w:val="1e198e"/>
                  <w:b w:val="1"/>
                  <w:bCs w:val="1"/>
                  <w:u w:val="single"/>
                </w:rPr>
                <w:t xml:space="preserve">Entre magia e exorcismo : a conjuração de demônios nos últimos séculos da Idade Média</w:t>
              </w:r>
            </w:hyperlink>
          </w:p>
          <w:p>
            <w:pPr/>
            <w:hyperlink r:id="rId14" w:history="1">
              <w:r>
                <w:rPr>
                  <w:color w:val="#410a8c"/>
                  <w:u w:val="single"/>
                </w:rPr>
                <w:t xml:space="preserve">Julien Véronèse</w:t>
              </w:r>
            </w:hyperlink>
          </w:p>
          <w:p>
            <w:pPr/>
            <w:r>
              <w:rPr>
                <w:i w:val="1"/>
                <w:iCs w:val="1"/>
              </w:rPr>
              <w:t xml:space="preserve">V Semana Infernal : Pactos e Rituais</w:t>
            </w:r>
            <w:r>
              <w:rPr/>
              <w:t xml:space="preserve">, Francisco de Paula Souza de Mendonça Júnior (Universidade Federal de Santa Maria), Oct 2022, Rio de Janeiro, Brazil</w:t>
            </w:r>
          </w:p>
          <w:p>
            <w:pPr/>
            <w:r>
              <w:rPr/>
              <w:t xml:space="preserve">Communication dans un congrès</w:t>
            </w:r>
          </w:p>
          <w:p>
            <w:pPr/>
            <w:hyperlink r:id="rId275" w:history="1">
              <w:r>
                <w:rPr>
                  <w:color w:val="#410a8c"/>
                  <w:u w:val="single"/>
                </w:rPr>
                <w:t xml:space="preserve">halshs-03908271v1</w:t>
              </w:r>
            </w:hyperlink>
          </w:p>
        </w:tc>
      </w:tr>
      <w:tr>
        <w:trPr/>
        <w:tc>
          <w:tcPr>
            <w:noWrap/>
          </w:tcPr>
          <w:p>
            <w:pPr>
              <w:spacing w:after="200"/>
            </w:pPr>
            <w:hyperlink r:id="rId276" w:history="1">
              <w:r>
                <w:rPr>
                  <w:color w:val="1e198e"/>
                  <w:b w:val="1"/>
                  <w:bCs w:val="1"/>
                  <w:u w:val="single"/>
                </w:rPr>
                <w:t xml:space="preserve">La Summa sacre magice (1346) de Bérenger Ganell et ses rituels d'invocation des esprits</w:t>
              </w:r>
            </w:hyperlink>
          </w:p>
          <w:p>
            <w:pPr/>
            <w:hyperlink r:id="rId14" w:history="1">
              <w:r>
                <w:rPr>
                  <w:color w:val="#410a8c"/>
                  <w:u w:val="single"/>
                </w:rPr>
                <w:t xml:space="preserve">Julien Véronèse</w:t>
              </w:r>
            </w:hyperlink>
          </w:p>
          <w:p>
            <w:pPr/>
            <w:r>
              <w:rPr>
                <w:i w:val="1"/>
                <w:iCs w:val="1"/>
              </w:rPr>
              <w:t xml:space="preserve">Divination, magie et répression à la fin du Moyen Âge (II). Journée d'étude de l'APR IA DIMAGIR</w:t>
            </w:r>
            <w:r>
              <w:rPr/>
              <w:t xml:space="preserve">, Véronèse, Julien, Nov 2021, Orléans, France</w:t>
            </w:r>
          </w:p>
          <w:p>
            <w:pPr/>
            <w:r>
              <w:rPr/>
              <w:t xml:space="preserve">Communication dans un congrès</w:t>
            </w:r>
          </w:p>
          <w:p>
            <w:pPr/>
            <w:hyperlink r:id="rId276" w:history="1">
              <w:r>
                <w:rPr>
                  <w:color w:val="#410a8c"/>
                  <w:u w:val="single"/>
                </w:rPr>
                <w:t xml:space="preserve">halshs-03407142v1</w:t>
              </w:r>
            </w:hyperlink>
          </w:p>
        </w:tc>
      </w:tr>
      <w:tr>
        <w:trPr/>
        <w:tc>
          <w:tcPr>
            <w:noWrap/>
          </w:tcPr>
          <w:p>
            <w:pPr>
              <w:spacing w:after="200"/>
            </w:pPr>
            <w:hyperlink r:id="rId277" w:history="1">
              <w:r>
                <w:rPr>
                  <w:color w:val="1e198e"/>
                  <w:b w:val="1"/>
                  <w:bCs w:val="1"/>
                  <w:u w:val="single"/>
                </w:rPr>
                <w:t xml:space="preserve">La Summa sacre magice (1346) de Bérenger Ganell : état des lieux</w:t>
              </w:r>
            </w:hyperlink>
          </w:p>
          <w:p>
            <w:pPr/>
            <w:hyperlink r:id="rId14" w:history="1">
              <w:r>
                <w:rPr>
                  <w:color w:val="#410a8c"/>
                  <w:u w:val="single"/>
                </w:rPr>
                <w:t xml:space="preserve">Julien Véronèse</w:t>
              </w:r>
            </w:hyperlink>
          </w:p>
          <w:p>
            <w:pPr/>
            <w:r>
              <w:rPr>
                <w:i w:val="1"/>
                <w:iCs w:val="1"/>
              </w:rPr>
              <w:t xml:space="preserve">Séminaire du Pôle « Sciences du Quadrivium » IRHT / CESFiMA Sciences et magie entre Orient et Occident</w:t>
            </w:r>
            <w:r>
              <w:rPr/>
              <w:t xml:space="preserve">, Boudet, Jean-Patrice; Coulon, Jean-Charles; Véronèse, Julien, Jan 2020, Orléans, France</w:t>
            </w:r>
          </w:p>
          <w:p>
            <w:pPr/>
            <w:r>
              <w:rPr/>
              <w:t xml:space="preserve">Communication dans un congrès</w:t>
            </w:r>
          </w:p>
          <w:p>
            <w:pPr/>
            <w:hyperlink r:id="rId277" w:history="1">
              <w:r>
                <w:rPr>
                  <w:color w:val="#410a8c"/>
                  <w:u w:val="single"/>
                </w:rPr>
                <w:t xml:space="preserve">halshs-03395183v1</w:t>
              </w:r>
            </w:hyperlink>
          </w:p>
        </w:tc>
      </w:tr>
      <w:tr>
        <w:trPr/>
        <w:tc>
          <w:tcPr>
            <w:noWrap/>
          </w:tcPr>
          <w:p>
            <w:pPr>
              <w:spacing w:after="200"/>
            </w:pPr>
            <w:hyperlink r:id="rId278" w:history="1">
              <w:r>
                <w:rPr>
                  <w:color w:val="1e198e"/>
                  <w:b w:val="1"/>
                  <w:bCs w:val="1"/>
                  <w:u w:val="single"/>
                </w:rPr>
                <w:t xml:space="preserve">La réécriture des rituels magiques d’invocation des esprits dans les traditions latines attribuées à Salomon (XIIe-XVe siècle)</w:t>
              </w:r>
            </w:hyperlink>
          </w:p>
          <w:p>
            <w:pPr/>
            <w:hyperlink r:id="rId14" w:history="1">
              <w:r>
                <w:rPr>
                  <w:color w:val="#410a8c"/>
                  <w:u w:val="single"/>
                </w:rPr>
                <w:t xml:space="preserve">Julien Véronèse</w:t>
              </w:r>
            </w:hyperlink>
          </w:p>
          <w:p>
            <w:pPr/>
            <w:r>
              <w:rPr>
                <w:i w:val="1"/>
                <w:iCs w:val="1"/>
              </w:rPr>
              <w:t xml:space="preserve">Table ronde Tradition(s) magique(s) : transmission des savoirs et dynamique des rituels, Session Magie, rites, savoirs : une tradition de l’innovation ? dans le cadre du Congrès international La tradition du GIS RELIGIONS – Textes, Pratiques, Pouvoirs</w:t>
            </w:r>
            <w:r>
              <w:rPr/>
              <w:t xml:space="preserve">, Belayche, Nicole; Galoppin, Thomas, Oct 2019, Lyon, France</w:t>
            </w:r>
          </w:p>
          <w:p>
            <w:pPr/>
            <w:r>
              <w:rPr/>
              <w:t xml:space="preserve">Communication dans un congrès</w:t>
            </w:r>
          </w:p>
          <w:p>
            <w:pPr/>
            <w:hyperlink r:id="rId278" w:history="1">
              <w:r>
                <w:rPr>
                  <w:color w:val="#410a8c"/>
                  <w:u w:val="single"/>
                </w:rPr>
                <w:t xml:space="preserve">halshs-03395513v1</w:t>
              </w:r>
            </w:hyperlink>
          </w:p>
        </w:tc>
      </w:tr>
      <w:tr>
        <w:trPr/>
        <w:tc>
          <w:tcPr>
            <w:noWrap/>
          </w:tcPr>
          <w:p>
            <w:pPr>
              <w:spacing w:after="200"/>
            </w:pPr>
            <w:hyperlink r:id="rId279" w:history="1">
              <w:r>
                <w:rPr>
                  <w:color w:val="1e198e"/>
                  <w:b w:val="1"/>
                  <w:bCs w:val="1"/>
                  <w:u w:val="single"/>
                </w:rPr>
                <w:t xml:space="preserve">Salomon exorciste et magicien dans l'Occident médiéval</w:t>
              </w:r>
            </w:hyperlink>
          </w:p>
          <w:p>
            <w:pPr/>
            <w:hyperlink r:id="rId14" w:history="1">
              <w:r>
                <w:rPr>
                  <w:color w:val="#410a8c"/>
                  <w:u w:val="single"/>
                </w:rPr>
                <w:t xml:space="preserve">Julien Véronèse</w:t>
              </w:r>
            </w:hyperlink>
          </w:p>
          <w:p>
            <w:pPr/>
            <w:r>
              <w:rPr>
                <w:i w:val="1"/>
                <w:iCs w:val="1"/>
              </w:rPr>
              <w:t xml:space="preserve">Le roi Salomon au Moyen Âge. Savoirs et représentations</w:t>
            </w:r>
            <w:r>
              <w:rPr/>
              <w:t xml:space="preserve">, Boudet, Jean-Patrice; Coulon, Jean-Charles; Faure, Philippe; Véronèse, Julien, Oct 2018, Orléans, France</w:t>
            </w:r>
          </w:p>
          <w:p>
            <w:pPr/>
            <w:r>
              <w:rPr/>
              <w:t xml:space="preserve">Communication dans un congrès</w:t>
            </w:r>
          </w:p>
          <w:p>
            <w:pPr/>
            <w:hyperlink r:id="rId279" w:history="1">
              <w:r>
                <w:rPr>
                  <w:color w:val="#410a8c"/>
                  <w:u w:val="single"/>
                </w:rPr>
                <w:t xml:space="preserve">halshs-04035636v1</w:t>
              </w:r>
            </w:hyperlink>
          </w:p>
        </w:tc>
      </w:tr>
      <w:tr>
        <w:trPr/>
        <w:tc>
          <w:tcPr>
            <w:noWrap/>
          </w:tcPr>
          <w:p>
            <w:pPr>
              <w:spacing w:after="200"/>
            </w:pPr>
            <w:hyperlink r:id="rId280" w:history="1">
              <w:r>
                <w:rPr>
                  <w:color w:val="1e198e"/>
                  <w:b w:val="1"/>
                  <w:bCs w:val="1"/>
                  <w:u w:val="single"/>
                </w:rPr>
                <w:t xml:space="preserve">La magie en terre d’Islam au Moyen Âge : autour du livre de Jean-Charles Coulon</w:t>
              </w:r>
            </w:hyperlink>
          </w:p>
          <w:p>
            <w:pPr/>
            <w:hyperlink r:id="rId14" w:history="1">
              <w:r>
                <w:rPr>
                  <w:color w:val="#410a8c"/>
                  <w:u w:val="single"/>
                </w:rPr>
                <w:t xml:space="preserve">Julien Véronèse</w:t>
              </w:r>
            </w:hyperlink>
            <w:r>
              <w:rPr/>
              <w:t xml:space="preserve">,</w:t>
            </w:r>
            <w:hyperlink r:id="rId26" w:history="1">
              <w:r>
                <w:rPr>
                  <w:color w:val="#410a8c"/>
                  <w:u w:val="single"/>
                </w:rPr>
                <w:t xml:space="preserve">Jean-Charles Coulon</w:t>
              </w:r>
            </w:hyperlink>
          </w:p>
          <w:p>
            <w:pPr/>
            <w:r>
              <w:rPr>
                <w:i w:val="1"/>
                <w:iCs w:val="1"/>
              </w:rPr>
              <w:t xml:space="preserve">Conférence à l'Ecole nationale des chartes</w:t>
            </w:r>
            <w:r>
              <w:rPr/>
              <w:t xml:space="preserve">, Jan 2018, Paris, France</w:t>
            </w:r>
          </w:p>
          <w:p>
            <w:pPr/>
            <w:r>
              <w:rPr/>
              <w:t xml:space="preserve">Communication dans un congrès</w:t>
            </w:r>
          </w:p>
          <w:p>
            <w:pPr/>
            <w:hyperlink r:id="rId280" w:history="1">
              <w:r>
                <w:rPr>
                  <w:color w:val="#410a8c"/>
                  <w:u w:val="single"/>
                </w:rPr>
                <w:t xml:space="preserve">halshs-03395154v1</w:t>
              </w:r>
            </w:hyperlink>
          </w:p>
        </w:tc>
      </w:tr>
      <w:tr>
        <w:trPr/>
        <w:tc>
          <w:tcPr>
            <w:noWrap/>
          </w:tcPr>
          <w:p>
            <w:pPr>
              <w:spacing w:after="200"/>
            </w:pPr>
            <w:hyperlink r:id="rId281" w:history="1">
              <w:r>
                <w:rPr>
                  <w:color w:val="1e198e"/>
                  <w:b w:val="1"/>
                  <w:bCs w:val="1"/>
                  <w:u w:val="single"/>
                </w:rPr>
                <w:t xml:space="preserve">La transmission de la magie arabe à l’Occident latin : le cas du Liber Almandal</w:t>
              </w:r>
            </w:hyperlink>
          </w:p>
          <w:p>
            <w:pPr/>
            <w:hyperlink r:id="rId14" w:history="1">
              <w:r>
                <w:rPr>
                  <w:color w:val="#410a8c"/>
                  <w:u w:val="single"/>
                </w:rPr>
                <w:t xml:space="preserve">Julien Véronèse</w:t>
              </w:r>
            </w:hyperlink>
          </w:p>
          <w:p>
            <w:pPr/>
            <w:r>
              <w:rPr>
                <w:i w:val="1"/>
                <w:iCs w:val="1"/>
              </w:rPr>
              <w:t xml:space="preserve">Séminaire La magie dans l’Orient juif, chrétien et musulman : recherches en cours et études de cas, organisé à l'EHESS</w:t>
            </w:r>
            <w:r>
              <w:rPr/>
              <w:t xml:space="preserve">, Bouanga, Ayda; Coulon, Jean-Charles, May 2017, Paris, France</w:t>
            </w:r>
          </w:p>
          <w:p>
            <w:pPr/>
            <w:r>
              <w:rPr/>
              <w:t xml:space="preserve">Communication dans un congrès</w:t>
            </w:r>
          </w:p>
          <w:p>
            <w:pPr/>
            <w:hyperlink r:id="rId281" w:history="1">
              <w:r>
                <w:rPr>
                  <w:color w:val="#410a8c"/>
                  <w:u w:val="single"/>
                </w:rPr>
                <w:t xml:space="preserve">halshs-03395311v1</w:t>
              </w:r>
            </w:hyperlink>
          </w:p>
        </w:tc>
      </w:tr>
      <w:tr>
        <w:trPr/>
        <w:tc>
          <w:tcPr>
            <w:noWrap/>
          </w:tcPr>
          <w:p>
            <w:pPr>
              <w:spacing w:after="200"/>
            </w:pPr>
            <w:hyperlink r:id="rId282" w:history="1">
              <w:r>
                <w:rPr>
                  <w:color w:val="1e198e"/>
                  <w:b w:val="1"/>
                  <w:bCs w:val="1"/>
                  <w:u w:val="single"/>
                </w:rPr>
                <w:t xml:space="preserve">La question 38 (Utrum ars notoria, scilicet acquirendi memoriam, valeat et unde habet hec ortum ?) des Problemata de Nicole Oresme</w:t>
              </w:r>
            </w:hyperlink>
          </w:p>
          <w:p>
            <w:pPr/>
            <w:hyperlink r:id="rId14" w:history="1">
              <w:r>
                <w:rPr>
                  <w:color w:val="#410a8c"/>
                  <w:u w:val="single"/>
                </w:rPr>
                <w:t xml:space="preserve">Julien Véronèse</w:t>
              </w:r>
            </w:hyperlink>
          </w:p>
          <w:p>
            <w:pPr/>
            <w:r>
              <w:rPr>
                <w:i w:val="1"/>
                <w:iCs w:val="1"/>
              </w:rPr>
              <w:t xml:space="preserve">Séminaire Âme et corps dans la philosophie naturelle médiévale organisé à l'EHESS</w:t>
            </w:r>
            <w:r>
              <w:rPr/>
              <w:t xml:space="preserve">, Delaurenti, Béatrice, Jun 2017, Paris, France</w:t>
            </w:r>
          </w:p>
          <w:p>
            <w:pPr/>
            <w:r>
              <w:rPr/>
              <w:t xml:space="preserve">Communication dans un congrès</w:t>
            </w:r>
          </w:p>
          <w:p>
            <w:pPr/>
            <w:hyperlink r:id="rId282" w:history="1">
              <w:r>
                <w:rPr>
                  <w:color w:val="#410a8c"/>
                  <w:u w:val="single"/>
                </w:rPr>
                <w:t xml:space="preserve">halshs-03395206v1</w:t>
              </w:r>
            </w:hyperlink>
          </w:p>
        </w:tc>
      </w:tr>
      <w:tr>
        <w:trPr/>
        <w:tc>
          <w:tcPr>
            <w:noWrap/>
          </w:tcPr>
          <w:p>
            <w:pPr>
              <w:spacing w:after="200"/>
            </w:pPr>
            <w:hyperlink r:id="rId283" w:history="1">
              <w:r>
                <w:rPr>
                  <w:color w:val="1e198e"/>
                  <w:b w:val="1"/>
                  <w:bCs w:val="1"/>
                  <w:u w:val="single"/>
                </w:rPr>
                <w:t xml:space="preserve">La magie amoureuse et érotique au Moyen Âge</w:t>
              </w:r>
            </w:hyperlink>
          </w:p>
          <w:p>
            <w:pPr/>
            <w:hyperlink r:id="rId14" w:history="1">
              <w:r>
                <w:rPr>
                  <w:color w:val="#410a8c"/>
                  <w:u w:val="single"/>
                </w:rPr>
                <w:t xml:space="preserve">Julien Véronèse</w:t>
              </w:r>
            </w:hyperlink>
          </w:p>
          <w:p>
            <w:pPr/>
            <w:r>
              <w:rPr>
                <w:i w:val="1"/>
                <w:iCs w:val="1"/>
              </w:rPr>
              <w:t xml:space="preserve">Journées autour du Moyen Âge</w:t>
            </w:r>
            <w:r>
              <w:rPr/>
              <w:t xml:space="preserve">, Flouret, Bertrand, Oct 2017, Vasselay, France</w:t>
            </w:r>
          </w:p>
          <w:p>
            <w:pPr/>
            <w:r>
              <w:rPr/>
              <w:t xml:space="preserve">Communication dans un congrès</w:t>
            </w:r>
          </w:p>
          <w:p>
            <w:pPr/>
            <w:hyperlink r:id="rId283" w:history="1">
              <w:r>
                <w:rPr>
                  <w:color w:val="#410a8c"/>
                  <w:u w:val="single"/>
                </w:rPr>
                <w:t xml:space="preserve">halshs-03394812v1</w:t>
              </w:r>
            </w:hyperlink>
          </w:p>
        </w:tc>
      </w:tr>
      <w:tr>
        <w:trPr/>
        <w:tc>
          <w:tcPr>
            <w:noWrap/>
          </w:tcPr>
          <w:p>
            <w:pPr>
              <w:spacing w:after="200"/>
            </w:pPr>
            <w:hyperlink r:id="rId284" w:history="1">
              <w:r>
                <w:rPr>
                  <w:color w:val="1e198e"/>
                  <w:b w:val="1"/>
                  <w:bCs w:val="1"/>
                  <w:u w:val="single"/>
                </w:rPr>
                <w:t xml:space="preserve">Hujusmodi practica non est ordinata per Ecclesiam. L’exorcisme, une pratique liturgique en question au XVe siècle</w:t>
              </w:r>
            </w:hyperlink>
          </w:p>
          <w:p>
            <w:pPr/>
            <w:hyperlink r:id="rId14" w:history="1">
              <w:r>
                <w:rPr>
                  <w:color w:val="#410a8c"/>
                  <w:u w:val="single"/>
                </w:rPr>
                <w:t xml:space="preserve">Julien Véronèse</w:t>
              </w:r>
            </w:hyperlink>
          </w:p>
          <w:p>
            <w:pPr/>
            <w:r>
              <w:rPr>
                <w:i w:val="1"/>
                <w:iCs w:val="1"/>
              </w:rPr>
              <w:t xml:space="preserve">Colloque international Textes et pratiques religieuses dans l’espace urbain européen (XIVe-XVIIIe siècles), organisé au CESR</w:t>
            </w:r>
            <w:r>
              <w:rPr/>
              <w:t xml:space="preserve">, Boillet, Elise; Rideau, Gaël, Mar 2017, Tours, France</w:t>
            </w:r>
          </w:p>
          <w:p>
            <w:pPr/>
            <w:r>
              <w:rPr/>
              <w:t xml:space="preserve">Communication dans un congrès</w:t>
            </w:r>
          </w:p>
          <w:p>
            <w:pPr/>
            <w:hyperlink r:id="rId284" w:history="1">
              <w:r>
                <w:rPr>
                  <w:color w:val="#410a8c"/>
                  <w:u w:val="single"/>
                </w:rPr>
                <w:t xml:space="preserve">halshs-03395580v1</w:t>
              </w:r>
            </w:hyperlink>
          </w:p>
        </w:tc>
      </w:tr>
      <w:tr>
        <w:trPr/>
        <w:tc>
          <w:tcPr>
            <w:noWrap/>
          </w:tcPr>
          <w:p>
            <w:pPr>
              <w:spacing w:after="200"/>
            </w:pPr>
            <w:hyperlink r:id="rId285" w:history="1">
              <w:r>
                <w:rPr>
                  <w:color w:val="1e198e"/>
                  <w:b w:val="1"/>
                  <w:bCs w:val="1"/>
                  <w:u w:val="single"/>
                </w:rPr>
                <w:t xml:space="preserve">Sciences et livres de science au Moyen Âge</w:t>
              </w:r>
            </w:hyperlink>
          </w:p>
          <w:p>
            <w:pPr/>
            <w:hyperlink r:id="rId14" w:history="1">
              <w:r>
                <w:rPr>
                  <w:color w:val="#410a8c"/>
                  <w:u w:val="single"/>
                </w:rPr>
                <w:t xml:space="preserve">Julien Véronèse</w:t>
              </w:r>
            </w:hyperlink>
          </w:p>
          <w:p>
            <w:pPr/>
            <w:r>
              <w:rPr>
                <w:i w:val="1"/>
                <w:iCs w:val="1"/>
              </w:rPr>
              <w:t xml:space="preserve">La journée du livre</w:t>
            </w:r>
            <w:r>
              <w:rPr/>
              <w:t xml:space="preserve">, Surget, Marie-Laure, Apr 2017, Orléans, France</w:t>
            </w:r>
          </w:p>
          <w:p>
            <w:pPr/>
            <w:r>
              <w:rPr/>
              <w:t xml:space="preserve">Communication dans un congrès</w:t>
            </w:r>
          </w:p>
          <w:p>
            <w:pPr/>
            <w:hyperlink r:id="rId285" w:history="1">
              <w:r>
                <w:rPr>
                  <w:color w:val="#410a8c"/>
                  <w:u w:val="single"/>
                </w:rPr>
                <w:t xml:space="preserve">halshs-03394849v1</w:t>
              </w:r>
            </w:hyperlink>
          </w:p>
        </w:tc>
      </w:tr>
      <w:tr>
        <w:trPr/>
        <w:tc>
          <w:tcPr>
            <w:noWrap/>
          </w:tcPr>
          <w:p>
            <w:pPr>
              <w:spacing w:after="200"/>
            </w:pPr>
            <w:hyperlink r:id="rId286" w:history="1">
              <w:r>
                <w:rPr>
                  <w:color w:val="1e198e"/>
                  <w:b w:val="1"/>
                  <w:bCs w:val="1"/>
                  <w:u w:val="single"/>
                </w:rPr>
                <w:t xml:space="preserve">Le manuscrit Coxe 25, un témoin capital des traditions de magie salomonienne</w:t>
              </w:r>
            </w:hyperlink>
          </w:p>
          <w:p>
            <w:pPr/>
            <w:hyperlink r:id="rId14" w:history="1">
              <w:r>
                <w:rPr>
                  <w:color w:val="#410a8c"/>
                  <w:u w:val="single"/>
                </w:rPr>
                <w:t xml:space="preserve">Julien Véronèse</w:t>
              </w:r>
            </w:hyperlink>
          </w:p>
          <w:p>
            <w:pPr/>
            <w:r>
              <w:rPr>
                <w:i w:val="1"/>
                <w:iCs w:val="1"/>
              </w:rPr>
              <w:t xml:space="preserve">Les sciences dites « occultes » à la fin du Moyen Âge et à l’époque moderne : autour des livres précieux de la collection Coxe, Journée d'étude</w:t>
            </w:r>
            <w:r>
              <w:rPr/>
              <w:t xml:space="preserve">, Boudet, Jean-Patrice; Coxe, Frédérick; Véronèse, Julien, Nov 2016, Ouchamps, France</w:t>
            </w:r>
          </w:p>
          <w:p>
            <w:pPr/>
            <w:r>
              <w:rPr/>
              <w:t xml:space="preserve">Communication dans un congrès</w:t>
            </w:r>
          </w:p>
          <w:p>
            <w:pPr/>
            <w:hyperlink r:id="rId286" w:history="1">
              <w:r>
                <w:rPr>
                  <w:color w:val="#410a8c"/>
                  <w:u w:val="single"/>
                </w:rPr>
                <w:t xml:space="preserve">halshs-03395348v1</w:t>
              </w:r>
            </w:hyperlink>
          </w:p>
        </w:tc>
      </w:tr>
      <w:tr>
        <w:trPr/>
        <w:tc>
          <w:tcPr>
            <w:noWrap/>
          </w:tcPr>
          <w:p>
            <w:pPr>
              <w:spacing w:after="200"/>
            </w:pPr>
            <w:hyperlink r:id="rId287" w:history="1">
              <w:r>
                <w:rPr>
                  <w:color w:val="1e198e"/>
                  <w:b w:val="1"/>
                  <w:bCs w:val="1"/>
                  <w:u w:val="single"/>
                </w:rPr>
                <w:t xml:space="preserve">Autour du ms. Munich, BSB, Clm 10085 : exorcisme liturgique et magie rituelle dans quelques Rituels d’exorcisme du XVe siècle</w:t>
              </w:r>
            </w:hyperlink>
          </w:p>
          <w:p>
            <w:pPr/>
            <w:hyperlink r:id="rId32" w:history="1">
              <w:r>
                <w:rPr>
                  <w:color w:val="#410a8c"/>
                  <w:u w:val="single"/>
                </w:rPr>
                <w:t xml:space="preserve">Florence Chave-Mahir</w:t>
              </w:r>
            </w:hyperlink>
            <w:r>
              <w:rPr/>
              <w:t xml:space="preserve">,</w:t>
            </w:r>
            <w:hyperlink r:id="rId14" w:history="1">
              <w:r>
                <w:rPr>
                  <w:color w:val="#410a8c"/>
                  <w:u w:val="single"/>
                </w:rPr>
                <w:t xml:space="preserve">Julien Véronèse</w:t>
              </w:r>
            </w:hyperlink>
          </w:p>
          <w:p>
            <w:pPr/>
            <w:r>
              <w:rPr>
                <w:i w:val="1"/>
                <w:iCs w:val="1"/>
              </w:rPr>
              <w:t xml:space="preserve">Atelier d’Anthropologie scolastique : Questions disputées en histoire intellectuelle du Moyen Âge, séminaire organisé à l'EHESS</w:t>
            </w:r>
            <w:r>
              <w:rPr/>
              <w:t xml:space="preserve">, Delaurenti, Béatrice; Piron, Sylvain, May 2016, Paris, France</w:t>
            </w:r>
          </w:p>
          <w:p>
            <w:pPr/>
            <w:r>
              <w:rPr/>
              <w:t xml:space="preserve">Communication dans un congrès</w:t>
            </w:r>
          </w:p>
          <w:p>
            <w:pPr/>
            <w:hyperlink r:id="rId287" w:history="1">
              <w:r>
                <w:rPr>
                  <w:color w:val="#410a8c"/>
                  <w:u w:val="single"/>
                </w:rPr>
                <w:t xml:space="preserve">halshs-03395352v1</w:t>
              </w:r>
            </w:hyperlink>
          </w:p>
        </w:tc>
      </w:tr>
      <w:tr>
        <w:trPr/>
        <w:tc>
          <w:tcPr>
            <w:noWrap/>
          </w:tcPr>
          <w:p>
            <w:pPr>
              <w:spacing w:after="200"/>
            </w:pPr>
            <w:hyperlink r:id="rId288" w:history="1">
              <w:r>
                <w:rPr>
                  <w:color w:val="1e198e"/>
                  <w:b w:val="1"/>
                  <w:bCs w:val="1"/>
                  <w:u w:val="single"/>
                </w:rPr>
                <w:t xml:space="preserve">Exorcisme liturgique et magie rituelle à la fin du Moyen Âge : autour de quelques Rituels d’exorcisme</w:t>
              </w:r>
            </w:hyperlink>
          </w:p>
          <w:p>
            <w:pPr/>
            <w:hyperlink r:id="rId32" w:history="1">
              <w:r>
                <w:rPr>
                  <w:color w:val="#410a8c"/>
                  <w:u w:val="single"/>
                </w:rPr>
                <w:t xml:space="preserve">Florence Chave-Mahir</w:t>
              </w:r>
            </w:hyperlink>
            <w:r>
              <w:rPr/>
              <w:t xml:space="preserve">,</w:t>
            </w:r>
            <w:hyperlink r:id="rId14" w:history="1">
              <w:r>
                <w:rPr>
                  <w:color w:val="#410a8c"/>
                  <w:u w:val="single"/>
                </w:rPr>
                <w:t xml:space="preserve">Julien Véronèse</w:t>
              </w:r>
            </w:hyperlink>
          </w:p>
          <w:p>
            <w:pPr/>
            <w:r>
              <w:rPr>
                <w:i w:val="1"/>
                <w:iCs w:val="1"/>
              </w:rPr>
              <w:t xml:space="preserve">Séminaire du Pôle « Sciences du Quadrivium » IRHT / CESFiMA Recherches en histoire des textes scientifiques et magiques au Moyen Âge, CNRS-IRHT (Centre Augustin Thierry)</w:t>
            </w:r>
            <w:r>
              <w:rPr/>
              <w:t xml:space="preserve">, Boudet, Jean-Patrice; Draelants, Isabelle; Ventura, Iolanda, Jan 2016, Orléans, France</w:t>
            </w:r>
          </w:p>
          <w:p>
            <w:pPr/>
            <w:r>
              <w:rPr/>
              <w:t xml:space="preserve">Communication dans un congrès</w:t>
            </w:r>
          </w:p>
          <w:p>
            <w:pPr/>
            <w:hyperlink r:id="rId288" w:history="1">
              <w:r>
                <w:rPr>
                  <w:color w:val="#410a8c"/>
                  <w:u w:val="single"/>
                </w:rPr>
                <w:t xml:space="preserve">halshs-03395356v1</w:t>
              </w:r>
            </w:hyperlink>
          </w:p>
        </w:tc>
      </w:tr>
      <w:tr>
        <w:trPr/>
        <w:tc>
          <w:tcPr>
            <w:noWrap/>
          </w:tcPr>
          <w:p>
            <w:pPr>
              <w:spacing w:after="200"/>
            </w:pPr>
            <w:hyperlink r:id="rId289" w:history="1">
              <w:r>
                <w:rPr>
                  <w:color w:val="1e198e"/>
                  <w:b w:val="1"/>
                  <w:bCs w:val="1"/>
                  <w:u w:val="single"/>
                </w:rPr>
                <w:t xml:space="preserve">Virgilius Hispanus philosophe et magicien</w:t>
              </w:r>
            </w:hyperlink>
          </w:p>
          <w:p>
            <w:pPr/>
            <w:hyperlink r:id="rId14" w:history="1">
              <w:r>
                <w:rPr>
                  <w:color w:val="#410a8c"/>
                  <w:u w:val="single"/>
                </w:rPr>
                <w:t xml:space="preserve">Julien Véronèse</w:t>
              </w:r>
            </w:hyperlink>
          </w:p>
          <w:p>
            <w:pPr/>
            <w:r>
              <w:rPr>
                <w:i w:val="1"/>
                <w:iCs w:val="1"/>
              </w:rPr>
              <w:t xml:space="preserve">Colloque international Les métamorphoses de Virgile : réception de la figure de l’Auctor (Antiquité, Moyen Âge, Temps modernes) organisé à l'Université de Reims</w:t>
            </w:r>
            <w:r>
              <w:rPr/>
              <w:t xml:space="preserve">, Ueltschi, Karin; Haquette, Jean-Louis, Mar 2015, Reims, France</w:t>
            </w:r>
          </w:p>
          <w:p>
            <w:pPr/>
            <w:r>
              <w:rPr/>
              <w:t xml:space="preserve">Communication dans un congrès</w:t>
            </w:r>
          </w:p>
          <w:p>
            <w:pPr/>
            <w:hyperlink r:id="rId289" w:history="1">
              <w:r>
                <w:rPr>
                  <w:color w:val="#410a8c"/>
                  <w:u w:val="single"/>
                </w:rPr>
                <w:t xml:space="preserve">halshs-03395876v1</w:t>
              </w:r>
            </w:hyperlink>
          </w:p>
        </w:tc>
      </w:tr>
      <w:tr>
        <w:trPr/>
        <w:tc>
          <w:tcPr>
            <w:noWrap/>
          </w:tcPr>
          <w:p>
            <w:pPr>
              <w:spacing w:after="200"/>
            </w:pPr>
            <w:hyperlink r:id="rId290" w:history="1">
              <w:r>
                <w:rPr>
                  <w:color w:val="1e198e"/>
                  <w:b w:val="1"/>
                  <w:bCs w:val="1"/>
                  <w:u w:val="single"/>
                </w:rPr>
                <w:t xml:space="preserve">Faire société avec les démons ? Le magicien et la question du pacte aux derniers siècles du Moyen Âge</w:t>
              </w:r>
            </w:hyperlink>
          </w:p>
          <w:p>
            <w:pPr/>
            <w:hyperlink r:id="rId14" w:history="1">
              <w:r>
                <w:rPr>
                  <w:color w:val="#410a8c"/>
                  <w:u w:val="single"/>
                </w:rPr>
                <w:t xml:space="preserve">Julien Véronèse</w:t>
              </w:r>
            </w:hyperlink>
          </w:p>
          <w:p>
            <w:pPr/>
            <w:r>
              <w:rPr>
                <w:i w:val="1"/>
                <w:iCs w:val="1"/>
              </w:rPr>
              <w:t xml:space="preserve">Colloque international L’homme comme animal politique et parlant (III), organisé à l'Ecole française de Rome</w:t>
            </w:r>
            <w:r>
              <w:rPr/>
              <w:t xml:space="preserve">, Briguglia, Gianluca; Gentili, Sonia; Rosier-Catach, Irène, Dec 2015, Rome, Italie</w:t>
            </w:r>
          </w:p>
          <w:p>
            <w:pPr/>
            <w:r>
              <w:rPr/>
              <w:t xml:space="preserve">Communication dans un congrès</w:t>
            </w:r>
          </w:p>
          <w:p>
            <w:pPr/>
            <w:hyperlink r:id="rId290" w:history="1">
              <w:r>
                <w:rPr>
                  <w:color w:val="#410a8c"/>
                  <w:u w:val="single"/>
                </w:rPr>
                <w:t xml:space="preserve">halshs-03395808v1</w:t>
              </w:r>
            </w:hyperlink>
          </w:p>
        </w:tc>
      </w:tr>
      <w:tr>
        <w:trPr/>
        <w:tc>
          <w:tcPr>
            <w:noWrap/>
          </w:tcPr>
          <w:p>
            <w:pPr>
              <w:spacing w:after="200"/>
            </w:pPr>
            <w:hyperlink r:id="rId291" w:history="1">
              <w:r>
                <w:rPr>
                  <w:color w:val="1e198e"/>
                  <w:b w:val="1"/>
                  <w:bCs w:val="1"/>
                  <w:u w:val="single"/>
                </w:rPr>
                <w:t xml:space="preserve">Nota&amp;quot; et &amp;quot;figura&amp;quot; : vers une lecture totale de la note musicale au Moyen Âge</w:t>
              </w:r>
            </w:hyperlink>
          </w:p>
          <w:p>
            <w:pPr/>
            <w:hyperlink r:id="rId14" w:history="1">
              <w:r>
                <w:rPr>
                  <w:color w:val="#410a8c"/>
                  <w:u w:val="single"/>
                </w:rPr>
                <w:t xml:space="preserve">Julien Véronèse</w:t>
              </w:r>
            </w:hyperlink>
            <w:r>
              <w:rPr/>
              <w:t xml:space="preserve">,</w:t>
            </w:r>
            <w:hyperlink r:id="rId45" w:history="1">
              <w:r>
                <w:rPr>
                  <w:color w:val="#410a8c"/>
                  <w:u w:val="single"/>
                </w:rPr>
                <w:t xml:space="preserve">John Haines</w:t>
              </w:r>
            </w:hyperlink>
          </w:p>
          <w:p>
            <w:pPr/>
            <w:r>
              <w:rPr>
                <w:i w:val="1"/>
                <w:iCs w:val="1"/>
              </w:rPr>
              <w:t xml:space="preserve">Colloque international Philologie et musicologie II. Des sources à l’interprétation poético-musicale (XIIe-XVIe siècle) organisé à l'Université de Rome La Sapienza</w:t>
            </w:r>
            <w:r>
              <w:rPr/>
              <w:t xml:space="preserve">, Chaillou-Amadieu, Isabelle; Floquet, Oreste; Grimaldi, Marco; Piperno, Franco; Zinelli, Fabio, Jun 2015, Rome, Italie</w:t>
            </w:r>
          </w:p>
          <w:p>
            <w:pPr/>
            <w:r>
              <w:rPr/>
              <w:t xml:space="preserve">Communication dans un congrès</w:t>
            </w:r>
          </w:p>
          <w:p>
            <w:pPr/>
            <w:hyperlink r:id="rId291" w:history="1">
              <w:r>
                <w:rPr>
                  <w:color w:val="#410a8c"/>
                  <w:u w:val="single"/>
                </w:rPr>
                <w:t xml:space="preserve">halshs-03395859v1</w:t>
              </w:r>
            </w:hyperlink>
          </w:p>
        </w:tc>
      </w:tr>
      <w:tr>
        <w:trPr/>
        <w:tc>
          <w:tcPr>
            <w:noWrap/>
          </w:tcPr>
          <w:p>
            <w:pPr>
              <w:spacing w:after="200"/>
            </w:pPr>
            <w:hyperlink r:id="rId292" w:history="1">
              <w:r>
                <w:rPr>
                  <w:color w:val="1e198e"/>
                  <w:b w:val="1"/>
                  <w:bCs w:val="1"/>
                  <w:u w:val="single"/>
                </w:rPr>
                <w:t xml:space="preserve">Guérir et rendre malade: un exemple de l’ambivalence de la magie savante médiévale (XIIe-XVe siècle)</w:t>
              </w:r>
            </w:hyperlink>
          </w:p>
          <w:p>
            <w:pPr/>
            <w:hyperlink r:id="rId14" w:history="1">
              <w:r>
                <w:rPr>
                  <w:color w:val="#410a8c"/>
                  <w:u w:val="single"/>
                </w:rPr>
                <w:t xml:space="preserve">Julien Véronèse</w:t>
              </w:r>
            </w:hyperlink>
          </w:p>
          <w:p>
            <w:pPr/>
            <w:r>
              <w:rPr>
                <w:i w:val="1"/>
                <w:iCs w:val="1"/>
              </w:rPr>
              <w:t xml:space="preserve">Colloque international Purifier, soigner ou guérir ? Maladies et lieux religieux de la Méditerranée antique à la Normandie médiévale – Regards croisés, organisé à Cerisy-la-Salle</w:t>
            </w:r>
            <w:r>
              <w:rPr/>
              <w:t xml:space="preserve">, Chapelain de Seréville-Niel, Cécile; Jeanne, Damien; Sineux, Pierre, Oct 2014, Cerisy-la-Salle, France</w:t>
            </w:r>
          </w:p>
          <w:p>
            <w:pPr/>
            <w:r>
              <w:rPr/>
              <w:t xml:space="preserve">Communication dans un congrès</w:t>
            </w:r>
          </w:p>
          <w:p>
            <w:pPr/>
            <w:hyperlink r:id="rId292" w:history="1">
              <w:r>
                <w:rPr>
                  <w:color w:val="#410a8c"/>
                  <w:u w:val="single"/>
                </w:rPr>
                <w:t xml:space="preserve">halshs-03395927v1</w:t>
              </w:r>
            </w:hyperlink>
          </w:p>
        </w:tc>
      </w:tr>
      <w:tr>
        <w:trPr/>
        <w:tc>
          <w:tcPr>
            <w:noWrap/>
          </w:tcPr>
          <w:p>
            <w:pPr>
              <w:spacing w:after="200"/>
            </w:pPr>
            <w:hyperlink r:id="rId293" w:history="1">
              <w:r>
                <w:rPr>
                  <w:color w:val="1e198e"/>
                  <w:b w:val="1"/>
                  <w:bCs w:val="1"/>
                  <w:u w:val="single"/>
                </w:rPr>
                <w:t xml:space="preserve">Nicolas Eymerich et l’astrologie à la cour d’Aragon</w:t>
              </w:r>
            </w:hyperlink>
          </w:p>
          <w:p>
            <w:pPr/>
            <w:hyperlink r:id="rId14" w:history="1">
              <w:r>
                <w:rPr>
                  <w:color w:val="#410a8c"/>
                  <w:u w:val="single"/>
                </w:rPr>
                <w:t xml:space="preserve">Julien Véronèse</w:t>
              </w:r>
            </w:hyperlink>
          </w:p>
          <w:p>
            <w:pPr/>
            <w:r>
              <w:rPr>
                <w:i w:val="1"/>
                <w:iCs w:val="1"/>
              </w:rPr>
              <w:t xml:space="preserve">Colloque international Astrologie, divination et magie dans les cours (XIIe-XVIIe siècle) organisé à l'Université de Lausanne</w:t>
            </w:r>
            <w:r>
              <w:rPr/>
              <w:t xml:space="preserve">, Boudet, Jean-Patrice; Ostorero, Martine; Paravicini Bagliani, Agostino, Oct 2014, Lausanne, Suisse</w:t>
            </w:r>
          </w:p>
          <w:p>
            <w:pPr/>
            <w:r>
              <w:rPr/>
              <w:t xml:space="preserve">Communication dans un congrès</w:t>
            </w:r>
          </w:p>
          <w:p>
            <w:pPr/>
            <w:hyperlink r:id="rId293" w:history="1">
              <w:r>
                <w:rPr>
                  <w:color w:val="#410a8c"/>
                  <w:u w:val="single"/>
                </w:rPr>
                <w:t xml:space="preserve">halshs-03395902v1</w:t>
              </w:r>
            </w:hyperlink>
          </w:p>
        </w:tc>
      </w:tr>
      <w:tr>
        <w:trPr/>
        <w:tc>
          <w:tcPr>
            <w:noWrap/>
          </w:tcPr>
          <w:p>
            <w:pPr>
              <w:spacing w:after="200"/>
            </w:pPr>
            <w:hyperlink r:id="rId294" w:history="1">
              <w:r>
                <w:rPr>
                  <w:color w:val="1e198e"/>
                  <w:b w:val="1"/>
                  <w:bCs w:val="1"/>
                  <w:u w:val="single"/>
                </w:rPr>
                <w:t xml:space="preserve">Magie et exorcisme à la fin du Moyen Âge : le manuscrit de Munich Clm 10085 et l’exorcisme attribué à Charles IV</w:t>
              </w:r>
            </w:hyperlink>
          </w:p>
          <w:p>
            <w:pPr/>
            <w:hyperlink r:id="rId14" w:history="1">
              <w:r>
                <w:rPr>
                  <w:color w:val="#410a8c"/>
                  <w:u w:val="single"/>
                </w:rPr>
                <w:t xml:space="preserve">Julien Véronèse</w:t>
              </w:r>
            </w:hyperlink>
          </w:p>
          <w:p>
            <w:pPr/>
            <w:r>
              <w:rPr>
                <w:i w:val="1"/>
                <w:iCs w:val="1"/>
              </w:rPr>
              <w:t xml:space="preserve">Atelier franco-tchèque en sciences historiques, Université Charles de Prague</w:t>
            </w:r>
            <w:r>
              <w:rPr/>
              <w:t xml:space="preserve">, Nejedlý, Martin, Feb 2013, Prague, République tchèque</w:t>
            </w:r>
          </w:p>
          <w:p>
            <w:pPr/>
            <w:r>
              <w:rPr/>
              <w:t xml:space="preserve">Communication dans un congrès</w:t>
            </w:r>
          </w:p>
          <w:p>
            <w:pPr/>
            <w:hyperlink r:id="rId294" w:history="1">
              <w:r>
                <w:rPr>
                  <w:color w:val="#410a8c"/>
                  <w:u w:val="single"/>
                </w:rPr>
                <w:t xml:space="preserve">halshs-03395365v1</w:t>
              </w:r>
            </w:hyperlink>
          </w:p>
        </w:tc>
      </w:tr>
      <w:tr>
        <w:trPr/>
        <w:tc>
          <w:tcPr>
            <w:noWrap/>
          </w:tcPr>
          <w:p>
            <w:pPr>
              <w:spacing w:after="200"/>
            </w:pPr>
            <w:hyperlink r:id="rId295" w:history="1">
              <w:r>
                <w:rPr>
                  <w:color w:val="1e198e"/>
                  <w:b w:val="1"/>
                  <w:bCs w:val="1"/>
                  <w:u w:val="single"/>
                </w:rPr>
                <w:t xml:space="preserve">La magie au Moyen Âge : état des lieux de la recherche</w:t>
              </w:r>
            </w:hyperlink>
          </w:p>
          <w:p>
            <w:pPr/>
            <w:hyperlink r:id="rId14" w:history="1">
              <w:r>
                <w:rPr>
                  <w:color w:val="#410a8c"/>
                  <w:u w:val="single"/>
                </w:rPr>
                <w:t xml:space="preserve">Julien Véronèse</w:t>
              </w:r>
            </w:hyperlink>
          </w:p>
          <w:p>
            <w:pPr/>
            <w:r>
              <w:rPr>
                <w:i w:val="1"/>
                <w:iCs w:val="1"/>
              </w:rPr>
              <w:t xml:space="preserve">Atelier franco-tchèque en sciences historiques, Université Charles de Prague</w:t>
            </w:r>
            <w:r>
              <w:rPr/>
              <w:t xml:space="preserve">, Nejedlý, Martin, Feb 2013, Prague, République tchèque</w:t>
            </w:r>
          </w:p>
          <w:p>
            <w:pPr/>
            <w:r>
              <w:rPr/>
              <w:t xml:space="preserve">Communication dans un congrès</w:t>
            </w:r>
          </w:p>
          <w:p>
            <w:pPr/>
            <w:hyperlink r:id="rId295" w:history="1">
              <w:r>
                <w:rPr>
                  <w:color w:val="#410a8c"/>
                  <w:u w:val="single"/>
                </w:rPr>
                <w:t xml:space="preserve">halshs-03395359v1</w:t>
              </w:r>
            </w:hyperlink>
          </w:p>
        </w:tc>
      </w:tr>
      <w:tr>
        <w:trPr/>
        <w:tc>
          <w:tcPr>
            <w:noWrap/>
          </w:tcPr>
          <w:p>
            <w:pPr>
              <w:spacing w:after="200"/>
            </w:pPr>
            <w:hyperlink r:id="rId296" w:history="1">
              <w:r>
                <w:rPr>
                  <w:color w:val="1e198e"/>
                  <w:b w:val="1"/>
                  <w:bCs w:val="1"/>
                  <w:u w:val="single"/>
                </w:rPr>
                <w:t xml:space="preserve">Le Rituel d’exorcisme du manuscrit de Munich, BSB, Clm 10085 (XVe siècle) : état des lieux d’une recherche</w:t>
              </w:r>
            </w:hyperlink>
          </w:p>
          <w:p>
            <w:pPr/>
            <w:hyperlink r:id="rId14" w:history="1">
              <w:r>
                <w:rPr>
                  <w:color w:val="#410a8c"/>
                  <w:u w:val="single"/>
                </w:rPr>
                <w:t xml:space="preserve">Julien Véronèse</w:t>
              </w:r>
            </w:hyperlink>
          </w:p>
          <w:p>
            <w:pPr/>
            <w:r>
              <w:rPr>
                <w:i w:val="1"/>
                <w:iCs w:val="1"/>
              </w:rPr>
              <w:t xml:space="preserve">Séminaire transversal des Masters et Doctorants de l’Université d’Orléans</w:t>
            </w:r>
            <w:r>
              <w:rPr/>
              <w:t xml:space="preserve">, Garrigues, Jean, Mar 2012, Orléans, France</w:t>
            </w:r>
          </w:p>
          <w:p>
            <w:pPr/>
            <w:r>
              <w:rPr/>
              <w:t xml:space="preserve">Communication dans un congrès</w:t>
            </w:r>
          </w:p>
          <w:p>
            <w:pPr/>
            <w:hyperlink r:id="rId296" w:history="1">
              <w:r>
                <w:rPr>
                  <w:color w:val="#410a8c"/>
                  <w:u w:val="single"/>
                </w:rPr>
                <w:t xml:space="preserve">halshs-03395376v1</w:t>
              </w:r>
            </w:hyperlink>
          </w:p>
        </w:tc>
      </w:tr>
      <w:tr>
        <w:trPr/>
        <w:tc>
          <w:tcPr>
            <w:noWrap/>
          </w:tcPr>
          <w:p>
            <w:pPr>
              <w:spacing w:after="200"/>
            </w:pPr>
            <w:hyperlink r:id="rId297" w:history="1">
              <w:r>
                <w:rPr>
                  <w:color w:val="1e198e"/>
                  <w:b w:val="1"/>
                  <w:bCs w:val="1"/>
                  <w:u w:val="single"/>
                </w:rPr>
                <w:t xml:space="preserve">L’Almandal/Almadel Salomonis : bilan et perspectives d’une recherche</w:t>
              </w:r>
            </w:hyperlink>
          </w:p>
          <w:p>
            <w:pPr/>
            <w:hyperlink r:id="rId14" w:history="1">
              <w:r>
                <w:rPr>
                  <w:color w:val="#410a8c"/>
                  <w:u w:val="single"/>
                </w:rPr>
                <w:t xml:space="preserve">Julien Véronèse</w:t>
              </w:r>
            </w:hyperlink>
          </w:p>
          <w:p>
            <w:pPr/>
            <w:r>
              <w:rPr>
                <w:i w:val="1"/>
                <w:iCs w:val="1"/>
              </w:rPr>
              <w:t xml:space="preserve">Séminaire Science et magie : Salomon roi et magicien, CNRS-IRHT (Centre Augustin Thierry)</w:t>
            </w:r>
            <w:r>
              <w:rPr/>
              <w:t xml:space="preserve">, Boudet, Jean-Patrice; Caiozzo, Anna; Lebigue, Jean-Baptiste, Dec 2012, Orléans, France</w:t>
            </w:r>
          </w:p>
          <w:p>
            <w:pPr/>
            <w:r>
              <w:rPr/>
              <w:t xml:space="preserve">Communication dans un congrès</w:t>
            </w:r>
          </w:p>
          <w:p>
            <w:pPr/>
            <w:hyperlink r:id="rId297" w:history="1">
              <w:r>
                <w:rPr>
                  <w:color w:val="#410a8c"/>
                  <w:u w:val="single"/>
                </w:rPr>
                <w:t xml:space="preserve">halshs-03395371v1</w:t>
              </w:r>
            </w:hyperlink>
          </w:p>
        </w:tc>
      </w:tr>
      <w:tr>
        <w:trPr/>
        <w:tc>
          <w:tcPr>
            <w:noWrap/>
          </w:tcPr>
          <w:p>
            <w:pPr>
              <w:spacing w:after="200"/>
            </w:pPr>
            <w:hyperlink r:id="rId298" w:history="1">
              <w:r>
                <w:rPr>
                  <w:color w:val="1e198e"/>
                  <w:b w:val="1"/>
                  <w:bCs w:val="1"/>
                  <w:u w:val="single"/>
                </w:rPr>
                <w:t xml:space="preserve">The Ars notoria in the Middle Ages and Modern Times: Diffusion and Influence(s)</w:t>
              </w:r>
            </w:hyperlink>
          </w:p>
          <w:p>
            <w:pPr/>
            <w:hyperlink r:id="rId14" w:history="1">
              <w:r>
                <w:rPr>
                  <w:color w:val="#410a8c"/>
                  <w:u w:val="single"/>
                </w:rPr>
                <w:t xml:space="preserve">Julien Véronèse</w:t>
              </w:r>
            </w:hyperlink>
          </w:p>
          <w:p>
            <w:pPr/>
            <w:r>
              <w:rPr>
                <w:i w:val="1"/>
                <w:iCs w:val="1"/>
              </w:rPr>
              <w:t xml:space="preserve">Colloque international Die großen Bücher der Mittelalterlichen Wahrsagung (und der Anti-Wahrsagung) / The Big Books of Medieval and Early Modern Divination (and Anti-Divination), organisé à la Friedrich-Alexander-Universität, Erlangen-Nüremberg, "Internationales Kolleg für Geisteswissenschaftliche Forschung « Schicksal, Freiheit und Prognose. Bewältigungsstrategien in Ostasien und Europa"</w:t>
            </w:r>
            <w:r>
              <w:rPr/>
              <w:t xml:space="preserve">, Rapisarda, Stefano, Apr 2012, Erlangen, Germany</w:t>
            </w:r>
          </w:p>
          <w:p>
            <w:pPr/>
            <w:r>
              <w:rPr/>
              <w:t xml:space="preserve">Communication dans un congrès</w:t>
            </w:r>
          </w:p>
          <w:p>
            <w:pPr/>
            <w:hyperlink r:id="rId298" w:history="1">
              <w:r>
                <w:rPr>
                  <w:color w:val="#410a8c"/>
                  <w:u w:val="single"/>
                </w:rPr>
                <w:t xml:space="preserve">halshs-03395956v1</w:t>
              </w:r>
            </w:hyperlink>
          </w:p>
        </w:tc>
      </w:tr>
      <w:tr>
        <w:trPr/>
        <w:tc>
          <w:tcPr>
            <w:noWrap/>
          </w:tcPr>
          <w:p>
            <w:pPr>
              <w:spacing w:after="200"/>
            </w:pPr>
            <w:hyperlink r:id="rId299" w:history="1">
              <w:r>
                <w:rPr>
                  <w:color w:val="1e198e"/>
                  <w:b w:val="1"/>
                  <w:bCs w:val="1"/>
                  <w:u w:val="single"/>
                </w:rPr>
                <w:t xml:space="preserve">La magie amoureuse au Moyen Âge (XIIe-XVe siècle)</w:t>
              </w:r>
            </w:hyperlink>
          </w:p>
          <w:p>
            <w:pPr/>
            <w:hyperlink r:id="rId14" w:history="1">
              <w:r>
                <w:rPr>
                  <w:color w:val="#410a8c"/>
                  <w:u w:val="single"/>
                </w:rPr>
                <w:t xml:space="preserve">Julien Véronèse</w:t>
              </w:r>
            </w:hyperlink>
          </w:p>
          <w:p>
            <w:pPr/>
            <w:r>
              <w:rPr>
                <w:i w:val="1"/>
                <w:iCs w:val="1"/>
              </w:rPr>
              <w:t xml:space="preserve">Conférence organisée par la Société des Sciences et Lettres du Loir-et-Cher</w:t>
            </w:r>
            <w:r>
              <w:rPr/>
              <w:t xml:space="preserve">, Beaune, Colette, Feb 2011, Blois, France</w:t>
            </w:r>
          </w:p>
          <w:p>
            <w:pPr/>
            <w:r>
              <w:rPr/>
              <w:t xml:space="preserve">Communication dans un congrès</w:t>
            </w:r>
          </w:p>
          <w:p>
            <w:pPr/>
            <w:hyperlink r:id="rId299" w:history="1">
              <w:r>
                <w:rPr>
                  <w:color w:val="#410a8c"/>
                  <w:u w:val="single"/>
                </w:rPr>
                <w:t xml:space="preserve">halshs-03394904v1</w:t>
              </w:r>
            </w:hyperlink>
          </w:p>
        </w:tc>
      </w:tr>
      <w:tr>
        <w:trPr/>
        <w:tc>
          <w:tcPr>
            <w:noWrap/>
          </w:tcPr>
          <w:p>
            <w:pPr>
              <w:spacing w:after="200"/>
            </w:pPr>
            <w:hyperlink r:id="rId300" w:history="1">
              <w:r>
                <w:rPr>
                  <w:color w:val="1e198e"/>
                  <w:b w:val="1"/>
                  <w:bCs w:val="1"/>
                  <w:u w:val="single"/>
                </w:rPr>
                <w:t xml:space="preserve">Lier et délier dans la magie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Séminaire Lier, délier, organisé par l'université d'Orléans et l'IRHT (Centre Augustin Thierry)</w:t>
            </w:r>
            <w:r>
              <w:rPr/>
              <w:t xml:space="preserve">, Boudet, Jean-Patrice; Lebigue, Jean-Baptiste; Ribémont, Bernard, Feb 2011, Orléans, France</w:t>
            </w:r>
          </w:p>
          <w:p>
            <w:pPr/>
            <w:r>
              <w:rPr/>
              <w:t xml:space="preserve">Communication dans un congrès</w:t>
            </w:r>
          </w:p>
          <w:p>
            <w:pPr/>
            <w:hyperlink r:id="rId300" w:history="1">
              <w:r>
                <w:rPr>
                  <w:color w:val="#410a8c"/>
                  <w:u w:val="single"/>
                </w:rPr>
                <w:t xml:space="preserve">halshs-03395383v1</w:t>
              </w:r>
            </w:hyperlink>
          </w:p>
        </w:tc>
      </w:tr>
      <w:tr>
        <w:trPr/>
        <w:tc>
          <w:tcPr>
            <w:noWrap/>
          </w:tcPr>
          <w:p>
            <w:pPr>
              <w:spacing w:after="200"/>
            </w:pPr>
            <w:hyperlink r:id="rId301" w:history="1">
              <w:r>
                <w:rPr>
                  <w:color w:val="1e198e"/>
                  <w:b w:val="1"/>
                  <w:bCs w:val="1"/>
                  <w:u w:val="single"/>
                </w:rPr>
                <w:t xml:space="preserve">Magie des livres et religion du Livre : processus de réécriture et acculturation chrétienne en contexte magique à la fin du Moyen Âge</w:t>
              </w:r>
            </w:hyperlink>
          </w:p>
          <w:p>
            <w:pPr/>
            <w:hyperlink r:id="rId14" w:history="1">
              <w:r>
                <w:rPr>
                  <w:color w:val="#410a8c"/>
                  <w:u w:val="single"/>
                </w:rPr>
                <w:t xml:space="preserve">Julien Véronèse</w:t>
              </w:r>
            </w:hyperlink>
          </w:p>
          <w:p>
            <w:pPr/>
            <w:r>
              <w:rPr>
                <w:i w:val="1"/>
                <w:iCs w:val="1"/>
              </w:rPr>
              <w:t xml:space="preserve">Séminaire international Science et magie du Moyen Âge au XVIIe siècle, Université d'Orléans</w:t>
            </w:r>
            <w:r>
              <w:rPr/>
              <w:t xml:space="preserve">, Boudet, Jean-Patrice; Weill-Parot, Nicolas, Feb 2010, Orléans, France</w:t>
            </w:r>
          </w:p>
          <w:p>
            <w:pPr/>
            <w:r>
              <w:rPr/>
              <w:t xml:space="preserve">Communication dans un congrès</w:t>
            </w:r>
          </w:p>
          <w:p>
            <w:pPr/>
            <w:hyperlink r:id="rId301" w:history="1">
              <w:r>
                <w:rPr>
                  <w:color w:val="#410a8c"/>
                  <w:u w:val="single"/>
                </w:rPr>
                <w:t xml:space="preserve">halshs-03395392v1</w:t>
              </w:r>
            </w:hyperlink>
          </w:p>
        </w:tc>
      </w:tr>
      <w:tr>
        <w:trPr/>
        <w:tc>
          <w:tcPr>
            <w:noWrap/>
          </w:tcPr>
          <w:p>
            <w:pPr>
              <w:spacing w:after="200"/>
            </w:pPr>
            <w:hyperlink r:id="rId302" w:history="1">
              <w:r>
                <w:rPr>
                  <w:color w:val="1e198e"/>
                  <w:b w:val="1"/>
                  <w:bCs w:val="1"/>
                  <w:u w:val="single"/>
                </w:rPr>
                <w:t xml:space="preserve">La magie divinatoire aux derniers siècles du Moyen Âge</w:t>
              </w:r>
            </w:hyperlink>
          </w:p>
          <w:p>
            <w:pPr/>
            <w:hyperlink r:id="rId14" w:history="1">
              <w:r>
                <w:rPr>
                  <w:color w:val="#410a8c"/>
                  <w:u w:val="single"/>
                </w:rPr>
                <w:t xml:space="preserve">Julien Véronèse</w:t>
              </w:r>
            </w:hyperlink>
          </w:p>
          <w:p>
            <w:pPr/>
            <w:r>
              <w:rPr>
                <w:i w:val="1"/>
                <w:iCs w:val="1"/>
              </w:rPr>
              <w:t xml:space="preserve">Cycle de conférences Les sens des signes organisé à la Maison de l’Orient et de la Méditerranée, Université Lyon II-CNRS</w:t>
            </w:r>
            <w:r>
              <w:rPr/>
              <w:t xml:space="preserve">, Jun 2010, Lyon, France</w:t>
            </w:r>
          </w:p>
          <w:p>
            <w:pPr/>
            <w:r>
              <w:rPr/>
              <w:t xml:space="preserve">Communication dans un congrès</w:t>
            </w:r>
          </w:p>
          <w:p>
            <w:pPr/>
            <w:hyperlink r:id="rId302" w:history="1">
              <w:r>
                <w:rPr>
                  <w:color w:val="#410a8c"/>
                  <w:u w:val="single"/>
                </w:rPr>
                <w:t xml:space="preserve">halshs-03394933v1</w:t>
              </w:r>
            </w:hyperlink>
          </w:p>
        </w:tc>
      </w:tr>
      <w:tr>
        <w:trPr/>
        <w:tc>
          <w:tcPr>
            <w:noWrap/>
          </w:tcPr>
          <w:p>
            <w:pPr>
              <w:spacing w:after="200"/>
            </w:pPr>
            <w:hyperlink r:id="rId303" w:history="1">
              <w:r>
                <w:rPr>
                  <w:color w:val="1e198e"/>
                  <w:b w:val="1"/>
                  <w:bCs w:val="1"/>
                  <w:u w:val="single"/>
                </w:rPr>
                <w:t xml:space="preserve">Virgile et la naissance de l’Ars notoria</w:t>
              </w:r>
            </w:hyperlink>
          </w:p>
          <w:p>
            <w:pPr/>
            <w:hyperlink r:id="rId14" w:history="1">
              <w:r>
                <w:rPr>
                  <w:color w:val="#410a8c"/>
                  <w:u w:val="single"/>
                </w:rPr>
                <w:t xml:space="preserve">Julien Véronèse</w:t>
              </w:r>
            </w:hyperlink>
          </w:p>
          <w:p>
            <w:pPr/>
            <w:r>
              <w:rPr>
                <w:i w:val="1"/>
                <w:iCs w:val="1"/>
              </w:rPr>
              <w:t xml:space="preserve">Colloque international Les légendes des savants et des philosophes au Moyen Âge et la Renaissance organisé au CESR</w:t>
            </w:r>
            <w:r>
              <w:rPr/>
              <w:t xml:space="preserve">, Boudet, Jean-Patrice; Bouloux, Nathalie; Robert, Aurélien, Sep 2010, Tours, France</w:t>
            </w:r>
          </w:p>
          <w:p>
            <w:pPr/>
            <w:r>
              <w:rPr/>
              <w:t xml:space="preserve">Communication dans un congrès</w:t>
            </w:r>
          </w:p>
          <w:p>
            <w:pPr/>
            <w:hyperlink r:id="rId303" w:history="1">
              <w:r>
                <w:rPr>
                  <w:color w:val="#410a8c"/>
                  <w:u w:val="single"/>
                </w:rPr>
                <w:t xml:space="preserve">halshs-03395976v1</w:t>
              </w:r>
            </w:hyperlink>
          </w:p>
        </w:tc>
      </w:tr>
      <w:tr>
        <w:trPr/>
        <w:tc>
          <w:tcPr>
            <w:noWrap/>
          </w:tcPr>
          <w:p>
            <w:pPr>
              <w:spacing w:after="200"/>
            </w:pPr>
            <w:hyperlink r:id="rId304" w:history="1">
              <w:r>
                <w:rPr>
                  <w:color w:val="1e198e"/>
                  <w:b w:val="1"/>
                  <w:bCs w:val="1"/>
                  <w:u w:val="single"/>
                </w:rPr>
                <w:t xml:space="preserve">La parole efficace dans la magie rituelle médiévale (XIIe-XVe siècle)</w:t>
              </w:r>
            </w:hyperlink>
          </w:p>
          <w:p>
            <w:pPr/>
            <w:hyperlink r:id="rId14" w:history="1">
              <w:r>
                <w:rPr>
                  <w:color w:val="#410a8c"/>
                  <w:u w:val="single"/>
                </w:rPr>
                <w:t xml:space="preserve">Julien Véronèse</w:t>
              </w:r>
            </w:hyperlink>
          </w:p>
          <w:p>
            <w:pPr/>
            <w:r>
              <w:rPr>
                <w:i w:val="1"/>
                <w:iCs w:val="1"/>
              </w:rPr>
              <w:t xml:space="preserve">Colloque international Le pouvoir des mots au Moyen Âge organisé à l'Université Lyon II</w:t>
            </w:r>
            <w:r>
              <w:rPr/>
              <w:t xml:space="preserve">, Bériou, Nicole; Boudet, Jean-Patrice; Rosier-Catach, Irène, Jun 2009, Lyon, France</w:t>
            </w:r>
          </w:p>
          <w:p>
            <w:pPr/>
            <w:r>
              <w:rPr/>
              <w:t xml:space="preserve">Communication dans un congrès</w:t>
            </w:r>
          </w:p>
          <w:p>
            <w:pPr/>
            <w:hyperlink r:id="rId304" w:history="1">
              <w:r>
                <w:rPr>
                  <w:color w:val="#410a8c"/>
                  <w:u w:val="single"/>
                </w:rPr>
                <w:t xml:space="preserve">halshs-03396043v1</w:t>
              </w:r>
            </w:hyperlink>
          </w:p>
        </w:tc>
      </w:tr>
      <w:tr>
        <w:trPr/>
        <w:tc>
          <w:tcPr>
            <w:noWrap/>
          </w:tcPr>
          <w:p>
            <w:pPr>
              <w:spacing w:after="200"/>
            </w:pPr>
            <w:hyperlink r:id="rId305" w:history="1">
              <w:r>
                <w:rPr>
                  <w:color w:val="1e198e"/>
                  <w:b w:val="1"/>
                  <w:bCs w:val="1"/>
                  <w:u w:val="single"/>
                </w:rPr>
                <w:t xml:space="preserve">Sauts de langue et parole performative dans les textes de magie rituelle médiévale</w:t>
              </w:r>
            </w:hyperlink>
          </w:p>
          <w:p>
            <w:pPr/>
            <w:hyperlink r:id="rId14" w:history="1">
              <w:r>
                <w:rPr>
                  <w:color w:val="#410a8c"/>
                  <w:u w:val="single"/>
                </w:rPr>
                <w:t xml:space="preserve">Julien Véronèse</w:t>
              </w:r>
            </w:hyperlink>
          </w:p>
          <w:p>
            <w:pPr/>
            <w:r>
              <w:rPr>
                <w:i w:val="1"/>
                <w:iCs w:val="1"/>
              </w:rPr>
              <w:t xml:space="preserve">Journée d’étude du LAMOP (Université Paris I-Sorbonne) « Ubi supra/ N’en parlons plus/ Des tours cornulz/ Et cetera ». Sauts de langues et ‘code-switching’ dans les pratiques de communication médiévales organisée à Villejuif (CNRS)</w:t>
            </w:r>
            <w:r>
              <w:rPr/>
              <w:t xml:space="preserve">, Grévin, Benoît, Nov 2009, Villejuif, France</w:t>
            </w:r>
          </w:p>
          <w:p>
            <w:pPr/>
            <w:r>
              <w:rPr/>
              <w:t xml:space="preserve">Communication dans un congrès</w:t>
            </w:r>
          </w:p>
          <w:p>
            <w:pPr/>
            <w:hyperlink r:id="rId305" w:history="1">
              <w:r>
                <w:rPr>
                  <w:color w:val="#410a8c"/>
                  <w:u w:val="single"/>
                </w:rPr>
                <w:t xml:space="preserve">halshs-03396008v1</w:t>
              </w:r>
            </w:hyperlink>
          </w:p>
        </w:tc>
      </w:tr>
      <w:tr>
        <w:trPr/>
        <w:tc>
          <w:tcPr>
            <w:noWrap/>
          </w:tcPr>
          <w:p>
            <w:pPr>
              <w:spacing w:after="200"/>
            </w:pPr>
            <w:hyperlink r:id="rId306" w:history="1">
              <w:r>
                <w:rPr>
                  <w:color w:val="1e198e"/>
                  <w:b w:val="1"/>
                  <w:bCs w:val="1"/>
                  <w:u w:val="single"/>
                </w:rPr>
                <w:t xml:space="preserve">La magie savante et le pacte avec le démon à la fin du Moyen Âge (XIIe-XVe siècle)</w:t>
              </w:r>
            </w:hyperlink>
          </w:p>
          <w:p>
            <w:pPr/>
            <w:hyperlink r:id="rId14" w:history="1">
              <w:r>
                <w:rPr>
                  <w:color w:val="#410a8c"/>
                  <w:u w:val="single"/>
                </w:rPr>
                <w:t xml:space="preserve">Julien Véronèse</w:t>
              </w:r>
            </w:hyperlink>
          </w:p>
          <w:p>
            <w:pPr/>
            <w:r>
              <w:rPr>
                <w:i w:val="1"/>
                <w:iCs w:val="1"/>
              </w:rPr>
              <w:t xml:space="preserve">Cafés historiques en région Centre, rencontre organisée par le Centre Européen de Promotion de l’Histoire (Blois)</w:t>
            </w:r>
            <w:r>
              <w:rPr/>
              <w:t xml:space="preserve">, Jun 2009, Orléans, France</w:t>
            </w:r>
          </w:p>
          <w:p>
            <w:pPr/>
            <w:r>
              <w:rPr/>
              <w:t xml:space="preserve">Communication dans un congrès</w:t>
            </w:r>
          </w:p>
          <w:p>
            <w:pPr/>
            <w:hyperlink r:id="rId306" w:history="1">
              <w:r>
                <w:rPr>
                  <w:color w:val="#410a8c"/>
                  <w:u w:val="single"/>
                </w:rPr>
                <w:t xml:space="preserve">halshs-03395019v1</w:t>
              </w:r>
            </w:hyperlink>
          </w:p>
        </w:tc>
      </w:tr>
      <w:tr>
        <w:trPr/>
        <w:tc>
          <w:tcPr>
            <w:noWrap/>
          </w:tcPr>
          <w:p>
            <w:pPr>
              <w:spacing w:after="200"/>
            </w:pPr>
            <w:hyperlink r:id="rId307" w:history="1">
              <w:r>
                <w:rPr>
                  <w:color w:val="1e198e"/>
                  <w:b w:val="1"/>
                  <w:bCs w:val="1"/>
                  <w:u w:val="single"/>
                </w:rPr>
                <w:t xml:space="preserve">Magiciens et magie rituelle aux derniers siècles du Moyen Âge</w:t>
              </w:r>
            </w:hyperlink>
          </w:p>
          <w:p>
            <w:pPr/>
            <w:hyperlink r:id="rId14" w:history="1">
              <w:r>
                <w:rPr>
                  <w:color w:val="#410a8c"/>
                  <w:u w:val="single"/>
                </w:rPr>
                <w:t xml:space="preserve">Julien Véronèse</w:t>
              </w:r>
            </w:hyperlink>
          </w:p>
          <w:p>
            <w:pPr/>
            <w:r>
              <w:rPr>
                <w:i w:val="1"/>
                <w:iCs w:val="1"/>
              </w:rPr>
              <w:t xml:space="preserve">Cycle de conférences Rites et rituels organisé par le Comité Départemental d’Archéologie du Tarn</w:t>
            </w:r>
            <w:r>
              <w:rPr/>
              <w:t xml:space="preserve">, Nov 2009, Castres, France</w:t>
            </w:r>
          </w:p>
          <w:p>
            <w:pPr/>
            <w:r>
              <w:rPr/>
              <w:t xml:space="preserve">Communication dans un congrès</w:t>
            </w:r>
          </w:p>
          <w:p>
            <w:pPr/>
            <w:hyperlink r:id="rId307" w:history="1">
              <w:r>
                <w:rPr>
                  <w:color w:val="#410a8c"/>
                  <w:u w:val="single"/>
                </w:rPr>
                <w:t xml:space="preserve">halshs-03394959v1</w:t>
              </w:r>
            </w:hyperlink>
          </w:p>
        </w:tc>
      </w:tr>
      <w:tr>
        <w:trPr/>
        <w:tc>
          <w:tcPr>
            <w:noWrap/>
          </w:tcPr>
          <w:p>
            <w:pPr>
              <w:spacing w:after="200"/>
            </w:pPr>
            <w:hyperlink r:id="rId308" w:history="1">
              <w:r>
                <w:rPr>
                  <w:color w:val="1e198e"/>
                  <w:b w:val="1"/>
                  <w:bCs w:val="1"/>
                  <w:u w:val="single"/>
                </w:rPr>
                <w:t xml:space="preserve">God’s Names and their Uses in the Books of Magic attributed to King Solomon</w:t>
              </w:r>
            </w:hyperlink>
          </w:p>
          <w:p>
            <w:pPr/>
            <w:hyperlink r:id="rId14" w:history="1">
              <w:r>
                <w:rPr>
                  <w:color w:val="#410a8c"/>
                  <w:u w:val="single"/>
                </w:rPr>
                <w:t xml:space="preserve">Julien Véronèse</w:t>
              </w:r>
            </w:hyperlink>
          </w:p>
          <w:p>
            <w:pPr/>
            <w:r>
              <w:rPr>
                <w:i w:val="1"/>
                <w:iCs w:val="1"/>
              </w:rPr>
              <w:t xml:space="preserve">43rd International Congress on Medieval Studies, Session 246 : Divine Names and Traditions of Use (organized by the Societas Magica), Kalamazoo (Western Michigan University)</w:t>
            </w:r>
            <w:r>
              <w:rPr/>
              <w:t xml:space="preserve">, May 2008, Kalamazoo, United States</w:t>
            </w:r>
          </w:p>
          <w:p>
            <w:pPr/>
            <w:r>
              <w:rPr/>
              <w:t xml:space="preserve">Communication dans un congrès</w:t>
            </w:r>
          </w:p>
          <w:p>
            <w:pPr/>
            <w:hyperlink r:id="rId308" w:history="1">
              <w:r>
                <w:rPr>
                  <w:color w:val="#410a8c"/>
                  <w:u w:val="single"/>
                </w:rPr>
                <w:t xml:space="preserve">halshs-03396131v1</w:t>
              </w:r>
            </w:hyperlink>
          </w:p>
        </w:tc>
      </w:tr>
      <w:tr>
        <w:trPr/>
        <w:tc>
          <w:tcPr>
            <w:noWrap/>
          </w:tcPr>
          <w:p>
            <w:pPr>
              <w:spacing w:after="200"/>
            </w:pPr>
            <w:hyperlink r:id="rId309" w:history="1">
              <w:r>
                <w:rPr>
                  <w:color w:val="1e198e"/>
                  <w:b w:val="1"/>
                  <w:bCs w:val="1"/>
                  <w:u w:val="single"/>
                </w:rPr>
                <w:t xml:space="preserve">Les “recettes magiques” pour s’attirer les faveurs des grands (XIIe-XVe siècle)</w:t>
              </w:r>
            </w:hyperlink>
          </w:p>
          <w:p>
            <w:pPr/>
            <w:hyperlink r:id="rId14" w:history="1">
              <w:r>
                <w:rPr>
                  <w:color w:val="#410a8c"/>
                  <w:u w:val="single"/>
                </w:rPr>
                <w:t xml:space="preserve">Julien Véronèse</w:t>
              </w:r>
            </w:hyperlink>
          </w:p>
          <w:p>
            <w:pPr/>
            <w:r>
              <w:rPr>
                <w:i w:val="1"/>
                <w:iCs w:val="1"/>
              </w:rPr>
              <w:t xml:space="preserve">Colloque international La Cour du prince. Cour de France, cours d’Europe (XIIIe-XVe siècle), organisé par les Universités de Paris XII, Paris XIII et Versailles-Saint-Quentin</w:t>
            </w:r>
            <w:r>
              <w:rPr/>
              <w:t xml:space="preserve">, Gaude-Ferragu, Murielle; Laurioux, Bruno; Paviot, Jacques, Sep 2008, Paris, France</w:t>
            </w:r>
          </w:p>
          <w:p>
            <w:pPr/>
            <w:r>
              <w:rPr/>
              <w:t xml:space="preserve">Communication dans un congrès</w:t>
            </w:r>
          </w:p>
          <w:p>
            <w:pPr/>
            <w:hyperlink r:id="rId309" w:history="1">
              <w:r>
                <w:rPr>
                  <w:color w:val="#410a8c"/>
                  <w:u w:val="single"/>
                </w:rPr>
                <w:t xml:space="preserve">halshs-03396106v1</w:t>
              </w:r>
            </w:hyperlink>
          </w:p>
        </w:tc>
      </w:tr>
      <w:tr>
        <w:trPr/>
        <w:tc>
          <w:tcPr>
            <w:noWrap/>
          </w:tcPr>
          <w:p>
            <w:pPr>
              <w:spacing w:after="200"/>
            </w:pPr>
            <w:hyperlink r:id="rId310" w:history="1">
              <w:r>
                <w:rPr>
                  <w:color w:val="1e198e"/>
                  <w:b w:val="1"/>
                  <w:bCs w:val="1"/>
                  <w:u w:val="single"/>
                </w:rPr>
                <w:t xml:space="preserve">La classification des arts divinatoires et magiques dans le « Contra astrologos imperitos et nigromanticos » de Nicolas Eymerich</w:t>
              </w:r>
            </w:hyperlink>
          </w:p>
          <w:p>
            <w:pPr/>
            <w:hyperlink r:id="rId14" w:history="1">
              <w:r>
                <w:rPr>
                  <w:color w:val="#410a8c"/>
                  <w:u w:val="single"/>
                </w:rPr>
                <w:t xml:space="preserve">Julien Véronèse</w:t>
              </w:r>
            </w:hyperlink>
          </w:p>
          <w:p>
            <w:pPr/>
            <w:r>
              <w:rPr>
                <w:i w:val="1"/>
                <w:iCs w:val="1"/>
              </w:rPr>
              <w:t xml:space="preserve">Colloque international Chasses aux sorcières et démonologie : entre discours et pratiques (Moyen Âge-Époque moderne) organisé à l'Université de Lausanne</w:t>
            </w:r>
            <w:r>
              <w:rPr/>
              <w:t xml:space="preserve">, Modestin, Georg; Ostorero, Martine; Utz Tremp, Kathrin, Oct 2008, Lausanne, Suisse</w:t>
            </w:r>
          </w:p>
          <w:p>
            <w:pPr/>
            <w:r>
              <w:rPr/>
              <w:t xml:space="preserve">Communication dans un congrès</w:t>
            </w:r>
          </w:p>
          <w:p>
            <w:pPr/>
            <w:hyperlink r:id="rId310" w:history="1">
              <w:r>
                <w:rPr>
                  <w:color w:val="#410a8c"/>
                  <w:u w:val="single"/>
                </w:rPr>
                <w:t xml:space="preserve">halshs-03396062v1</w:t>
              </w:r>
            </w:hyperlink>
          </w:p>
        </w:tc>
      </w:tr>
      <w:tr>
        <w:trPr/>
        <w:tc>
          <w:tcPr>
            <w:noWrap/>
          </w:tcPr>
          <w:p>
            <w:pPr>
              <w:spacing w:after="200"/>
            </w:pPr>
            <w:hyperlink r:id="rId311" w:history="1">
              <w:r>
                <w:rPr>
                  <w:color w:val="1e198e"/>
                  <w:b w:val="1"/>
                  <w:bCs w:val="1"/>
                  <w:u w:val="single"/>
                </w:rPr>
                <w:t xml:space="preserve">Autour de la légende de Théophile : le pacte avec les démons à la fin du Moyen Âge</w:t>
              </w:r>
            </w:hyperlink>
          </w:p>
          <w:p>
            <w:pPr/>
            <w:hyperlink r:id="rId14" w:history="1">
              <w:r>
                <w:rPr>
                  <w:color w:val="#410a8c"/>
                  <w:u w:val="single"/>
                </w:rPr>
                <w:t xml:space="preserve">Julien Véronèse</w:t>
              </w:r>
            </w:hyperlink>
          </w:p>
          <w:p>
            <w:pPr/>
            <w:r>
              <w:rPr>
                <w:i w:val="1"/>
                <w:iCs w:val="1"/>
              </w:rPr>
              <w:t xml:space="preserve">Séminaire Alliances, pactes et serments au Moyen Âge organisé par l’Université d’Orléans et l’IRHT</w:t>
            </w:r>
            <w:r>
              <w:rPr/>
              <w:t xml:space="preserve">, Bertrand, Paul; Boudet, Jean-Patrice, Apr 2008, Orléans, France</w:t>
            </w:r>
          </w:p>
          <w:p>
            <w:pPr/>
            <w:r>
              <w:rPr/>
              <w:t xml:space="preserve">Communication dans un congrès</w:t>
            </w:r>
          </w:p>
          <w:p>
            <w:pPr/>
            <w:hyperlink r:id="rId311" w:history="1">
              <w:r>
                <w:rPr>
                  <w:color w:val="#410a8c"/>
                  <w:u w:val="single"/>
                </w:rPr>
                <w:t xml:space="preserve">halshs-03395397v1</w:t>
              </w:r>
            </w:hyperlink>
          </w:p>
        </w:tc>
      </w:tr>
      <w:tr>
        <w:trPr/>
        <w:tc>
          <w:tcPr>
            <w:noWrap/>
          </w:tcPr>
          <w:p>
            <w:pPr>
              <w:spacing w:after="200"/>
            </w:pPr>
            <w:hyperlink r:id="rId312" w:history="1">
              <w:r>
                <w:rPr>
                  <w:color w:val="1e198e"/>
                  <w:b w:val="1"/>
                  <w:bCs w:val="1"/>
                  <w:u w:val="single"/>
                </w:rPr>
                <w:t xml:space="preserve">Paroles et signes efficaces dans le Picatrix latin</w:t>
              </w:r>
            </w:hyperlink>
          </w:p>
          <w:p>
            <w:pPr/>
            <w:hyperlink r:id="rId14" w:history="1">
              <w:r>
                <w:rPr>
                  <w:color w:val="#410a8c"/>
                  <w:u w:val="single"/>
                </w:rPr>
                <w:t xml:space="preserve">Julien Véronèse</w:t>
              </w:r>
            </w:hyperlink>
          </w:p>
          <w:p>
            <w:pPr/>
            <w:r>
              <w:rPr>
                <w:i w:val="1"/>
                <w:iCs w:val="1"/>
              </w:rPr>
              <w:t xml:space="preserve">Colloque international Autour du Picatrix. Image et magie, organisé à l'INHA</w:t>
            </w:r>
            <w:r>
              <w:rPr/>
              <w:t xml:space="preserve">, Boudet, Jean-Patrice; Caiozzo, Anna; Weill-Parot, Nicolas, May 2007, Paris, France</w:t>
            </w:r>
          </w:p>
          <w:p>
            <w:pPr/>
            <w:r>
              <w:rPr/>
              <w:t xml:space="preserve">Communication dans un congrès</w:t>
            </w:r>
          </w:p>
          <w:p>
            <w:pPr/>
            <w:hyperlink r:id="rId312" w:history="1">
              <w:r>
                <w:rPr>
                  <w:color w:val="#410a8c"/>
                  <w:u w:val="single"/>
                </w:rPr>
                <w:t xml:space="preserve">halshs-03396153v1</w:t>
              </w:r>
            </w:hyperlink>
          </w:p>
        </w:tc>
      </w:tr>
      <w:tr>
        <w:trPr/>
        <w:tc>
          <w:tcPr>
            <w:noWrap/>
          </w:tcPr>
          <w:p>
            <w:pPr>
              <w:spacing w:after="200"/>
            </w:pPr>
            <w:hyperlink r:id="rId313" w:history="1">
              <w:r>
                <w:rPr>
                  <w:color w:val="1e198e"/>
                  <w:b w:val="1"/>
                  <w:bCs w:val="1"/>
                  <w:u w:val="single"/>
                </w:rPr>
                <w:t xml:space="preserve">Pietro d’Abano magicien à la Renaissance : le cas de l’Elucidarius magice (ou Lucidarium artis nigromantice)</w:t>
              </w:r>
            </w:hyperlink>
          </w:p>
          <w:p>
            <w:pPr/>
            <w:hyperlink r:id="rId14" w:history="1">
              <w:r>
                <w:rPr>
                  <w:color w:val="#410a8c"/>
                  <w:u w:val="single"/>
                </w:rPr>
                <w:t xml:space="preserve">Julien Véronèse</w:t>
              </w:r>
            </w:hyperlink>
          </w:p>
          <w:p>
            <w:pPr/>
            <w:r>
              <w:rPr>
                <w:i w:val="1"/>
                <w:iCs w:val="1"/>
              </w:rPr>
              <w:t xml:space="preserve">Colloque international Médecine, astrologie et magie entre Moyen Âge et Renaissance : autour de Pietro d’Abano, organisé à l'EPHE</w:t>
            </w:r>
            <w:r>
              <w:rPr/>
              <w:t xml:space="preserve">, Boudet, Jean-Patrice; Collard, Franck; Weill-Parot, Nicolas, Sep 2006, Paris, France</w:t>
            </w:r>
          </w:p>
          <w:p>
            <w:pPr/>
            <w:r>
              <w:rPr/>
              <w:t xml:space="preserve">Communication dans un congrès</w:t>
            </w:r>
          </w:p>
          <w:p>
            <w:pPr/>
            <w:hyperlink r:id="rId313" w:history="1">
              <w:r>
                <w:rPr>
                  <w:color w:val="#410a8c"/>
                  <w:u w:val="single"/>
                </w:rPr>
                <w:t xml:space="preserve">halshs-03396176v1</w:t>
              </w:r>
            </w:hyperlink>
          </w:p>
        </w:tc>
      </w:tr>
      <w:tr>
        <w:trPr/>
        <w:tc>
          <w:tcPr>
            <w:noWrap/>
          </w:tcPr>
          <w:p>
            <w:pPr>
              <w:spacing w:after="200"/>
            </w:pPr>
            <w:hyperlink r:id="rId314" w:history="1">
              <w:r>
                <w:rPr>
                  <w:color w:val="1e198e"/>
                  <w:b w:val="1"/>
                  <w:bCs w:val="1"/>
                  <w:u w:val="single"/>
                </w:rPr>
                <w:t xml:space="preserve">Anges et démons personnels dans l’oeuvre de Pelagius de Majorque (XVe siècle)</w:t>
              </w:r>
            </w:hyperlink>
          </w:p>
          <w:p>
            <w:pPr/>
            <w:hyperlink r:id="rId14" w:history="1">
              <w:r>
                <w:rPr>
                  <w:color w:val="#410a8c"/>
                  <w:u w:val="single"/>
                </w:rPr>
                <w:t xml:space="preserve">Julien Véronèse</w:t>
              </w:r>
            </w:hyperlink>
          </w:p>
          <w:p>
            <w:pPr/>
            <w:r>
              <w:rPr>
                <w:i w:val="1"/>
                <w:iCs w:val="1"/>
              </w:rPr>
              <w:t xml:space="preserve">Colloque international De Socrate à Tintin. Anges gardiens et démons familiers de l’Antiquité à nos jours, organisé à l'Université d’Orléans</w:t>
            </w:r>
            <w:r>
              <w:rPr/>
              <w:t xml:space="preserve">, Boudet, Jean-Patrice; Faure, Philippe; Renoux, Christian, Jun 2006, Orléans, France</w:t>
            </w:r>
          </w:p>
          <w:p>
            <w:pPr/>
            <w:r>
              <w:rPr/>
              <w:t xml:space="preserve">Communication dans un congrès</w:t>
            </w:r>
          </w:p>
          <w:p>
            <w:pPr/>
            <w:hyperlink r:id="rId314" w:history="1">
              <w:r>
                <w:rPr>
                  <w:color w:val="#410a8c"/>
                  <w:u w:val="single"/>
                </w:rPr>
                <w:t xml:space="preserve">halshs-03396188v1</w:t>
              </w:r>
            </w:hyperlink>
          </w:p>
        </w:tc>
      </w:tr>
      <w:tr>
        <w:trPr/>
        <w:tc>
          <w:tcPr>
            <w:noWrap/>
          </w:tcPr>
          <w:p>
            <w:pPr>
              <w:spacing w:after="200"/>
            </w:pPr>
            <w:hyperlink r:id="rId315" w:history="1">
              <w:r>
                <w:rPr>
                  <w:color w:val="1e198e"/>
                  <w:b w:val="1"/>
                  <w:bCs w:val="1"/>
                  <w:u w:val="single"/>
                </w:rPr>
                <w:t xml:space="preserve">La transmission des collections magiques d'origine non latine jusqu'au XIIIe siècle : inconnues et pistes de recherche</w:t>
              </w:r>
            </w:hyperlink>
          </w:p>
          <w:p>
            <w:pPr/>
            <w:hyperlink r:id="rId14" w:history="1">
              <w:r>
                <w:rPr>
                  <w:color w:val="#410a8c"/>
                  <w:u w:val="single"/>
                </w:rPr>
                <w:t xml:space="preserve">Julien Véronèse</w:t>
              </w:r>
            </w:hyperlink>
          </w:p>
          <w:p>
            <w:pPr/>
            <w:r>
              <w:rPr>
                <w:i w:val="1"/>
                <w:iCs w:val="1"/>
              </w:rPr>
              <w:t xml:space="preserve">Les collections de textes tardo-antiques d’origine non latine : leur structuration, réception et transformation dans l’espace latin, Journée d’étude organisée à l'Ecole française de Rome</w:t>
            </w:r>
            <w:r>
              <w:rPr/>
              <w:t xml:space="preserve">, Gioanni, Stéphane; Grévin, Benoît, Jan 2006, Rome, Italie</w:t>
            </w:r>
          </w:p>
          <w:p>
            <w:pPr/>
            <w:r>
              <w:rPr/>
              <w:t xml:space="preserve">Communication dans un congrès</w:t>
            </w:r>
          </w:p>
          <w:p>
            <w:pPr/>
            <w:hyperlink r:id="rId315" w:history="1">
              <w:r>
                <w:rPr>
                  <w:color w:val="#410a8c"/>
                  <w:u w:val="single"/>
                </w:rPr>
                <w:t xml:space="preserve">halshs-03396218v1</w:t>
              </w:r>
            </w:hyperlink>
          </w:p>
        </w:tc>
      </w:tr>
      <w:tr>
        <w:trPr/>
        <w:tc>
          <w:tcPr>
            <w:noWrap/>
          </w:tcPr>
          <w:p>
            <w:pPr>
              <w:spacing w:after="200"/>
            </w:pPr>
            <w:hyperlink r:id="rId316" w:history="1">
              <w:r>
                <w:rPr>
                  <w:color w:val="1e198e"/>
                  <w:b w:val="1"/>
                  <w:bCs w:val="1"/>
                  <w:u w:val="single"/>
                </w:rPr>
                <w:t xml:space="preserve">Images et magie</w:t>
              </w:r>
            </w:hyperlink>
          </w:p>
          <w:p>
            <w:pPr/>
            <w:hyperlink r:id="rId14" w:history="1">
              <w:r>
                <w:rPr>
                  <w:color w:val="#410a8c"/>
                  <w:u w:val="single"/>
                </w:rPr>
                <w:t xml:space="preserve">Julien Véronèse</w:t>
              </w:r>
            </w:hyperlink>
          </w:p>
          <w:p>
            <w:pPr/>
            <w:r>
              <w:rPr>
                <w:i w:val="1"/>
                <w:iCs w:val="1"/>
              </w:rPr>
              <w:t xml:space="preserve">Séminaire de DEA « Antiquité tardives, Moyen Âge, Temps modernes », Université Paris X-Nanterre</w:t>
            </w:r>
            <w:r>
              <w:rPr/>
              <w:t xml:space="preserve">, Jan 2005, Nanterre, France</w:t>
            </w:r>
          </w:p>
          <w:p>
            <w:pPr/>
            <w:r>
              <w:rPr/>
              <w:t xml:space="preserve">Communication dans un congrès</w:t>
            </w:r>
          </w:p>
          <w:p>
            <w:pPr/>
            <w:hyperlink r:id="rId316" w:history="1">
              <w:r>
                <w:rPr>
                  <w:color w:val="#410a8c"/>
                  <w:u w:val="single"/>
                </w:rPr>
                <w:t xml:space="preserve">halshs-03395411v1</w:t>
              </w:r>
            </w:hyperlink>
          </w:p>
        </w:tc>
      </w:tr>
      <w:tr>
        <w:trPr/>
        <w:tc>
          <w:tcPr>
            <w:noWrap/>
          </w:tcPr>
          <w:p>
            <w:pPr>
              <w:spacing w:after="200"/>
            </w:pPr>
            <w:hyperlink r:id="rId317" w:history="1">
              <w:r>
                <w:rPr>
                  <w:color w:val="1e198e"/>
                  <w:b w:val="1"/>
                  <w:bCs w:val="1"/>
                  <w:u w:val="single"/>
                </w:rPr>
                <w:t xml:space="preserve">Angélophanies et visions des anges en Occident du XIIe au XVe siècle</w:t>
              </w:r>
            </w:hyperlink>
          </w:p>
          <w:p>
            <w:pPr/>
            <w:hyperlink r:id="rId14" w:history="1">
              <w:r>
                <w:rPr>
                  <w:color w:val="#410a8c"/>
                  <w:u w:val="single"/>
                </w:rPr>
                <w:t xml:space="preserve">Julien Véronèse</w:t>
              </w:r>
            </w:hyperlink>
          </w:p>
          <w:p>
            <w:pPr/>
            <w:r>
              <w:rPr>
                <w:i w:val="1"/>
                <w:iCs w:val="1"/>
              </w:rPr>
              <w:t xml:space="preserve">Colloque international Les anges, organisé par le Centre culturel de l’Ambassade de France près le Saint-Siège en partenariat avec l’Université Pontificale Saint-Thomas d’Aquin Angelicum</w:t>
            </w:r>
            <w:r>
              <w:rPr/>
              <w:t xml:space="preserve">, Apr 2005, Rome, Italie</w:t>
            </w:r>
          </w:p>
          <w:p>
            <w:pPr/>
            <w:r>
              <w:rPr/>
              <w:t xml:space="preserve">Communication dans un congrès</w:t>
            </w:r>
          </w:p>
          <w:p>
            <w:pPr/>
            <w:hyperlink r:id="rId317" w:history="1">
              <w:r>
                <w:rPr>
                  <w:color w:val="#410a8c"/>
                  <w:u w:val="single"/>
                </w:rPr>
                <w:t xml:space="preserve">halshs-03396244v1</w:t>
              </w:r>
            </w:hyperlink>
          </w:p>
        </w:tc>
      </w:tr>
      <w:tr>
        <w:trPr/>
        <w:tc>
          <w:tcPr>
            <w:noWrap/>
          </w:tcPr>
          <w:p>
            <w:pPr>
              <w:spacing w:after="200"/>
            </w:pPr>
            <w:hyperlink r:id="rId318" w:history="1">
              <w:r>
                <w:rPr>
                  <w:color w:val="1e198e"/>
                  <w:b w:val="1"/>
                  <w:bCs w:val="1"/>
                  <w:u w:val="single"/>
                </w:rPr>
                <w:t xml:space="preserve">De l'ordre du monde au désordre social : lecture des oeuvres &amp;quot;politiques&amp;quot; de Laurent Pignon (O.P.), confesseur et conseiller de la maison de Bourgogne (XVe siècle)</w:t>
              </w:r>
            </w:hyperlink>
          </w:p>
          <w:p>
            <w:pPr/>
            <w:hyperlink r:id="rId14" w:history="1">
              <w:r>
                <w:rPr>
                  <w:color w:val="#410a8c"/>
                  <w:u w:val="single"/>
                </w:rPr>
                <w:t xml:space="preserve">Julien Véronèse</w:t>
              </w:r>
            </w:hyperlink>
          </w:p>
          <w:p>
            <w:pPr/>
            <w:r>
              <w:rPr>
                <w:i w:val="1"/>
                <w:iCs w:val="1"/>
              </w:rPr>
              <w:t xml:space="preserve">Colloque international Les savoirs à la cour, organisé à l'Université de Lausanne</w:t>
            </w:r>
            <w:r>
              <w:rPr/>
              <w:t xml:space="preserve">, Paravicini Bagliani, Agostino, Nov 2004, Lausanne, Suisse</w:t>
            </w:r>
          </w:p>
          <w:p>
            <w:pPr/>
            <w:r>
              <w:rPr/>
              <w:t xml:space="preserve">Communication dans un congrès</w:t>
            </w:r>
          </w:p>
          <w:p>
            <w:pPr/>
            <w:hyperlink r:id="rId318" w:history="1">
              <w:r>
                <w:rPr>
                  <w:color w:val="#410a8c"/>
                  <w:u w:val="single"/>
                </w:rPr>
                <w:t xml:space="preserve">halshs-03396278v1</w:t>
              </w:r>
            </w:hyperlink>
          </w:p>
        </w:tc>
      </w:tr>
      <w:tr>
        <w:trPr/>
        <w:tc>
          <w:tcPr>
            <w:noWrap/>
          </w:tcPr>
          <w:p>
            <w:pPr>
              <w:spacing w:after="200"/>
            </w:pPr>
            <w:hyperlink r:id="rId319" w:history="1">
              <w:r>
                <w:rPr>
                  <w:color w:val="1e198e"/>
                  <w:b w:val="1"/>
                  <w:bCs w:val="1"/>
                  <w:u w:val="single"/>
                </w:rPr>
                <w:t xml:space="preserve">La magie des signes : figura et nota dans la tradition de l’Ars notoria</w:t>
              </w:r>
            </w:hyperlink>
          </w:p>
          <w:p>
            <w:pPr/>
            <w:hyperlink r:id="rId14" w:history="1">
              <w:r>
                <w:rPr>
                  <w:color w:val="#410a8c"/>
                  <w:u w:val="single"/>
                </w:rPr>
                <w:t xml:space="preserve">Julien Véronèse</w:t>
              </w:r>
            </w:hyperlink>
          </w:p>
          <w:p>
            <w:pPr/>
            <w:r>
              <w:rPr>
                <w:i w:val="1"/>
                <w:iCs w:val="1"/>
              </w:rPr>
              <w:t xml:space="preserve">Séminaire d'histoire des sciences de l'EPHE</w:t>
            </w:r>
            <w:r>
              <w:rPr/>
              <w:t xml:space="preserve">, Jacquart, Danielle, Dec 2004, Paris, France</w:t>
            </w:r>
          </w:p>
          <w:p>
            <w:pPr/>
            <w:r>
              <w:rPr/>
              <w:t xml:space="preserve">Communication dans un congrès</w:t>
            </w:r>
          </w:p>
          <w:p>
            <w:pPr/>
            <w:hyperlink r:id="rId319" w:history="1">
              <w:r>
                <w:rPr>
                  <w:color w:val="#410a8c"/>
                  <w:u w:val="single"/>
                </w:rPr>
                <w:t xml:space="preserve">halshs-03395417v1</w:t>
              </w:r>
            </w:hyperlink>
          </w:p>
        </w:tc>
      </w:tr>
      <w:tr>
        <w:trPr/>
        <w:tc>
          <w:tcPr>
            <w:noWrap/>
          </w:tcPr>
          <w:p>
            <w:pPr>
              <w:spacing w:after="200"/>
            </w:pPr>
            <w:hyperlink r:id="rId320" w:history="1">
              <w:r>
                <w:rPr>
                  <w:color w:val="1e198e"/>
                  <w:b w:val="1"/>
                  <w:bCs w:val="1"/>
                  <w:u w:val="single"/>
                </w:rPr>
                <w:t xml:space="preserve">Le secret dans la magie rituelle médiévale</w:t>
              </w:r>
            </w:hyperlink>
          </w:p>
          <w:p>
            <w:pPr/>
            <w:hyperlink r:id="rId25" w:history="1">
              <w:r>
                <w:rPr>
                  <w:color w:val="#410a8c"/>
                  <w:u w:val="single"/>
                </w:rPr>
                <w:t xml:space="preserve">Jean-Patrice Boudet</w:t>
              </w:r>
            </w:hyperlink>
            <w:r>
              <w:rPr/>
              <w:t xml:space="preserve">,</w:t>
            </w:r>
            <w:hyperlink r:id="rId14" w:history="1">
              <w:r>
                <w:rPr>
                  <w:color w:val="#410a8c"/>
                  <w:u w:val="single"/>
                </w:rPr>
                <w:t xml:space="preserve">Julien Véronèse</w:t>
              </w:r>
            </w:hyperlink>
          </w:p>
          <w:p>
            <w:pPr/>
            <w:r>
              <w:rPr>
                <w:i w:val="1"/>
                <w:iCs w:val="1"/>
              </w:rPr>
              <w:t xml:space="preserve">Colloque international Il Segreto nel Medioevo. Potere, Scienza, Cultura, organisé à l'Université de Lecce</w:t>
            </w:r>
            <w:r>
              <w:rPr/>
              <w:t xml:space="preserve">, Paravicini Bagliani, Agostino; Santi, Francesco, Oct 2002, Lecce, Italie</w:t>
            </w:r>
          </w:p>
          <w:p>
            <w:pPr/>
            <w:r>
              <w:rPr/>
              <w:t xml:space="preserve">Communication dans un congrès</w:t>
            </w:r>
          </w:p>
          <w:p>
            <w:pPr/>
            <w:hyperlink r:id="rId320" w:history="1">
              <w:r>
                <w:rPr>
                  <w:color w:val="#410a8c"/>
                  <w:u w:val="single"/>
                </w:rPr>
                <w:t xml:space="preserve">halshs-03396295v1</w:t>
              </w:r>
            </w:hyperlink>
          </w:p>
        </w:tc>
      </w:tr>
      <w:tr>
        <w:trPr/>
        <w:tc>
          <w:tcPr>
            <w:noWrap/>
          </w:tcPr>
          <w:p>
            <w:pPr>
              <w:spacing w:after="200"/>
            </w:pPr>
            <w:hyperlink r:id="rId321" w:history="1">
              <w:r>
                <w:rPr>
                  <w:color w:val="1e198e"/>
                  <w:b w:val="1"/>
                  <w:bCs w:val="1"/>
                  <w:u w:val="single"/>
                </w:rPr>
                <w:t xml:space="preserve">Les sources de la magie au Moyen Âge</w:t>
              </w:r>
            </w:hyperlink>
          </w:p>
          <w:p>
            <w:pPr/>
            <w:hyperlink r:id="rId14" w:history="1">
              <w:r>
                <w:rPr>
                  <w:color w:val="#410a8c"/>
                  <w:u w:val="single"/>
                </w:rPr>
                <w:t xml:space="preserve">Julien Véronèse</w:t>
              </w:r>
            </w:hyperlink>
          </w:p>
          <w:p>
            <w:pPr/>
            <w:r>
              <w:rPr>
                <w:i w:val="1"/>
                <w:iCs w:val="1"/>
              </w:rPr>
              <w:t xml:space="preserve">Conférence à l’Université de Lausanne</w:t>
            </w:r>
            <w:r>
              <w:rPr/>
              <w:t xml:space="preserve">, Paravicini Bagliani, Agostino, Jan 2001, Lausanne, France</w:t>
            </w:r>
          </w:p>
          <w:p>
            <w:pPr/>
            <w:r>
              <w:rPr/>
              <w:t xml:space="preserve">Communication dans un congrès</w:t>
            </w:r>
          </w:p>
          <w:p>
            <w:pPr/>
            <w:hyperlink r:id="rId321" w:history="1">
              <w:r>
                <w:rPr>
                  <w:color w:val="#410a8c"/>
                  <w:u w:val="single"/>
                </w:rPr>
                <w:t xml:space="preserve">halshs-03395423v1</w:t>
              </w:r>
            </w:hyperlink>
          </w:p>
        </w:tc>
      </w:tr>
      <w:tr>
        <w:trPr/>
        <w:tc>
          <w:tcPr>
            <w:noWrap/>
          </w:tcPr>
          <w:p>
            <w:pPr>
              <w:spacing w:after="200"/>
            </w:pPr>
            <w:hyperlink r:id="rId322" w:history="1">
              <w:r>
                <w:rPr>
                  <w:color w:val="1e198e"/>
                  <w:b w:val="1"/>
                  <w:bCs w:val="1"/>
                  <w:u w:val="single"/>
                </w:rPr>
                <w:t xml:space="preserve">La magie comme art de la mémoire : le cas de l’Ars notoria</w:t>
              </w:r>
            </w:hyperlink>
          </w:p>
          <w:p>
            <w:pPr/>
            <w:hyperlink r:id="rId14" w:history="1">
              <w:r>
                <w:rPr>
                  <w:color w:val="#410a8c"/>
                  <w:u w:val="single"/>
                </w:rPr>
                <w:t xml:space="preserve">Julien Véronèse</w:t>
              </w:r>
            </w:hyperlink>
          </w:p>
          <w:p>
            <w:pPr/>
            <w:r>
              <w:rPr>
                <w:i w:val="1"/>
                <w:iCs w:val="1"/>
              </w:rPr>
              <w:t xml:space="preserve">Conférence à l’Université de Lausanne</w:t>
            </w:r>
            <w:r>
              <w:rPr/>
              <w:t xml:space="preserve">, Paravicini Bagliani, Agostino, Jan 2001, Lausanne, France</w:t>
            </w:r>
          </w:p>
          <w:p>
            <w:pPr/>
            <w:r>
              <w:rPr/>
              <w:t xml:space="preserve">Communication dans un congrès</w:t>
            </w:r>
          </w:p>
          <w:p>
            <w:pPr/>
            <w:hyperlink r:id="rId322" w:history="1">
              <w:r>
                <w:rPr>
                  <w:color w:val="#410a8c"/>
                  <w:u w:val="single"/>
                </w:rPr>
                <w:t xml:space="preserve">halshs-03395429v1</w:t>
              </w:r>
            </w:hyperlink>
          </w:p>
        </w:tc>
      </w:tr>
      <w:tr>
        <w:trPr/>
        <w:tc>
          <w:tcPr>
            <w:noWrap/>
          </w:tcPr>
          <w:p>
            <w:pPr>
              <w:spacing w:after="200"/>
            </w:pPr>
            <w:hyperlink r:id="rId323" w:history="1">
              <w:r>
                <w:rPr>
                  <w:color w:val="1e198e"/>
                  <w:b w:val="1"/>
                  <w:bCs w:val="1"/>
                  <w:u w:val="single"/>
                </w:rPr>
                <w:t xml:space="preserve">Les anges dans l’Ars notoria : révélation, processus visionnaire et angélologie</w:t>
              </w:r>
            </w:hyperlink>
          </w:p>
          <w:p>
            <w:pPr/>
            <w:hyperlink r:id="rId14" w:history="1">
              <w:r>
                <w:rPr>
                  <w:color w:val="#410a8c"/>
                  <w:u w:val="single"/>
                </w:rPr>
                <w:t xml:space="preserve">Julien Véronèse</w:t>
              </w:r>
            </w:hyperlink>
          </w:p>
          <w:p>
            <w:pPr/>
            <w:r>
              <w:rPr>
                <w:i w:val="1"/>
                <w:iCs w:val="1"/>
              </w:rPr>
              <w:t xml:space="preserve">Table ronde internationale Les anges et la magie au Moyen Âge, organisée à l'Université Paris X-Nanterre</w:t>
            </w:r>
            <w:r>
              <w:rPr/>
              <w:t xml:space="preserve">, Boudet, Jean-Patrice; Bresc, Henri; Grévin, Benoît, Dec 2000, Nanterre, France</w:t>
            </w:r>
          </w:p>
          <w:p>
            <w:pPr/>
            <w:r>
              <w:rPr/>
              <w:t xml:space="preserve">Communication dans un congrès</w:t>
            </w:r>
          </w:p>
          <w:p>
            <w:pPr/>
            <w:hyperlink r:id="rId323" w:history="1">
              <w:r>
                <w:rPr>
                  <w:color w:val="#410a8c"/>
                  <w:u w:val="single"/>
                </w:rPr>
                <w:t xml:space="preserve">halshs-03396340v1</w:t>
              </w:r>
            </w:hyperlink>
          </w:p>
        </w:tc>
      </w:tr>
      <w:tr>
        <w:trPr/>
        <w:tc>
          <w:tcPr>
            <w:noWrap/>
          </w:tcPr>
          <w:p>
            <w:pPr>
              <w:spacing w:after="200"/>
            </w:pPr>
            <w:hyperlink r:id="rId324" w:history="1">
              <w:r>
                <w:rPr>
                  <w:color w:val="1e198e"/>
                  <w:b w:val="1"/>
                  <w:bCs w:val="1"/>
                  <w:u w:val="single"/>
                </w:rPr>
                <w:t xml:space="preserve">Bilan provisoire des recherches sur l’Ars notoria</w:t>
              </w:r>
            </w:hyperlink>
          </w:p>
          <w:p>
            <w:pPr/>
            <w:hyperlink r:id="rId14" w:history="1">
              <w:r>
                <w:rPr>
                  <w:color w:val="#410a8c"/>
                  <w:u w:val="single"/>
                </w:rPr>
                <w:t xml:space="preserve">Julien Véronèse</w:t>
              </w:r>
            </w:hyperlink>
          </w:p>
          <w:p>
            <w:pPr/>
            <w:r>
              <w:rPr>
                <w:i w:val="1"/>
                <w:iCs w:val="1"/>
              </w:rPr>
              <w:t xml:space="preserve">Séminaire de DEA « Antiquité tardive, Moyen Âge, Temps modernes, Université Paris X-Nanterre</w:t>
            </w:r>
            <w:r>
              <w:rPr/>
              <w:t xml:space="preserve">, Dec 2000, Nanterre, France</w:t>
            </w:r>
          </w:p>
          <w:p>
            <w:pPr/>
            <w:r>
              <w:rPr/>
              <w:t xml:space="preserve">Communication dans un congrès</w:t>
            </w:r>
          </w:p>
          <w:p>
            <w:pPr/>
            <w:hyperlink r:id="rId324" w:history="1">
              <w:r>
                <w:rPr>
                  <w:color w:val="#410a8c"/>
                  <w:u w:val="single"/>
                </w:rPr>
                <w:t xml:space="preserve">halshs-03395435v1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Avant-propos</w:t>
              </w:r>
            </w:hyperlink>
          </w:p>
          <w:p>
            <w:pPr/>
            <w:hyperlink r:id="rId14" w:history="1">
              <w:r>
                <w:rPr>
                  <w:color w:val="#410a8c"/>
                  <w:u w:val="single"/>
                </w:rPr>
                <w:t xml:space="preserve">Julien Véronèse</w:t>
              </w:r>
            </w:hyperlink>
          </w:p>
          <w:p>
            <w:pPr/>
            <w:r>
              <w:rPr>
                <w:i w:val="1"/>
                <w:iCs w:val="1"/>
              </w:rPr>
              <w:t xml:space="preserve">Catalogue des grimoires et des livres de magie</w:t>
            </w:r>
            <w:r>
              <w:rPr/>
              <w:t xml:space="preserve">, 2025, t. I, p. 4-5</w:t>
            </w:r>
          </w:p>
          <w:p>
            <w:pPr/>
            <w:r>
              <w:rPr/>
              <w:t xml:space="preserve">Autre publication scientifique</w:t>
            </w:r>
          </w:p>
          <w:p>
            <w:pPr/>
            <w:hyperlink r:id="rId325" w:history="1">
              <w:r>
                <w:rPr>
                  <w:color w:val="#410a8c"/>
                  <w:u w:val="single"/>
                </w:rPr>
                <w:t xml:space="preserve">halshs-05219683v1</w:t>
              </w:r>
            </w:hyperlink>
          </w:p>
        </w:tc>
      </w:tr>
    </w:tbl>
    <w:sectPr>
      <w:footerReference w:type="default" r:id="rId3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6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veronese" TargetMode="External"/><Relationship Id="rId9" Type="http://schemas.openxmlformats.org/officeDocument/2006/relationships/hyperlink" Target="https://orcid.org/0000-0003-1841-9419" TargetMode="External"/><Relationship Id="rId10" Type="http://schemas.openxmlformats.org/officeDocument/2006/relationships/hyperlink" Target="https://www.idref.fr/085682632" TargetMode="External"/><Relationship Id="rId11" Type="http://schemas.openxmlformats.org/officeDocument/2006/relationships/hyperlink" Target="https://viaf.org/viaf/56439558" TargetMode="External"/><Relationship Id="rId12" Type="http://schemas.openxmlformats.org/officeDocument/2006/relationships/hyperlink" Target="http://isni.org/isni/0000000046973642" TargetMode="External"/><Relationship Id="rId13" Type="http://schemas.openxmlformats.org/officeDocument/2006/relationships/hyperlink" Target="https://shs.hal.science/tel-02975213v1" TargetMode="External"/><Relationship Id="rId14" Type="http://schemas.openxmlformats.org/officeDocument/2006/relationships/hyperlink" Target="https://hal.science/search/index/?q=*&amp;authFullName_s=Julien V&#233;ron&#232;se" TargetMode="External"/><Relationship Id="rId15" Type="http://schemas.openxmlformats.org/officeDocument/2006/relationships/hyperlink" Target="https://www.theses.fr/" TargetMode="External"/><Relationship Id="rId16" Type="http://schemas.openxmlformats.org/officeDocument/2006/relationships/hyperlink" Target="https://shs.hal.science/halshs-05324940v1" TargetMode="External"/><Relationship Id="rId17" Type="http://schemas.openxmlformats.org/officeDocument/2006/relationships/hyperlink" Target="https://hal.science/search/index/?q=*&amp;authFullName_s=Nicolas Lombart" TargetMode="External"/><Relationship Id="rId18" Type="http://schemas.openxmlformats.org/officeDocument/2006/relationships/hyperlink" Target="https://hal.science/search/index/?q=*&amp;authFullName_s=Philippe Haugeard" TargetMode="External"/><Relationship Id="rId19" Type="http://schemas.openxmlformats.org/officeDocument/2006/relationships/hyperlink" Target="https://hal.science/search/index/?q=*&amp;authFullName_s=Fran&#231;oise Michaud-Fr&#233;javille" TargetMode="External"/><Relationship Id="rId20" Type="http://schemas.openxmlformats.org/officeDocument/2006/relationships/hyperlink" Target="https://classiques-garnier.com/grant-fu-la-jeste-bien-en-doit-on-parler-melanges-en-l-honneur-de-bernard-ribemont.html" TargetMode="External"/><Relationship Id="rId21" Type="http://schemas.openxmlformats.org/officeDocument/2006/relationships/hyperlink" Target="https://hal.science/hal-04531846v1" TargetMode="External"/><Relationship Id="rId22" Type="http://schemas.openxmlformats.org/officeDocument/2006/relationships/hyperlink" Target="https://hal.science/search/index/?q=*&amp;authFullName_s=No&#235;lline Castagnez" TargetMode="External"/><Relationship Id="rId23" Type="http://schemas.openxmlformats.org/officeDocument/2006/relationships/hyperlink" Target="https://hal.science/search/index/?q=*&amp;authFullName_s=Laure Depretto" TargetMode="External"/><Relationship Id="rId24" Type="http://schemas.openxmlformats.org/officeDocument/2006/relationships/hyperlink" Target="https://shs.hal.science/halshs-03908554v1" TargetMode="External"/><Relationship Id="rId25" Type="http://schemas.openxmlformats.org/officeDocument/2006/relationships/hyperlink" Target="https://hal.science/search/index/?q=*&amp;authFullName_s=Jean-Patrice Boudet" TargetMode="External"/><Relationship Id="rId26" Type="http://schemas.openxmlformats.org/officeDocument/2006/relationships/hyperlink" Target="https://hal.science/search/index/?q=*&amp;authFullName_s=Jean-Charles Coulon" TargetMode="External"/><Relationship Id="rId27" Type="http://schemas.openxmlformats.org/officeDocument/2006/relationships/hyperlink" Target="https://hal.science/search/index/?q=*&amp;authFullName_s=Philippe Faure" TargetMode="External"/><Relationship Id="rId28" Type="http://schemas.openxmlformats.org/officeDocument/2006/relationships/hyperlink" Target="https://dx.doi.org/10.1484/M.BHCMA-EB.5.122436" TargetMode="External"/><Relationship Id="rId29" Type="http://schemas.openxmlformats.org/officeDocument/2006/relationships/hyperlink" Target="https://shs.hal.science/halshs-01563213v1" TargetMode="External"/><Relationship Id="rId30" Type="http://schemas.openxmlformats.org/officeDocument/2006/relationships/hyperlink" Target="https://hal.science/search/index/?q=*&amp;authFullName_s=Martine Ostorero" TargetMode="External"/><Relationship Id="rId31" Type="http://schemas.openxmlformats.org/officeDocument/2006/relationships/hyperlink" Target="https://shs.hal.science/halshs-01508020v1" TargetMode="External"/><Relationship Id="rId32" Type="http://schemas.openxmlformats.org/officeDocument/2006/relationships/hyperlink" Target="https://hal.science/search/index/?q=*&amp;authFullName_s=Florence Chave-Mahir" TargetMode="External"/><Relationship Id="rId33" Type="http://schemas.openxmlformats.org/officeDocument/2006/relationships/hyperlink" Target="https://shs.hal.science/halshs-01508037v1" TargetMode="External"/><Relationship Id="rId34" Type="http://schemas.openxmlformats.org/officeDocument/2006/relationships/hyperlink" Target="https://shs.hal.science/halshs-01742095v1" TargetMode="External"/><Relationship Id="rId35" Type="http://schemas.openxmlformats.org/officeDocument/2006/relationships/hyperlink" Target="https://hal.science/search/index/?q=*&amp;authFullName_s=Anne-H&#233;l&#232;ne Allirot" TargetMode="External"/><Relationship Id="rId36" Type="http://schemas.openxmlformats.org/officeDocument/2006/relationships/hyperlink" Target="https://hal.science/search/index/?q=*&amp;authFullName_s=Murielle Gaude-Ferragu" TargetMode="External"/><Relationship Id="rId37" Type="http://schemas.openxmlformats.org/officeDocument/2006/relationships/hyperlink" Target="https://hal.science/search/index/?q=*&amp;authFullName_s=Gilles Lecuppre" TargetMode="External"/><Relationship Id="rId38" Type="http://schemas.openxmlformats.org/officeDocument/2006/relationships/hyperlink" Target="https://hal.science/search/index/?q=*&amp;authFullName_s=Elodie Lequain" TargetMode="External"/><Relationship Id="rId39" Type="http://schemas.openxmlformats.org/officeDocument/2006/relationships/hyperlink" Target="https://hal.science/search/index/?q=*&amp;authFullName_s=Lydwine Scordia" TargetMode="External"/><Relationship Id="rId40" Type="http://schemas.openxmlformats.org/officeDocument/2006/relationships/hyperlink" Target="https://shs.hal.science/halshs-01742125v1" TargetMode="External"/><Relationship Id="rId41" Type="http://schemas.openxmlformats.org/officeDocument/2006/relationships/hyperlink" Target="https://shs.hal.science/halshs-05324765v1" TargetMode="External"/><Relationship Id="rId42" Type="http://schemas.openxmlformats.org/officeDocument/2006/relationships/hyperlink" Target="https://shs.hal.science/halshs-04041264v1" TargetMode="External"/><Relationship Id="rId43" Type="http://schemas.openxmlformats.org/officeDocument/2006/relationships/hyperlink" Target="https://dx.doi.org/10.48611/isbn.978-2-406-14637-7.p.0335" TargetMode="External"/><Relationship Id="rId44" Type="http://schemas.openxmlformats.org/officeDocument/2006/relationships/hyperlink" Target="https://shs.hal.science/halshs-02912314v1" TargetMode="External"/><Relationship Id="rId45" Type="http://schemas.openxmlformats.org/officeDocument/2006/relationships/hyperlink" Target="https://hal.science/search/index/?q=*&amp;authFullName_s=John Haines" TargetMode="External"/><Relationship Id="rId46" Type="http://schemas.openxmlformats.org/officeDocument/2006/relationships/hyperlink" Target="https://dx.doi.org/10.15122/isbn.978-2-406-10742-2" TargetMode="External"/><Relationship Id="rId47" Type="http://schemas.openxmlformats.org/officeDocument/2006/relationships/hyperlink" Target="https://shs.hal.science/halshs-05382969v1" TargetMode="External"/><Relationship Id="rId48" Type="http://schemas.openxmlformats.org/officeDocument/2006/relationships/hyperlink" Target="https://shs.hal.science/halshs-05324993v1" TargetMode="External"/><Relationship Id="rId49" Type="http://schemas.openxmlformats.org/officeDocument/2006/relationships/hyperlink" Target="https://dx.doi.org/10.48611/isbn.978-2-406-19093-6.p.0117" TargetMode="External"/><Relationship Id="rId50" Type="http://schemas.openxmlformats.org/officeDocument/2006/relationships/hyperlink" Target="https://shs.hal.science/halshs-05324980v1" TargetMode="External"/><Relationship Id="rId51" Type="http://schemas.openxmlformats.org/officeDocument/2006/relationships/hyperlink" Target="https://dx.doi.org/10.48611/isbn.978-2-406-19093-6.p.0007" TargetMode="External"/><Relationship Id="rId52" Type="http://schemas.openxmlformats.org/officeDocument/2006/relationships/hyperlink" Target="https://shs.hal.science/halshs-05411418v1" TargetMode="External"/><Relationship Id="rId53" Type="http://schemas.openxmlformats.org/officeDocument/2006/relationships/hyperlink" Target="https://www.lesbelleslettres.com/livre/9782251458700/oeuvres-choisies-tome-viii" TargetMode="External"/><Relationship Id="rId54" Type="http://schemas.openxmlformats.org/officeDocument/2006/relationships/hyperlink" Target="https://shs.hal.science/halshs-05382956v1" TargetMode="External"/><Relationship Id="rId55" Type="http://schemas.openxmlformats.org/officeDocument/2006/relationships/hyperlink" Target="https://shs.hal.science/halshs-05212950v1" TargetMode="External"/><Relationship Id="rId56" Type="http://schemas.openxmlformats.org/officeDocument/2006/relationships/hyperlink" Target="https://brill.com/edcollbook/title/39586" TargetMode="External"/><Relationship Id="rId57" Type="http://schemas.openxmlformats.org/officeDocument/2006/relationships/hyperlink" Target="https://dx.doi.org/10.1163/9789004536449_006" TargetMode="External"/><Relationship Id="rId58" Type="http://schemas.openxmlformats.org/officeDocument/2006/relationships/hyperlink" Target="https://shs.hal.science/halshs-05339367v1" TargetMode="External"/><Relationship Id="rId59" Type="http://schemas.openxmlformats.org/officeDocument/2006/relationships/hyperlink" Target="https://dx.doi.org/10.48611/isbn.978-2-406-18777-6.p.0107" TargetMode="External"/><Relationship Id="rId60" Type="http://schemas.openxmlformats.org/officeDocument/2006/relationships/hyperlink" Target="https://shs.hal.science/halshs-05252853v1" TargetMode="External"/><Relationship Id="rId61" Type="http://schemas.openxmlformats.org/officeDocument/2006/relationships/hyperlink" Target="https://www.bloomsbury.com/au/cultural-history-of-magic-9781350124073/" TargetMode="External"/><Relationship Id="rId62" Type="http://schemas.openxmlformats.org/officeDocument/2006/relationships/hyperlink" Target="https://shs.hal.science/halshs-04534377v1" TargetMode="External"/><Relationship Id="rId63" Type="http://schemas.openxmlformats.org/officeDocument/2006/relationships/hyperlink" Target="https://classiques-garnier.com/new/NczMS01" TargetMode="External"/><Relationship Id="rId64" Type="http://schemas.openxmlformats.org/officeDocument/2006/relationships/hyperlink" Target="https://shs.hal.science/halshs-04534089v1" TargetMode="External"/><Relationship Id="rId65" Type="http://schemas.openxmlformats.org/officeDocument/2006/relationships/hyperlink" Target="https://www.sismel.it/pubblicazioni/1967-the-recipe-from-the-xiith-to-the-xviith-centuries-europe-islam-far-east" TargetMode="External"/><Relationship Id="rId66" Type="http://schemas.openxmlformats.org/officeDocument/2006/relationships/hyperlink" Target="https://shs.hal.science/halshs-04035639v1" TargetMode="External"/><Relationship Id="rId67" Type="http://schemas.openxmlformats.org/officeDocument/2006/relationships/hyperlink" Target="https://www.brepols.net/products/IS-9782503593197-1" TargetMode="External"/><Relationship Id="rId68" Type="http://schemas.openxmlformats.org/officeDocument/2006/relationships/hyperlink" Target="https://dx.doi.org/10.1484/m.bhcma-eb.5.122436" TargetMode="External"/><Relationship Id="rId69" Type="http://schemas.openxmlformats.org/officeDocument/2006/relationships/hyperlink" Target="https://shs.hal.science/halshs-03366136v1" TargetMode="External"/><Relationship Id="rId70" Type="http://schemas.openxmlformats.org/officeDocument/2006/relationships/hyperlink" Target="https://www.sismel.it/pubblicazioni/1824-le-moyen-ge-et-les-sciences" TargetMode="External"/><Relationship Id="rId71" Type="http://schemas.openxmlformats.org/officeDocument/2006/relationships/hyperlink" Target="https://shs.hal.science/halshs-03175686v1" TargetMode="External"/><Relationship Id="rId72" Type="http://schemas.openxmlformats.org/officeDocument/2006/relationships/hyperlink" Target="https://shs.hal.science/halshs-02968241v1" TargetMode="External"/><Relationship Id="rId73" Type="http://schemas.openxmlformats.org/officeDocument/2006/relationships/hyperlink" Target="https://www.honorechampion.com/fr/champion/12331-book-08535531-9782745355317.html" TargetMode="External"/><Relationship Id="rId74" Type="http://schemas.openxmlformats.org/officeDocument/2006/relationships/hyperlink" Target="https://shs.hal.science/halshs-02962668v1" TargetMode="External"/><Relationship Id="rId75" Type="http://schemas.openxmlformats.org/officeDocument/2006/relationships/hyperlink" Target="https://shs.hal.science/halshs-01998617v1" TargetMode="External"/><Relationship Id="rId76" Type="http://schemas.openxmlformats.org/officeDocument/2006/relationships/hyperlink" Target="https://www.routledge.com/The-Routledge-History-of-Medieval-Magic/Page-Rider/p/book/9781472447302" TargetMode="External"/><Relationship Id="rId77" Type="http://schemas.openxmlformats.org/officeDocument/2006/relationships/hyperlink" Target="https://shs.hal.science/halshs-02343639v1" TargetMode="External"/><Relationship Id="rId78" Type="http://schemas.openxmlformats.org/officeDocument/2006/relationships/hyperlink" Target="https://classiques-garnier.com/export/html/philologie-et-musicologie-des-sources-a-l-interpretation-poetico-musicale-xiie-xvie-siecle.html" TargetMode="External"/><Relationship Id="rId79" Type="http://schemas.openxmlformats.org/officeDocument/2006/relationships/hyperlink" Target="https://dx.doi.org/10.15122/isbn.978-2-406-08170-8.p.0217" TargetMode="External"/><Relationship Id="rId80" Type="http://schemas.openxmlformats.org/officeDocument/2006/relationships/hyperlink" Target="https://shs.hal.science/halshs-01742060v1" TargetMode="External"/><Relationship Id="rId81" Type="http://schemas.openxmlformats.org/officeDocument/2006/relationships/hyperlink" Target="https://shs.hal.science/halshs-01741905v1" TargetMode="External"/><Relationship Id="rId82" Type="http://schemas.openxmlformats.org/officeDocument/2006/relationships/hyperlink" Target="https://shs.hal.science/halshs-01630953v1" TargetMode="External"/><Relationship Id="rId83" Type="http://schemas.openxmlformats.org/officeDocument/2006/relationships/hyperlink" Target="https://books.openedition.org/psorbonne/28836" TargetMode="External"/><Relationship Id="rId84" Type="http://schemas.openxmlformats.org/officeDocument/2006/relationships/hyperlink" Target="https://dx.doi.org/10.4000/books.psorbonne.28836" TargetMode="External"/><Relationship Id="rId85" Type="http://schemas.openxmlformats.org/officeDocument/2006/relationships/hyperlink" Target="https://hal.science/hal-03593634v1" TargetMode="External"/><Relationship Id="rId86" Type="http://schemas.openxmlformats.org/officeDocument/2006/relationships/hyperlink" Target="https://www.sismel.it/pubblicazioni/1526-la-magie-au-moyen-ge-la-magia-nel-medioevo" TargetMode="External"/><Relationship Id="rId87" Type="http://schemas.openxmlformats.org/officeDocument/2006/relationships/hyperlink" Target="https://shs.hal.science/halshs-03598301v1" TargetMode="External"/><Relationship Id="rId88" Type="http://schemas.openxmlformats.org/officeDocument/2006/relationships/hyperlink" Target="https://www.sismel.it/pubblicazioni/1527-sorcires-et-dmons-(15e-17e-s)" TargetMode="External"/><Relationship Id="rId89" Type="http://schemas.openxmlformats.org/officeDocument/2006/relationships/hyperlink" Target="https://shs.hal.science/halshs-03391878v1" TargetMode="External"/><Relationship Id="rId90" Type="http://schemas.openxmlformats.org/officeDocument/2006/relationships/hyperlink" Target="https://shs.hal.science/halshs-01628297v1" TargetMode="External"/><Relationship Id="rId91" Type="http://schemas.openxmlformats.org/officeDocument/2006/relationships/hyperlink" Target="https://shs.hal.science/halshs-01628309v1" TargetMode="External"/><Relationship Id="rId92" Type="http://schemas.openxmlformats.org/officeDocument/2006/relationships/hyperlink" Target="https://books.openedition.org/psorbonne/6581" TargetMode="External"/><Relationship Id="rId93" Type="http://schemas.openxmlformats.org/officeDocument/2006/relationships/hyperlink" Target="https://dx.doi.org/10.4000/books.psorbonne.6581" TargetMode="External"/><Relationship Id="rId94" Type="http://schemas.openxmlformats.org/officeDocument/2006/relationships/hyperlink" Target="https://shs.hal.science/halshs-01628290v1" TargetMode="External"/><Relationship Id="rId95" Type="http://schemas.openxmlformats.org/officeDocument/2006/relationships/hyperlink" Target="https://shs.hal.science/halshs-01628278v1" TargetMode="External"/><Relationship Id="rId96" Type="http://schemas.openxmlformats.org/officeDocument/2006/relationships/hyperlink" Target="https://dx.doi.org/10.1484/M.BHCMA_EB.1.101912" TargetMode="External"/><Relationship Id="rId97" Type="http://schemas.openxmlformats.org/officeDocument/2006/relationships/hyperlink" Target="https://shs.hal.science/halshs-01628248v1" TargetMode="External"/><Relationship Id="rId98" Type="http://schemas.openxmlformats.org/officeDocument/2006/relationships/hyperlink" Target="https://dx.doi.org/10.1484/M.BHCMA_EB.1.101893" TargetMode="External"/><Relationship Id="rId99" Type="http://schemas.openxmlformats.org/officeDocument/2006/relationships/hyperlink" Target="https://shs.hal.science/halshs-01745183v1" TargetMode="External"/><Relationship Id="rId100" Type="http://schemas.openxmlformats.org/officeDocument/2006/relationships/hyperlink" Target="https://shs.hal.science/halshs-01630968v1" TargetMode="External"/><Relationship Id="rId101" Type="http://schemas.openxmlformats.org/officeDocument/2006/relationships/hyperlink" Target="https://shs.hal.science/halshs-01630980v1" TargetMode="External"/><Relationship Id="rId102" Type="http://schemas.openxmlformats.org/officeDocument/2006/relationships/hyperlink" Target="https://hal.science/search/index/?q=*&amp;authFullName_s=Nicolas Weill-Parot" TargetMode="External"/><Relationship Id="rId103" Type="http://schemas.openxmlformats.org/officeDocument/2006/relationships/hyperlink" Target="https://shs.hal.science/halshs-01627948v1" TargetMode="External"/><Relationship Id="rId104" Type="http://schemas.openxmlformats.org/officeDocument/2006/relationships/hyperlink" Target="https://shs.hal.science/halshs-01630864v1" TargetMode="External"/><Relationship Id="rId105" Type="http://schemas.openxmlformats.org/officeDocument/2006/relationships/hyperlink" Target="https://books.openedition.org/pur/121467" TargetMode="External"/><Relationship Id="rId106" Type="http://schemas.openxmlformats.org/officeDocument/2006/relationships/hyperlink" Target="https://shs.hal.science/halshs-01630885v1" TargetMode="External"/><Relationship Id="rId107" Type="http://schemas.openxmlformats.org/officeDocument/2006/relationships/hyperlink" Target="https://shs.hal.science/halshs-01630946v1" TargetMode="External"/><Relationship Id="rId108" Type="http://schemas.openxmlformats.org/officeDocument/2006/relationships/hyperlink" Target="https://shs.hal.science/halshs-01742081v1" TargetMode="External"/><Relationship Id="rId109" Type="http://schemas.openxmlformats.org/officeDocument/2006/relationships/hyperlink" Target="https://shs.hal.science/halshs-01742086v1" TargetMode="External"/><Relationship Id="rId110" Type="http://schemas.openxmlformats.org/officeDocument/2006/relationships/hyperlink" Target="https://shs.hal.science/halshs-01744301v1" TargetMode="External"/><Relationship Id="rId111" Type="http://schemas.openxmlformats.org/officeDocument/2006/relationships/hyperlink" Target="https://shs.hal.science/halshs-01742120v1" TargetMode="External"/><Relationship Id="rId112" Type="http://schemas.openxmlformats.org/officeDocument/2006/relationships/hyperlink" Target="https://shs.hal.science/halshs-01745465v1" TargetMode="External"/><Relationship Id="rId113" Type="http://schemas.openxmlformats.org/officeDocument/2006/relationships/hyperlink" Target="https://www.persee.fr/doc/mefr_1123-9883_2002_num_114_2_9252" TargetMode="External"/><Relationship Id="rId114" Type="http://schemas.openxmlformats.org/officeDocument/2006/relationships/hyperlink" Target="https://shs.hal.science/halshs-05324791v1" TargetMode="External"/><Relationship Id="rId115" Type="http://schemas.openxmlformats.org/officeDocument/2006/relationships/hyperlink" Target="https://dx.doi.org/10.48611/isbn.978-2-406-20161-8.p.0015" TargetMode="External"/><Relationship Id="rId116" Type="http://schemas.openxmlformats.org/officeDocument/2006/relationships/hyperlink" Target="https://shs.hal.science/halshs-04840798v1" TargetMode="External"/><Relationship Id="rId117" Type="http://schemas.openxmlformats.org/officeDocument/2006/relationships/hyperlink" Target="https://dx.doi.org/10.4000/12wuq" TargetMode="External"/><Relationship Id="rId118" Type="http://schemas.openxmlformats.org/officeDocument/2006/relationships/hyperlink" Target="https://shs.hal.science/halshs-04840838v1" TargetMode="External"/><Relationship Id="rId119" Type="http://schemas.openxmlformats.org/officeDocument/2006/relationships/hyperlink" Target="https://dx.doi.org/10.4000/crmh.18454" TargetMode="External"/><Relationship Id="rId120" Type="http://schemas.openxmlformats.org/officeDocument/2006/relationships/hyperlink" Target="https://shs.hal.science/halshs-04041193v1" TargetMode="External"/><Relationship Id="rId121" Type="http://schemas.openxmlformats.org/officeDocument/2006/relationships/hyperlink" Target="https://shs.hal.science/halshs-03697406v1" TargetMode="External"/><Relationship Id="rId122" Type="http://schemas.openxmlformats.org/officeDocument/2006/relationships/hyperlink" Target="https://hal.science/search/index/?q=*&amp;authFullName_s=Fran&#231;ois Bougard" TargetMode="External"/><Relationship Id="rId123" Type="http://schemas.openxmlformats.org/officeDocument/2006/relationships/hyperlink" Target="https://shs.hal.science/halshs-04107717v1" TargetMode="External"/><Relationship Id="rId124" Type="http://schemas.openxmlformats.org/officeDocument/2006/relationships/hyperlink" Target="https://dx.doi.org/10.3917/rma.282.0467" TargetMode="External"/><Relationship Id="rId125" Type="http://schemas.openxmlformats.org/officeDocument/2006/relationships/hyperlink" Target="https://shs.hal.science/halshs-04107732v1" TargetMode="External"/><Relationship Id="rId126" Type="http://schemas.openxmlformats.org/officeDocument/2006/relationships/hyperlink" Target="https://dx.doi.org/10.3917/rma.281.0183" TargetMode="External"/><Relationship Id="rId127" Type="http://schemas.openxmlformats.org/officeDocument/2006/relationships/hyperlink" Target="https://shs.hal.science/halshs-03392071v1" TargetMode="External"/><Relationship Id="rId128" Type="http://schemas.openxmlformats.org/officeDocument/2006/relationships/hyperlink" Target="https://dx.doi.org/10.4000/crm.16670" TargetMode="External"/><Relationship Id="rId129" Type="http://schemas.openxmlformats.org/officeDocument/2006/relationships/hyperlink" Target="https://shs.hal.science/halshs-03391989v1" TargetMode="External"/><Relationship Id="rId130" Type="http://schemas.openxmlformats.org/officeDocument/2006/relationships/hyperlink" Target="https://dx.doi.org/10.4000/crm.16999" TargetMode="External"/><Relationship Id="rId131" Type="http://schemas.openxmlformats.org/officeDocument/2006/relationships/hyperlink" Target="https://shs.hal.science/halshs-03392034v1" TargetMode="External"/><Relationship Id="rId132" Type="http://schemas.openxmlformats.org/officeDocument/2006/relationships/hyperlink" Target="https://dx.doi.org/10.4000/crm.16998" TargetMode="External"/><Relationship Id="rId133" Type="http://schemas.openxmlformats.org/officeDocument/2006/relationships/hyperlink" Target="https://shs.hal.science/halshs-03394566v1" TargetMode="External"/><Relationship Id="rId134" Type="http://schemas.openxmlformats.org/officeDocument/2006/relationships/hyperlink" Target="https://shs.hal.science/halshs-03469404v1" TargetMode="External"/><Relationship Id="rId135" Type="http://schemas.openxmlformats.org/officeDocument/2006/relationships/hyperlink" Target="https://dx.doi.org/10.4000/rhr.11484" TargetMode="External"/><Relationship Id="rId136" Type="http://schemas.openxmlformats.org/officeDocument/2006/relationships/hyperlink" Target="https://shs.hal.science/halshs-02533851v1" TargetMode="External"/><Relationship Id="rId137" Type="http://schemas.openxmlformats.org/officeDocument/2006/relationships/hyperlink" Target="https://dx.doi.org/10.5281/zenodo.3740764" TargetMode="External"/><Relationship Id="rId138" Type="http://schemas.openxmlformats.org/officeDocument/2006/relationships/hyperlink" Target="https://shs.hal.science/halshs-03392169v1" TargetMode="External"/><Relationship Id="rId139" Type="http://schemas.openxmlformats.org/officeDocument/2006/relationships/hyperlink" Target="https://dx.doi.org/10.4000/crm.16291" TargetMode="External"/><Relationship Id="rId140" Type="http://schemas.openxmlformats.org/officeDocument/2006/relationships/hyperlink" Target="https://shs.hal.science/halshs-03392152v1" TargetMode="External"/><Relationship Id="rId141" Type="http://schemas.openxmlformats.org/officeDocument/2006/relationships/hyperlink" Target="https://dx.doi.org/10.4000/crm.16546" TargetMode="External"/><Relationship Id="rId142" Type="http://schemas.openxmlformats.org/officeDocument/2006/relationships/hyperlink" Target="https://hal.science/hal-02912258v1" TargetMode="External"/><Relationship Id="rId143" Type="http://schemas.openxmlformats.org/officeDocument/2006/relationships/hyperlink" Target="https://dx.doi.org/10.15122/isbn.978-2-406-10742-2.p.0213" TargetMode="External"/><Relationship Id="rId144" Type="http://schemas.openxmlformats.org/officeDocument/2006/relationships/hyperlink" Target="https://shs.hal.science/halshs-03392115v1" TargetMode="External"/><Relationship Id="rId145" Type="http://schemas.openxmlformats.org/officeDocument/2006/relationships/hyperlink" Target="https://dx.doi.org/10.4000/crm.16547" TargetMode="External"/><Relationship Id="rId146" Type="http://schemas.openxmlformats.org/officeDocument/2006/relationships/hyperlink" Target="https://shs.hal.science/halshs-03392176v1" TargetMode="External"/><Relationship Id="rId147" Type="http://schemas.openxmlformats.org/officeDocument/2006/relationships/hyperlink" Target="https://dx.doi.org/10.4000/crm.15837" TargetMode="External"/><Relationship Id="rId148" Type="http://schemas.openxmlformats.org/officeDocument/2006/relationships/hyperlink" Target="https://hal.science/hal-02912290v1" TargetMode="External"/><Relationship Id="rId149" Type="http://schemas.openxmlformats.org/officeDocument/2006/relationships/hyperlink" Target="https://dx.doi.org/10.15122/isbn.978-2-406-10742-2.p.0293" TargetMode="External"/><Relationship Id="rId150" Type="http://schemas.openxmlformats.org/officeDocument/2006/relationships/hyperlink" Target="https://shs.hal.science/halshs-03394575v1" TargetMode="External"/><Relationship Id="rId151" Type="http://schemas.openxmlformats.org/officeDocument/2006/relationships/hyperlink" Target="https://dx.doi.org/10.4000/ccm.1615" TargetMode="External"/><Relationship Id="rId152" Type="http://schemas.openxmlformats.org/officeDocument/2006/relationships/hyperlink" Target="https://shs.hal.science/halshs-03392184v1" TargetMode="External"/><Relationship Id="rId153" Type="http://schemas.openxmlformats.org/officeDocument/2006/relationships/hyperlink" Target="https://dx.doi.org/10.4000/crm.15613" TargetMode="External"/><Relationship Id="rId154" Type="http://schemas.openxmlformats.org/officeDocument/2006/relationships/hyperlink" Target="https://shs.hal.science/halshs-03392180v1" TargetMode="External"/><Relationship Id="rId155" Type="http://schemas.openxmlformats.org/officeDocument/2006/relationships/hyperlink" Target="https://dx.doi.org/10.4000/crm.15822" TargetMode="External"/><Relationship Id="rId156" Type="http://schemas.openxmlformats.org/officeDocument/2006/relationships/hyperlink" Target="https://shs.hal.science/halshs-03394503v1" TargetMode="External"/><Relationship Id="rId157" Type="http://schemas.openxmlformats.org/officeDocument/2006/relationships/hyperlink" Target="https://dx.doi.org/10.3917/rma.251.0213" TargetMode="External"/><Relationship Id="rId158" Type="http://schemas.openxmlformats.org/officeDocument/2006/relationships/hyperlink" Target="https://shs.hal.science/halshs-03392191v1" TargetMode="External"/><Relationship Id="rId159" Type="http://schemas.openxmlformats.org/officeDocument/2006/relationships/hyperlink" Target="https://dx.doi.org/10.4000/crm.14254" TargetMode="External"/><Relationship Id="rId160" Type="http://schemas.openxmlformats.org/officeDocument/2006/relationships/hyperlink" Target="https://shs.hal.science/halshs-03392197v1" TargetMode="External"/><Relationship Id="rId161" Type="http://schemas.openxmlformats.org/officeDocument/2006/relationships/hyperlink" Target="https://dx.doi.org/10.4000/crm.14217" TargetMode="External"/><Relationship Id="rId162" Type="http://schemas.openxmlformats.org/officeDocument/2006/relationships/hyperlink" Target="https://shs.hal.science/halshs-03392194v1" TargetMode="External"/><Relationship Id="rId163" Type="http://schemas.openxmlformats.org/officeDocument/2006/relationships/hyperlink" Target="https://dx.doi.org/10.4000/crm.14267" TargetMode="External"/><Relationship Id="rId164" Type="http://schemas.openxmlformats.org/officeDocument/2006/relationships/hyperlink" Target="https://shs.hal.science/halshs-03392187v1" TargetMode="External"/><Relationship Id="rId165" Type="http://schemas.openxmlformats.org/officeDocument/2006/relationships/hyperlink" Target="https://dx.doi.org/10.4000/crm.14895" TargetMode="External"/><Relationship Id="rId166" Type="http://schemas.openxmlformats.org/officeDocument/2006/relationships/hyperlink" Target="https://shs.hal.science/halshs-01741861v1" TargetMode="External"/><Relationship Id="rId167" Type="http://schemas.openxmlformats.org/officeDocument/2006/relationships/hyperlink" Target="https://dx.doi.org/10.4000/medievales.8244" TargetMode="External"/><Relationship Id="rId168" Type="http://schemas.openxmlformats.org/officeDocument/2006/relationships/hyperlink" Target="https://shs.hal.science/halshs-03392199v1" TargetMode="External"/><Relationship Id="rId169" Type="http://schemas.openxmlformats.org/officeDocument/2006/relationships/hyperlink" Target="https://dx.doi.org/10.4000/crm.14180" TargetMode="External"/><Relationship Id="rId170" Type="http://schemas.openxmlformats.org/officeDocument/2006/relationships/hyperlink" Target="https://shs.hal.science/halshs-03392228v1" TargetMode="External"/><Relationship Id="rId171" Type="http://schemas.openxmlformats.org/officeDocument/2006/relationships/hyperlink" Target="https://dx.doi.org/10.4000/crm.13960" TargetMode="External"/><Relationship Id="rId172" Type="http://schemas.openxmlformats.org/officeDocument/2006/relationships/hyperlink" Target="https://shs.hal.science/halshs-03392203v1" TargetMode="External"/><Relationship Id="rId173" Type="http://schemas.openxmlformats.org/officeDocument/2006/relationships/hyperlink" Target="https://dx.doi.org/10.4000/crm.13913" TargetMode="External"/><Relationship Id="rId174" Type="http://schemas.openxmlformats.org/officeDocument/2006/relationships/hyperlink" Target="https://shs.hal.science/halshs-03392211v1" TargetMode="External"/><Relationship Id="rId175" Type="http://schemas.openxmlformats.org/officeDocument/2006/relationships/hyperlink" Target="https://dx.doi.org/10.4000/crm.13907" TargetMode="External"/><Relationship Id="rId176" Type="http://schemas.openxmlformats.org/officeDocument/2006/relationships/hyperlink" Target="https://shs.hal.science/halshs-03392201v1" TargetMode="External"/><Relationship Id="rId177" Type="http://schemas.openxmlformats.org/officeDocument/2006/relationships/hyperlink" Target="https://dx.doi.org/10.4000/crm.13914" TargetMode="External"/><Relationship Id="rId178" Type="http://schemas.openxmlformats.org/officeDocument/2006/relationships/hyperlink" Target="https://shs.hal.science/halshs-03394609v1" TargetMode="External"/><Relationship Id="rId179" Type="http://schemas.openxmlformats.org/officeDocument/2006/relationships/hyperlink" Target="https://dx.doi.org/10.1353/bhm.2016.0021" TargetMode="External"/><Relationship Id="rId180" Type="http://schemas.openxmlformats.org/officeDocument/2006/relationships/hyperlink" Target="https://shs.hal.science/halshs-03392206v1" TargetMode="External"/><Relationship Id="rId181" Type="http://schemas.openxmlformats.org/officeDocument/2006/relationships/hyperlink" Target="https://dx.doi.org/10.4000/crm.13910" TargetMode="External"/><Relationship Id="rId182" Type="http://schemas.openxmlformats.org/officeDocument/2006/relationships/hyperlink" Target="https://shs.hal.science/halshs-03394600v1" TargetMode="External"/><Relationship Id="rId183" Type="http://schemas.openxmlformats.org/officeDocument/2006/relationships/hyperlink" Target="https://shs.hal.science/halshs-03392210v1" TargetMode="External"/><Relationship Id="rId184" Type="http://schemas.openxmlformats.org/officeDocument/2006/relationships/hyperlink" Target="https://dx.doi.org/10.4000/crm.13954" TargetMode="External"/><Relationship Id="rId185" Type="http://schemas.openxmlformats.org/officeDocument/2006/relationships/hyperlink" Target="https://shs.hal.science/halshs-03392230v1" TargetMode="External"/><Relationship Id="rId186" Type="http://schemas.openxmlformats.org/officeDocument/2006/relationships/hyperlink" Target="https://dx.doi.org/10.4000/crm.13344" TargetMode="External"/><Relationship Id="rId187" Type="http://schemas.openxmlformats.org/officeDocument/2006/relationships/hyperlink" Target="https://shs.hal.science/halshs-03392232v1" TargetMode="External"/><Relationship Id="rId188" Type="http://schemas.openxmlformats.org/officeDocument/2006/relationships/hyperlink" Target="https://dx.doi.org/10.4000/crm.13341" TargetMode="External"/><Relationship Id="rId189" Type="http://schemas.openxmlformats.org/officeDocument/2006/relationships/hyperlink" Target="https://shs.hal.science/halshs-03392226v1" TargetMode="External"/><Relationship Id="rId190" Type="http://schemas.openxmlformats.org/officeDocument/2006/relationships/hyperlink" Target="https://dx.doi.org/10.4000/crm.13493" TargetMode="External"/><Relationship Id="rId191" Type="http://schemas.openxmlformats.org/officeDocument/2006/relationships/hyperlink" Target="https://shs.hal.science/halshs-03392215v1" TargetMode="External"/><Relationship Id="rId192" Type="http://schemas.openxmlformats.org/officeDocument/2006/relationships/hyperlink" Target="https://dx.doi.org/10.4000/crm.13544" TargetMode="External"/><Relationship Id="rId193" Type="http://schemas.openxmlformats.org/officeDocument/2006/relationships/hyperlink" Target="https://shs.hal.science/halshs-03392220v1" TargetMode="External"/><Relationship Id="rId194" Type="http://schemas.openxmlformats.org/officeDocument/2006/relationships/hyperlink" Target="https://dx.doi.org/10.4000/crm.13531" TargetMode="External"/><Relationship Id="rId195" Type="http://schemas.openxmlformats.org/officeDocument/2006/relationships/hyperlink" Target="https://shs.hal.science/halshs-03394718v1" TargetMode="External"/><Relationship Id="rId196" Type="http://schemas.openxmlformats.org/officeDocument/2006/relationships/hyperlink" Target="https://shs.hal.science/halshs-03392223v1" TargetMode="External"/><Relationship Id="rId197" Type="http://schemas.openxmlformats.org/officeDocument/2006/relationships/hyperlink" Target="https://dx.doi.org/10.4000/crm.13526" TargetMode="External"/><Relationship Id="rId198" Type="http://schemas.openxmlformats.org/officeDocument/2006/relationships/hyperlink" Target="https://shs.hal.science/halshs-03392239v1" TargetMode="External"/><Relationship Id="rId199" Type="http://schemas.openxmlformats.org/officeDocument/2006/relationships/hyperlink" Target="https://dx.doi.org/10.4000/crm.13205" TargetMode="External"/><Relationship Id="rId200" Type="http://schemas.openxmlformats.org/officeDocument/2006/relationships/hyperlink" Target="https://shs.hal.science/halshs-03392238v1" TargetMode="External"/><Relationship Id="rId201" Type="http://schemas.openxmlformats.org/officeDocument/2006/relationships/hyperlink" Target="https://dx.doi.org/10.4000/crm.13239" TargetMode="External"/><Relationship Id="rId202" Type="http://schemas.openxmlformats.org/officeDocument/2006/relationships/hyperlink" Target="https://shs.hal.science/halshs-03392235v1" TargetMode="External"/><Relationship Id="rId203" Type="http://schemas.openxmlformats.org/officeDocument/2006/relationships/hyperlink" Target="https://dx.doi.org/10.4000/crm.13279" TargetMode="External"/><Relationship Id="rId204" Type="http://schemas.openxmlformats.org/officeDocument/2006/relationships/hyperlink" Target="https://shs.hal.science/halshs-03394455v1" TargetMode="External"/><Relationship Id="rId205" Type="http://schemas.openxmlformats.org/officeDocument/2006/relationships/hyperlink" Target="https://dx.doi.org/10.3917/rma.193.0723" TargetMode="External"/><Relationship Id="rId206" Type="http://schemas.openxmlformats.org/officeDocument/2006/relationships/hyperlink" Target="https://shs.hal.science/halshs-03392242v1" TargetMode="External"/><Relationship Id="rId207" Type="http://schemas.openxmlformats.org/officeDocument/2006/relationships/hyperlink" Target="https://dx.doi.org/10.4000/crm.13146" TargetMode="External"/><Relationship Id="rId208" Type="http://schemas.openxmlformats.org/officeDocument/2006/relationships/hyperlink" Target="https://shs.hal.science/halshs-01630406v1" TargetMode="External"/><Relationship Id="rId209" Type="http://schemas.openxmlformats.org/officeDocument/2006/relationships/hyperlink" Target="https://shs.hal.science/halshs-03392248v1" TargetMode="External"/><Relationship Id="rId210" Type="http://schemas.openxmlformats.org/officeDocument/2006/relationships/hyperlink" Target="https://dx.doi.org/10.4000/crm.13024" TargetMode="External"/><Relationship Id="rId211" Type="http://schemas.openxmlformats.org/officeDocument/2006/relationships/hyperlink" Target="https://shs.hal.science/halshs-03393779v1" TargetMode="External"/><Relationship Id="rId212" Type="http://schemas.openxmlformats.org/officeDocument/2006/relationships/hyperlink" Target="https://dx.doi.org/10.4000/crm.12697" TargetMode="External"/><Relationship Id="rId213" Type="http://schemas.openxmlformats.org/officeDocument/2006/relationships/hyperlink" Target="https://shs.hal.science/halshs-03393780v1" TargetMode="External"/><Relationship Id="rId214" Type="http://schemas.openxmlformats.org/officeDocument/2006/relationships/hyperlink" Target="https://dx.doi.org/10.4000/crm.12492" TargetMode="External"/><Relationship Id="rId215" Type="http://schemas.openxmlformats.org/officeDocument/2006/relationships/hyperlink" Target="https://shs.hal.science/halshs-03393782v1" TargetMode="External"/><Relationship Id="rId216" Type="http://schemas.openxmlformats.org/officeDocument/2006/relationships/hyperlink" Target="https://dx.doi.org/10.4000/crm.12373" TargetMode="External"/><Relationship Id="rId217" Type="http://schemas.openxmlformats.org/officeDocument/2006/relationships/hyperlink" Target="https://shs.hal.science/halshs-01630814v1" TargetMode="External"/><Relationship Id="rId218" Type="http://schemas.openxmlformats.org/officeDocument/2006/relationships/hyperlink" Target="https://dx.doi.org/10.4000/crm.12451" TargetMode="External"/><Relationship Id="rId219" Type="http://schemas.openxmlformats.org/officeDocument/2006/relationships/hyperlink" Target="https://shs.hal.science/halshs-01630843v1" TargetMode="External"/><Relationship Id="rId220" Type="http://schemas.openxmlformats.org/officeDocument/2006/relationships/hyperlink" Target="https://shs.hal.science/halshs-03393785v1" TargetMode="External"/><Relationship Id="rId221" Type="http://schemas.openxmlformats.org/officeDocument/2006/relationships/hyperlink" Target="https://dx.doi.org/10.4000/crm.12371" TargetMode="External"/><Relationship Id="rId222" Type="http://schemas.openxmlformats.org/officeDocument/2006/relationships/hyperlink" Target="https://shs.hal.science/halshs-03393783v1" TargetMode="External"/><Relationship Id="rId223" Type="http://schemas.openxmlformats.org/officeDocument/2006/relationships/hyperlink" Target="https://dx.doi.org/10.4000/crm.12275" TargetMode="External"/><Relationship Id="rId224" Type="http://schemas.openxmlformats.org/officeDocument/2006/relationships/hyperlink" Target="https://shs.hal.science/halshs-03393781v1" TargetMode="External"/><Relationship Id="rId225" Type="http://schemas.openxmlformats.org/officeDocument/2006/relationships/hyperlink" Target="https://dx.doi.org/10.4000/crm.12394" TargetMode="External"/><Relationship Id="rId226" Type="http://schemas.openxmlformats.org/officeDocument/2006/relationships/hyperlink" Target="https://shs.hal.science/halshs-03393784v1" TargetMode="External"/><Relationship Id="rId227" Type="http://schemas.openxmlformats.org/officeDocument/2006/relationships/hyperlink" Target="https://dx.doi.org/10.4000/crm.11837" TargetMode="External"/><Relationship Id="rId228" Type="http://schemas.openxmlformats.org/officeDocument/2006/relationships/hyperlink" Target="https://shs.hal.science/halshs-01742084v1" TargetMode="External"/><Relationship Id="rId229" Type="http://schemas.openxmlformats.org/officeDocument/2006/relationships/hyperlink" Target="https://shs.hal.science/halshs-03393793v1" TargetMode="External"/><Relationship Id="rId230" Type="http://schemas.openxmlformats.org/officeDocument/2006/relationships/hyperlink" Target="https://dx.doi.org/10.4000/crm.11753" TargetMode="External"/><Relationship Id="rId231" Type="http://schemas.openxmlformats.org/officeDocument/2006/relationships/hyperlink" Target="https://shs.hal.science/halshs-03393787v1" TargetMode="External"/><Relationship Id="rId232" Type="http://schemas.openxmlformats.org/officeDocument/2006/relationships/hyperlink" Target="https://dx.doi.org/10.4000/crm.11944" TargetMode="External"/><Relationship Id="rId233" Type="http://schemas.openxmlformats.org/officeDocument/2006/relationships/hyperlink" Target="https://shs.hal.science/halshs-01742102v1" TargetMode="External"/><Relationship Id="rId234" Type="http://schemas.openxmlformats.org/officeDocument/2006/relationships/hyperlink" Target="https://dx.doi.org/10.4000/crm.11543" TargetMode="External"/><Relationship Id="rId235" Type="http://schemas.openxmlformats.org/officeDocument/2006/relationships/hyperlink" Target="https://shs.hal.science/halshs-03393814v1" TargetMode="External"/><Relationship Id="rId236" Type="http://schemas.openxmlformats.org/officeDocument/2006/relationships/hyperlink" Target="https://dx.doi.org/10.4000/crm.10483" TargetMode="External"/><Relationship Id="rId237" Type="http://schemas.openxmlformats.org/officeDocument/2006/relationships/hyperlink" Target="https://shs.hal.science/halshs-03393803v1" TargetMode="External"/><Relationship Id="rId238" Type="http://schemas.openxmlformats.org/officeDocument/2006/relationships/hyperlink" Target="https://dx.doi.org/10.4000/crm.11443" TargetMode="External"/><Relationship Id="rId239" Type="http://schemas.openxmlformats.org/officeDocument/2006/relationships/hyperlink" Target="https://shs.hal.science/halshs-03394750v1" TargetMode="External"/><Relationship Id="rId240" Type="http://schemas.openxmlformats.org/officeDocument/2006/relationships/hyperlink" Target="https://shs.hal.science/halshs-03393797v1" TargetMode="External"/><Relationship Id="rId241" Type="http://schemas.openxmlformats.org/officeDocument/2006/relationships/hyperlink" Target="https://dx.doi.org/10.4000/crm.11634" TargetMode="External"/><Relationship Id="rId242" Type="http://schemas.openxmlformats.org/officeDocument/2006/relationships/hyperlink" Target="https://shs.hal.science/halshs-03393815v1" TargetMode="External"/><Relationship Id="rId243" Type="http://schemas.openxmlformats.org/officeDocument/2006/relationships/hyperlink" Target="https://dx.doi.org/10.4000/crm.10192" TargetMode="External"/><Relationship Id="rId244" Type="http://schemas.openxmlformats.org/officeDocument/2006/relationships/hyperlink" Target="https://shs.hal.science/halshs-03393818v1" TargetMode="External"/><Relationship Id="rId245" Type="http://schemas.openxmlformats.org/officeDocument/2006/relationships/hyperlink" Target="https://dx.doi.org/10.4000/crm.3223" TargetMode="External"/><Relationship Id="rId246" Type="http://schemas.openxmlformats.org/officeDocument/2006/relationships/hyperlink" Target="https://shs.hal.science/halshs-03394766v1" TargetMode="External"/><Relationship Id="rId247" Type="http://schemas.openxmlformats.org/officeDocument/2006/relationships/hyperlink" Target="https://shs.hal.science/halshs-01742129v1" TargetMode="External"/><Relationship Id="rId248" Type="http://schemas.openxmlformats.org/officeDocument/2006/relationships/hyperlink" Target="https://shs.hal.science/halshs-01742132v1" TargetMode="External"/><Relationship Id="rId249" Type="http://schemas.openxmlformats.org/officeDocument/2006/relationships/hyperlink" Target="https://dx.doi.org/10.3917/sr.023.0083" TargetMode="External"/><Relationship Id="rId250" Type="http://schemas.openxmlformats.org/officeDocument/2006/relationships/hyperlink" Target="https://shs.hal.science/halshs-01742133v1" TargetMode="External"/><Relationship Id="rId251" Type="http://schemas.openxmlformats.org/officeDocument/2006/relationships/hyperlink" Target="https://shs.hal.science/halshs-01742127v1" TargetMode="External"/><Relationship Id="rId252" Type="http://schemas.openxmlformats.org/officeDocument/2006/relationships/hyperlink" Target="https://dx.doi.org/10.4000/medievales.1476" TargetMode="External"/><Relationship Id="rId253" Type="http://schemas.openxmlformats.org/officeDocument/2006/relationships/hyperlink" Target="https://shs.hal.science/halshs-03394665v1" TargetMode="External"/><Relationship Id="rId254" Type="http://schemas.openxmlformats.org/officeDocument/2006/relationships/hyperlink" Target="https://shs.hal.science/halshs-01745479v1" TargetMode="External"/><Relationship Id="rId255" Type="http://schemas.openxmlformats.org/officeDocument/2006/relationships/hyperlink" Target="https://hal.science/search/index/?q=*&amp;authFullName_s=Beno&#238;t Gr&#233;vin" TargetMode="External"/><Relationship Id="rId256" Type="http://schemas.openxmlformats.org/officeDocument/2006/relationships/hyperlink" Target="https://dx.doi.org/10.3406/bec.2004.463454" TargetMode="External"/><Relationship Id="rId257" Type="http://schemas.openxmlformats.org/officeDocument/2006/relationships/hyperlink" Target="https://shs.hal.science/halshs-03394550v1" TargetMode="External"/><Relationship Id="rId258" Type="http://schemas.openxmlformats.org/officeDocument/2006/relationships/hyperlink" Target="https://dx.doi.org/10.1007/BF02963700" TargetMode="External"/><Relationship Id="rId259" Type="http://schemas.openxmlformats.org/officeDocument/2006/relationships/hyperlink" Target="https://hal.science/hal-03311816v1" TargetMode="External"/><Relationship Id="rId260" Type="http://schemas.openxmlformats.org/officeDocument/2006/relationships/hyperlink" Target="https://shs.hal.science/halshs-03394681v1" TargetMode="External"/><Relationship Id="rId261" Type="http://schemas.openxmlformats.org/officeDocument/2006/relationships/hyperlink" Target="https://shs.hal.science/halshs-03394529v1" TargetMode="External"/><Relationship Id="rId262" Type="http://schemas.openxmlformats.org/officeDocument/2006/relationships/hyperlink" Target="https://dx.doi.org/10.1007/BF02969547" TargetMode="External"/><Relationship Id="rId263" Type="http://schemas.openxmlformats.org/officeDocument/2006/relationships/hyperlink" Target="https://shs.hal.science/halshs-01745346v1" TargetMode="External"/><Relationship Id="rId264" Type="http://schemas.openxmlformats.org/officeDocument/2006/relationships/hyperlink" Target="https://dx.doi.org/10.3406/medi.2001.1515" TargetMode="External"/><Relationship Id="rId265" Type="http://schemas.openxmlformats.org/officeDocument/2006/relationships/hyperlink" Target="https://shs.hal.science/halshs-05451457v1" TargetMode="External"/><Relationship Id="rId266" Type="http://schemas.openxmlformats.org/officeDocument/2006/relationships/hyperlink" Target="https://shs.hal.science/halshs-05082662v1" TargetMode="External"/><Relationship Id="rId267" Type="http://schemas.openxmlformats.org/officeDocument/2006/relationships/hyperlink" Target="https://shs.hal.science/halshs-05454613v1" TargetMode="External"/><Relationship Id="rId268" Type="http://schemas.openxmlformats.org/officeDocument/2006/relationships/hyperlink" Target="https://shs.hal.science/halshs-04534347v1" TargetMode="External"/><Relationship Id="rId269" Type="http://schemas.openxmlformats.org/officeDocument/2006/relationships/hyperlink" Target="https://shs.hal.science/halshs-04602425v1" TargetMode="External"/><Relationship Id="rId270" Type="http://schemas.openxmlformats.org/officeDocument/2006/relationships/hyperlink" Target="https://shs.hal.science/halshs-04717347v1" TargetMode="External"/><Relationship Id="rId271" Type="http://schemas.openxmlformats.org/officeDocument/2006/relationships/hyperlink" Target="https://shs.hal.science/halshs-03928463v1" TargetMode="External"/><Relationship Id="rId272" Type="http://schemas.openxmlformats.org/officeDocument/2006/relationships/hyperlink" Target="https://shs.hal.science/halshs-04035653v1" TargetMode="External"/><Relationship Id="rId273" Type="http://schemas.openxmlformats.org/officeDocument/2006/relationships/hyperlink" Target="https://shs.hal.science/halshs-04246513v1" TargetMode="External"/><Relationship Id="rId274" Type="http://schemas.openxmlformats.org/officeDocument/2006/relationships/hyperlink" Target="https://shs.hal.science/halshs-04035647v1" TargetMode="External"/><Relationship Id="rId275" Type="http://schemas.openxmlformats.org/officeDocument/2006/relationships/hyperlink" Target="https://shs.hal.science/halshs-03908271v1" TargetMode="External"/><Relationship Id="rId276" Type="http://schemas.openxmlformats.org/officeDocument/2006/relationships/hyperlink" Target="https://shs.hal.science/halshs-03407142v1" TargetMode="External"/><Relationship Id="rId277" Type="http://schemas.openxmlformats.org/officeDocument/2006/relationships/hyperlink" Target="https://shs.hal.science/halshs-03395183v1" TargetMode="External"/><Relationship Id="rId278" Type="http://schemas.openxmlformats.org/officeDocument/2006/relationships/hyperlink" Target="https://shs.hal.science/halshs-03395513v1" TargetMode="External"/><Relationship Id="rId279" Type="http://schemas.openxmlformats.org/officeDocument/2006/relationships/hyperlink" Target="https://shs.hal.science/halshs-04035636v1" TargetMode="External"/><Relationship Id="rId280" Type="http://schemas.openxmlformats.org/officeDocument/2006/relationships/hyperlink" Target="https://shs.hal.science/halshs-03395154v1" TargetMode="External"/><Relationship Id="rId281" Type="http://schemas.openxmlformats.org/officeDocument/2006/relationships/hyperlink" Target="https://shs.hal.science/halshs-03395311v1" TargetMode="External"/><Relationship Id="rId282" Type="http://schemas.openxmlformats.org/officeDocument/2006/relationships/hyperlink" Target="https://shs.hal.science/halshs-03395206v1" TargetMode="External"/><Relationship Id="rId283" Type="http://schemas.openxmlformats.org/officeDocument/2006/relationships/hyperlink" Target="https://shs.hal.science/halshs-03394812v1" TargetMode="External"/><Relationship Id="rId284" Type="http://schemas.openxmlformats.org/officeDocument/2006/relationships/hyperlink" Target="https://shs.hal.science/halshs-03395580v1" TargetMode="External"/><Relationship Id="rId285" Type="http://schemas.openxmlformats.org/officeDocument/2006/relationships/hyperlink" Target="https://shs.hal.science/halshs-03394849v1" TargetMode="External"/><Relationship Id="rId286" Type="http://schemas.openxmlformats.org/officeDocument/2006/relationships/hyperlink" Target="https://shs.hal.science/halshs-03395348v1" TargetMode="External"/><Relationship Id="rId287" Type="http://schemas.openxmlformats.org/officeDocument/2006/relationships/hyperlink" Target="https://shs.hal.science/halshs-03395352v1" TargetMode="External"/><Relationship Id="rId288" Type="http://schemas.openxmlformats.org/officeDocument/2006/relationships/hyperlink" Target="https://shs.hal.science/halshs-03395356v1" TargetMode="External"/><Relationship Id="rId289" Type="http://schemas.openxmlformats.org/officeDocument/2006/relationships/hyperlink" Target="https://shs.hal.science/halshs-03395876v1" TargetMode="External"/><Relationship Id="rId290" Type="http://schemas.openxmlformats.org/officeDocument/2006/relationships/hyperlink" Target="https://shs.hal.science/halshs-03395808v1" TargetMode="External"/><Relationship Id="rId291" Type="http://schemas.openxmlformats.org/officeDocument/2006/relationships/hyperlink" Target="https://shs.hal.science/halshs-03395859v1" TargetMode="External"/><Relationship Id="rId292" Type="http://schemas.openxmlformats.org/officeDocument/2006/relationships/hyperlink" Target="https://shs.hal.science/halshs-03395927v1" TargetMode="External"/><Relationship Id="rId293" Type="http://schemas.openxmlformats.org/officeDocument/2006/relationships/hyperlink" Target="https://shs.hal.science/halshs-03395902v1" TargetMode="External"/><Relationship Id="rId294" Type="http://schemas.openxmlformats.org/officeDocument/2006/relationships/hyperlink" Target="https://shs.hal.science/halshs-03395365v1" TargetMode="External"/><Relationship Id="rId295" Type="http://schemas.openxmlformats.org/officeDocument/2006/relationships/hyperlink" Target="https://shs.hal.science/halshs-03395359v1" TargetMode="External"/><Relationship Id="rId296" Type="http://schemas.openxmlformats.org/officeDocument/2006/relationships/hyperlink" Target="https://shs.hal.science/halshs-03395376v1" TargetMode="External"/><Relationship Id="rId297" Type="http://schemas.openxmlformats.org/officeDocument/2006/relationships/hyperlink" Target="https://shs.hal.science/halshs-03395371v1" TargetMode="External"/><Relationship Id="rId298" Type="http://schemas.openxmlformats.org/officeDocument/2006/relationships/hyperlink" Target="https://shs.hal.science/halshs-03395956v1" TargetMode="External"/><Relationship Id="rId299" Type="http://schemas.openxmlformats.org/officeDocument/2006/relationships/hyperlink" Target="https://shs.hal.science/halshs-03394904v1" TargetMode="External"/><Relationship Id="rId300" Type="http://schemas.openxmlformats.org/officeDocument/2006/relationships/hyperlink" Target="https://shs.hal.science/halshs-03395383v1" TargetMode="External"/><Relationship Id="rId301" Type="http://schemas.openxmlformats.org/officeDocument/2006/relationships/hyperlink" Target="https://shs.hal.science/halshs-03395392v1" TargetMode="External"/><Relationship Id="rId302" Type="http://schemas.openxmlformats.org/officeDocument/2006/relationships/hyperlink" Target="https://shs.hal.science/halshs-03394933v1" TargetMode="External"/><Relationship Id="rId303" Type="http://schemas.openxmlformats.org/officeDocument/2006/relationships/hyperlink" Target="https://shs.hal.science/halshs-03395976v1" TargetMode="External"/><Relationship Id="rId304" Type="http://schemas.openxmlformats.org/officeDocument/2006/relationships/hyperlink" Target="https://shs.hal.science/halshs-03396043v1" TargetMode="External"/><Relationship Id="rId305" Type="http://schemas.openxmlformats.org/officeDocument/2006/relationships/hyperlink" Target="https://shs.hal.science/halshs-03396008v1" TargetMode="External"/><Relationship Id="rId306" Type="http://schemas.openxmlformats.org/officeDocument/2006/relationships/hyperlink" Target="https://shs.hal.science/halshs-03395019v1" TargetMode="External"/><Relationship Id="rId307" Type="http://schemas.openxmlformats.org/officeDocument/2006/relationships/hyperlink" Target="https://shs.hal.science/halshs-03394959v1" TargetMode="External"/><Relationship Id="rId308" Type="http://schemas.openxmlformats.org/officeDocument/2006/relationships/hyperlink" Target="https://shs.hal.science/halshs-03396131v1" TargetMode="External"/><Relationship Id="rId309" Type="http://schemas.openxmlformats.org/officeDocument/2006/relationships/hyperlink" Target="https://shs.hal.science/halshs-03396106v1" TargetMode="External"/><Relationship Id="rId310" Type="http://schemas.openxmlformats.org/officeDocument/2006/relationships/hyperlink" Target="https://shs.hal.science/halshs-03396062v1" TargetMode="External"/><Relationship Id="rId311" Type="http://schemas.openxmlformats.org/officeDocument/2006/relationships/hyperlink" Target="https://shs.hal.science/halshs-03395397v1" TargetMode="External"/><Relationship Id="rId312" Type="http://schemas.openxmlformats.org/officeDocument/2006/relationships/hyperlink" Target="https://shs.hal.science/halshs-03396153v1" TargetMode="External"/><Relationship Id="rId313" Type="http://schemas.openxmlformats.org/officeDocument/2006/relationships/hyperlink" Target="https://shs.hal.science/halshs-03396176v1" TargetMode="External"/><Relationship Id="rId314" Type="http://schemas.openxmlformats.org/officeDocument/2006/relationships/hyperlink" Target="https://shs.hal.science/halshs-03396188v1" TargetMode="External"/><Relationship Id="rId315" Type="http://schemas.openxmlformats.org/officeDocument/2006/relationships/hyperlink" Target="https://shs.hal.science/halshs-03396218v1" TargetMode="External"/><Relationship Id="rId316" Type="http://schemas.openxmlformats.org/officeDocument/2006/relationships/hyperlink" Target="https://shs.hal.science/halshs-03395411v1" TargetMode="External"/><Relationship Id="rId317" Type="http://schemas.openxmlformats.org/officeDocument/2006/relationships/hyperlink" Target="https://shs.hal.science/halshs-03396244v1" TargetMode="External"/><Relationship Id="rId318" Type="http://schemas.openxmlformats.org/officeDocument/2006/relationships/hyperlink" Target="https://shs.hal.science/halshs-03396278v1" TargetMode="External"/><Relationship Id="rId319" Type="http://schemas.openxmlformats.org/officeDocument/2006/relationships/hyperlink" Target="https://shs.hal.science/halshs-03395417v1" TargetMode="External"/><Relationship Id="rId320" Type="http://schemas.openxmlformats.org/officeDocument/2006/relationships/hyperlink" Target="https://shs.hal.science/halshs-03396295v1" TargetMode="External"/><Relationship Id="rId321" Type="http://schemas.openxmlformats.org/officeDocument/2006/relationships/hyperlink" Target="https://shs.hal.science/halshs-03395423v1" TargetMode="External"/><Relationship Id="rId322" Type="http://schemas.openxmlformats.org/officeDocument/2006/relationships/hyperlink" Target="https://shs.hal.science/halshs-03395429v1" TargetMode="External"/><Relationship Id="rId323" Type="http://schemas.openxmlformats.org/officeDocument/2006/relationships/hyperlink" Target="https://shs.hal.science/halshs-03396340v1" TargetMode="External"/><Relationship Id="rId324" Type="http://schemas.openxmlformats.org/officeDocument/2006/relationships/hyperlink" Target="https://shs.hal.science/halshs-03395435v1" TargetMode="External"/><Relationship Id="rId325" Type="http://schemas.openxmlformats.org/officeDocument/2006/relationships/hyperlink" Target="https://shs.hal.science/halshs-05219683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Véronèse</dc:title>
  <dc:description>CV</dc:description>
  <dc:subject/>
  <cp:keywords/>
  <cp:category/>
  <cp:lastModifiedBy/>
  <dcterms:created xsi:type="dcterms:W3CDTF">2026-05-07T16:27:46+02:00</dcterms:created>
  <dcterms:modified xsi:type="dcterms:W3CDTF">2026-05-07T16:27:46+02:00</dcterms:modified>
</cp:coreProperties>
</file>

<file path=docProps/custom.xml><?xml version="1.0" encoding="utf-8"?>
<Properties xmlns="http://schemas.openxmlformats.org/officeDocument/2006/custom-properties" xmlns:vt="http://schemas.openxmlformats.org/officeDocument/2006/docPropsVTypes"/>
</file>