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Lomet </w:t>
      </w:r>
      <w:r>
        <w:rPr>
          <w:color w:val="641e6e"/>
        </w:rPr>
        <w:t xml:space="preserve">Doctorant artiste-chercheur aux laboratoire INReV Paris 8, PTAC Université Rennes 2,  hybrid IRISA-Inria Rennes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en recherche-création dans les laboratoires INReV-AIAC (Université Paris 8) et hybrid (IRISA Rennes). Ma thèse porte sur la collaboration autour des oeuvres en réalité virtuelle, du processus de création à l'expérience des spectateur.ices. Mon oeuvre majeure, </w:t>
      </w:r>
      <w:hyperlink r:id="rId8" w:history="1">
        <w:r>
          <w:rPr>
            <w:color w:val="#410a8c"/>
            <w:u w:val="single"/>
          </w:rPr>
          <w:t xml:space="preserve">Creative Harmony</w:t>
        </w:r>
      </w:hyperlink>
      <w:r>
        <w:rPr/>
        <w:t xml:space="preserve">, invite le public à créer du paysage virtuel, inspiré de la peinture romantique allemande, grâce à la gestuelle de ses mains et à son souffle.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du Geste, une œuvre en réalité virtuelle collaborative pour les femmes atteintes d’un cancer du sein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en Mouvement 2025</w:t>
            </w:r>
            <w:r>
              <w:rPr/>
              <w:t xml:space="preserve">, Jun 2025, Limoges,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Senssouffler. La vie de l'image dorénavant peut ne plus tenir qu'à un souffle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</w:t>
            </w:r>
            <w:r>
              <w:rPr/>
              <w:t xml:space="preserve">, Centre des arts d'Enghien-les-Bains, pp.81, 2022, ISBN 978-2-916669-58-1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a virtual reality artwork: the experience of co-presence, co-creation and letting 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2022 - 8th International Conference on Movement and Computing</w:t>
            </w:r>
            <w:r>
              <w:rPr/>
              <w:t xml:space="preserve">, Jun 2022, Chicago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you relax in an artistic co-creative virtual reality experience?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ICAT-EGVE, joint international conference of the the 32nd International Conference on Artificial Reality and Telexistence &amp; the 27th Eurographics Symposium on Virtual Environments.</w:t>
            </w:r>
            <w:r>
              <w:rPr/>
              <w:t xml:space="preserve">, Nov 2022, Yokohama, Japan. pp.1-9,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⟨10.2312/egve.20221282⟩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faire croire : du trompe-l'oeil de chevalet à la réalité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</w:p>
          <w:p>
            <w:pPr/>
            <w:r>
              <w:rPr/>
              <w:t xml:space="preserve">Sciences de l'Homme et Société.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dumas-01566950v1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ulienlomet.com" TargetMode="External"/><Relationship Id="rId9" Type="http://schemas.openxmlformats.org/officeDocument/2006/relationships/hyperlink" Target="https://inria.hal.science/hal-05243501v1" TargetMode="External"/><Relationship Id="rId10" Type="http://schemas.openxmlformats.org/officeDocument/2006/relationships/hyperlink" Target="https://hal.science/search/index/?q=*&amp;authFullName_s=Julien Lomet" TargetMode="External"/><Relationship Id="rId11" Type="http://schemas.openxmlformats.org/officeDocument/2006/relationships/hyperlink" Target="https://hal.science/search/index/?q=*&amp;authFullName_s=Ronan Gaugne" TargetMode="External"/><Relationship Id="rId12" Type="http://schemas.openxmlformats.org/officeDocument/2006/relationships/hyperlink" Target="https://hal.science/search/index/?q=*&amp;authFullName_s=Val&#233;rie Gouranton" TargetMode="External"/><Relationship Id="rId13" Type="http://schemas.openxmlformats.org/officeDocument/2006/relationships/hyperlink" Target="https://hal.science/search/index/?q=*&amp;authFullName_s=Am&#233;lie R&#233;billard" TargetMode="External"/><Relationship Id="rId14" Type="http://schemas.openxmlformats.org/officeDocument/2006/relationships/hyperlink" Target="https://hal.science/search/index/?q=*&amp;authFullName_s=Pierre Huyghe" TargetMode="External"/><Relationship Id="rId15" Type="http://schemas.openxmlformats.org/officeDocument/2006/relationships/hyperlink" Target="https://hal.science/hal-04932377v1" TargetMode="External"/><Relationship Id="rId16" Type="http://schemas.openxmlformats.org/officeDocument/2006/relationships/hyperlink" Target="https://hal.science/search/index/?q=*&amp;authFullName_s=Jo&#235;l Laurent" TargetMode="External"/><Relationship Id="rId17" Type="http://schemas.openxmlformats.org/officeDocument/2006/relationships/hyperlink" Target="https://inria.hal.science/hal-04149136v1" TargetMode="External"/><Relationship Id="rId18" Type="http://schemas.openxmlformats.org/officeDocument/2006/relationships/hyperlink" Target="https://hal.science/search/index/?q=*&amp;authFullName_s=C&#233;dric Plessiet" TargetMode="External"/><Relationship Id="rId19" Type="http://schemas.openxmlformats.org/officeDocument/2006/relationships/hyperlink" Target="https://hal.science/hal-03836741v1" TargetMode="External"/><Relationship Id="rId20" Type="http://schemas.openxmlformats.org/officeDocument/2006/relationships/hyperlink" Target="https://dx.doi.org/10.2312/egve.20221282" TargetMode="External"/><Relationship Id="rId21" Type="http://schemas.openxmlformats.org/officeDocument/2006/relationships/hyperlink" Target="https://dumas.ccsd.cnrs.fr/dumas-0156695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Lomet</dc:title>
  <dc:description>CV</dc:description>
  <dc:subject/>
  <cp:keywords/>
  <cp:category/>
  <cp:lastModifiedBy/>
  <dcterms:created xsi:type="dcterms:W3CDTF">2026-04-28T12:58:44+02:00</dcterms:created>
  <dcterms:modified xsi:type="dcterms:W3CDTF">2026-04-28T12:58:44+02:00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