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Bourget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juliette-bourget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discours intérieur polyphonique : vers une homogénéisation énonciative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narrator, pervasive inner voice: challenges in the translation of thought representations. A case study of Patricia Highsmith’s Ripley series (1955-1991)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2022, Varia Traduits,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voix intérieure envahit la narration : problèmes de traduction des représentations des pensées. Étude de cas de la série des Ripley de Patricia Highsmith (1955-1991)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2022, Varia Traduits,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en noir majeur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Lire. Magazine Littéraire</w:t>
            </w:r>
            <w:r>
              <w:rPr/>
              <w:t xml:space="preserve">, 2021, Ken Follet &amp; La Pléiade, Dossier anniversaire : Talentueuse Patricia Highsmith 1921-2021 (502)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hal-03990721v1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a-t-elle une voix singulière ? Vers une investigation du style des traducteurs automatiques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TRACT "Traduction littéraire et intelligence artificielle : théorie, pratique, création", Université Sorbonne Nouvelle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 &amp;quot;Inner Voice&amp;quot; in Patricia Highsmith's Fiction: A New Voice for a New Genre?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16th Conference 2022: "Criminal Voice" in Literature</w:t>
            </w:r>
            <w:r>
              <w:rPr/>
              <w:t xml:space="preserve">, Aug 2022, Mayence (Mainz),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 or Accomplice? Shadowing Patricia Highsmith's Tom Ripley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 2022: Style and Sense(s), SIG: The Stylistic Study of Empathy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hal-03990514v1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F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bourget" TargetMode="External"/><Relationship Id="rId8" Type="http://schemas.openxmlformats.org/officeDocument/2006/relationships/hyperlink" Target="https://hal.science/hal-03993985v1" TargetMode="External"/><Relationship Id="rId9" Type="http://schemas.openxmlformats.org/officeDocument/2006/relationships/hyperlink" Target="https://hal.science/search/index/?q=*&amp;authFullName_s=Juliette Bourget" TargetMode="External"/><Relationship Id="rId10" Type="http://schemas.openxmlformats.org/officeDocument/2006/relationships/hyperlink" Target="https://hal.science/hal-03981033v1" TargetMode="External"/><Relationship Id="rId11" Type="http://schemas.openxmlformats.org/officeDocument/2006/relationships/hyperlink" Target="https://hal.science/hal-03990498v1" TargetMode="External"/><Relationship Id="rId12" Type="http://schemas.openxmlformats.org/officeDocument/2006/relationships/hyperlink" Target="https://hal.science/hal-03990721v1" TargetMode="External"/><Relationship Id="rId13" Type="http://schemas.openxmlformats.org/officeDocument/2006/relationships/hyperlink" Target="https://hal.science/hal-03990625v1" TargetMode="External"/><Relationship Id="rId14" Type="http://schemas.openxmlformats.org/officeDocument/2006/relationships/hyperlink" Target="https://hal.science/hal-03990582v1" TargetMode="External"/><Relationship Id="rId15" Type="http://schemas.openxmlformats.org/officeDocument/2006/relationships/hyperlink" Target="https://hal.science/hal-0399051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Bourget</dc:title>
  <dc:description>CV</dc:description>
  <dc:subject/>
  <cp:keywords/>
  <cp:category/>
  <cp:lastModifiedBy/>
  <dcterms:created xsi:type="dcterms:W3CDTF">2026-03-05T09:48:21+01:00</dcterms:created>
  <dcterms:modified xsi:type="dcterms:W3CDTF">2026-03-05T09:48:21+01:00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