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Pommier </w:t>
      </w:r>
      <w:r>
        <w:rPr>
          <w:color w:val="641e6e"/>
        </w:rPr>
        <w:t xml:space="preserve">Maitresse de conférences, École nationale supérieure d'architecture de Paris-La Villette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Juliette Pommier est architecte, diplômée de l’Ecole d’architecture de Paris-Belleville en 2003. Elle a poursuivi sa formation par un DEA inter-écoles « Le projet architectural et urbain. Théories et Dispositifs », puis par un doctorat à l’Université Paris VIII sous la direction de Jean-Louis Cohen intitulé La trajectoire de Bernard Huet, Vers une architecture urbaine (2010).</w:t>
      </w:r>
    </w:p>
    <w:p>
      <w:pPr/>
      <w:r>
        <w:rPr/>
        <w:t xml:space="preserve">Elle enseigne depuis 2004 dans diverses écoles d’architecture françaises (Paris-Belleville, Paris-Malaquais, Paris-Est) puis a été titularisée comme maitresse de conférences en 2011 à l’Ecole d’architecture de Grenoble, puis à l’Ecole d’architecture et de paysage de Lille de 2014 à 2020 ; elle enseigne aujourd’hui à Paris-La Villette. Son enseignement porte sur l’architecture et le projet urbain, d’une part en atelier de projet et d’autre part en cours magistraux et en séminaire de recherche. L’enjeu central de son enseignement réside dans l’articulation entre théorie et pratique : il s’agit de transmettre à la capacité à théoriser sa pratique et à mettre en pratique son exploration théorique.</w:t>
      </w:r>
    </w:p>
    <w:p>
      <w:pPr/>
      <w:r>
        <w:rPr/>
        <w:t xml:space="preserve">Ses recherches se poursuivent selon deux axes : la pensée architecturale, urbaine et paysagère, entre théorie et pratique, et l’enseignement de l’architecture et de la ville. Elle a publié de nombreux articles sur l’histoire de l’enseignement, notamment : « De l’école des Beaux-arts à la leçon de Louis I. Kahn : assimilations et détournements théoriques chez Bernard Huet », Les Cahiers de la recherche architecturale urbaine et paysagère, 4 | 2019, et « Les explorations pédagogiques de l’AUA, entre réel et modernité » (in J.-L. Cohen¬ et V. Grossman (dir.), Les années AUA (1960-1985), Architecture et urbanisme de l’engagement, Paris, 2015). Et plus récemment De l’architecture à la ville, Une anthologie des écrits de Bernard Huet (éditions Zeug,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Women on the architectural scene in France</w:t>
              </w:r>
            </w:hyperlink>
          </w:p>
          <w:p>
            <w:pPr/>
            <w:hyperlink r:id="rId8" w:history="1">
              <w:r>
                <w:rPr>
                  <w:color w:val="#410a8c"/>
                  <w:u w:val="single"/>
                </w:rPr>
                <w:t xml:space="preserve">Juliette Pommier</w:t>
              </w:r>
            </w:hyperlink>
            <w:r>
              <w:rPr/>
              <w:t xml:space="preserve">,</w:t>
            </w:r>
            <w:hyperlink r:id="rId9" w:history="1">
              <w:r>
                <w:rPr>
                  <w:color w:val="#410a8c"/>
                  <w:u w:val="single"/>
                </w:rPr>
                <w:t xml:space="preserve">Stéphanie Dadour</w:t>
              </w:r>
            </w:hyperlink>
          </w:p>
          <w:p>
            <w:pPr/>
            <w:r>
              <w:rPr>
                <w:i w:val="1"/>
                <w:iCs w:val="1"/>
              </w:rPr>
              <w:t xml:space="preserve">Global Encyclopedia of Women in Architecture</w:t>
            </w:r>
            <w:r>
              <w:rPr/>
              <w:t xml:space="preserve">, 2025</w:t>
            </w:r>
          </w:p>
          <w:p>
            <w:pPr/>
            <w:r>
              <w:rPr/>
              <w:t xml:space="preserve">Notice d’encyclopédie ou de dictionnaire</w:t>
            </w:r>
          </w:p>
          <w:p>
            <w:pPr/>
            <w:hyperlink r:id="rId7" w:history="1">
              <w:r>
                <w:rPr>
                  <w:color w:val="#410a8c"/>
                  <w:u w:val="single"/>
                </w:rPr>
                <w:t xml:space="preserve">hal-05389025v1</w:t>
              </w:r>
            </w:hyperlink>
          </w:p>
        </w:tc>
      </w:tr>
      <w:tr>
        <w:trPr/>
        <w:tc>
          <w:tcPr>
            <w:noWrap/>
          </w:tcPr>
          <w:p>
            <w:pPr>
              <w:spacing w:after="200"/>
            </w:pPr>
            <w:hyperlink r:id="rId10" w:history="1">
              <w:r>
                <w:rPr>
                  <w:color w:val="1e198e"/>
                  <w:b w:val="1"/>
                  <w:bCs w:val="1"/>
                  <w:u w:val="single"/>
                </w:rPr>
                <w:t xml:space="preserve">Edith Girard</w:t>
              </w:r>
            </w:hyperlink>
          </w:p>
          <w:p>
            <w:pPr/>
            <w:hyperlink r:id="rId8" w:history="1">
              <w:r>
                <w:rPr>
                  <w:color w:val="#410a8c"/>
                  <w:u w:val="single"/>
                </w:rPr>
                <w:t xml:space="preserve">Juliette Pommier</w:t>
              </w:r>
            </w:hyperlink>
          </w:p>
          <w:p>
            <w:pPr/>
            <w:r>
              <w:rPr>
                <w:i w:val="1"/>
                <w:iCs w:val="1"/>
              </w:rPr>
              <w:t xml:space="preserve">Global Encyclopedia of Women in Architecture</w:t>
            </w:r>
            <w:r>
              <w:rPr/>
              <w:t xml:space="preserve">, 2025</w:t>
            </w:r>
          </w:p>
          <w:p>
            <w:pPr/>
            <w:r>
              <w:rPr/>
              <w:t xml:space="preserve">Notice d’encyclopédie ou de dictionnaire</w:t>
            </w:r>
          </w:p>
          <w:p>
            <w:pPr/>
            <w:hyperlink r:id="rId10" w:history="1">
              <w:r>
                <w:rPr>
                  <w:color w:val="#410a8c"/>
                  <w:u w:val="single"/>
                </w:rPr>
                <w:t xml:space="preserve">hal-05389030v1</w:t>
              </w:r>
            </w:hyperlink>
          </w:p>
        </w:tc>
      </w:tr>
      <w:tr>
        <w:trPr/>
        <w:tc>
          <w:tcPr>
            <w:noWrap/>
          </w:tcPr>
          <w:p>
            <w:pPr>
              <w:spacing w:after="200"/>
            </w:pPr>
            <w:hyperlink r:id="rId11" w:history="1">
              <w:r>
                <w:rPr>
                  <w:color w:val="1e198e"/>
                  <w:b w:val="1"/>
                  <w:bCs w:val="1"/>
                  <w:u w:val="single"/>
                </w:rPr>
                <w:t xml:space="preserve">Ensap Lille</w:t>
              </w:r>
            </w:hyperlink>
          </w:p>
          <w:p>
            <w:pPr/>
            <w:hyperlink r:id="rId8" w:history="1">
              <w:r>
                <w:rPr>
                  <w:color w:val="#410a8c"/>
                  <w:u w:val="single"/>
                </w:rPr>
                <w:t xml:space="preserve">Juliette Pommier</w:t>
              </w:r>
            </w:hyperlink>
            <w:r>
              <w:rPr/>
              <w:t xml:space="preserve">,</w:t>
            </w:r>
            <w:hyperlink r:id="rId12" w:history="1">
              <w:r>
                <w:rPr>
                  <w:color w:val="#410a8c"/>
                  <w:u w:val="single"/>
                </w:rPr>
                <w:t xml:space="preserve">Gilles Maury</w:t>
              </w:r>
            </w:hyperlink>
          </w:p>
          <w:p>
            <w:pPr/>
            <w:r>
              <w:rPr>
                <w:i w:val="1"/>
                <w:iCs w:val="1"/>
              </w:rPr>
              <w:t xml:space="preserve">L’architecture en ses écoles, une encyclopédie de l’enseignement de l’architecture au XXe siècle</w:t>
            </w:r>
            <w:r>
              <w:rPr/>
              <w:t xml:space="preserve">, 2022, p. 300-304</w:t>
            </w:r>
          </w:p>
          <w:p>
            <w:pPr/>
            <w:r>
              <w:rPr/>
              <w:t xml:space="preserve">Notice d’encyclopédie ou de dictionnaire</w:t>
            </w:r>
          </w:p>
          <w:p>
            <w:pPr/>
            <w:hyperlink r:id="rId11" w:history="1">
              <w:r>
                <w:rPr>
                  <w:color w:val="#410a8c"/>
                  <w:u w:val="single"/>
                </w:rPr>
                <w:t xml:space="preserve">hal-04202826v1</w:t>
              </w:r>
            </w:hyperlink>
          </w:p>
        </w:tc>
      </w:tr>
      <w:tr>
        <w:trPr/>
        <w:tc>
          <w:tcPr>
            <w:noWrap/>
          </w:tcPr>
          <w:p>
            <w:pPr>
              <w:spacing w:after="200"/>
            </w:pPr>
            <w:hyperlink r:id="rId13" w:history="1">
              <w:r>
                <w:rPr>
                  <w:color w:val="1e198e"/>
                  <w:b w:val="1"/>
                  <w:bCs w:val="1"/>
                  <w:u w:val="single"/>
                </w:rPr>
                <w:t xml:space="preserve">« Communisme dans les écoles »</w:t>
              </w:r>
            </w:hyperlink>
          </w:p>
          <w:p>
            <w:pPr/>
            <w:hyperlink r:id="rId8" w:history="1">
              <w:r>
                <w:rPr>
                  <w:color w:val="#410a8c"/>
                  <w:u w:val="single"/>
                </w:rPr>
                <w:t xml:space="preserve">Juliette Pommier</w:t>
              </w:r>
            </w:hyperlink>
            <w:r>
              <w:rPr/>
              <w:t xml:space="preserve">,</w:t>
            </w:r>
            <w:hyperlink r:id="rId14" w:history="1">
              <w:r>
                <w:rPr>
                  <w:color w:val="#410a8c"/>
                  <w:u w:val="single"/>
                </w:rPr>
                <w:t xml:space="preserve">Benoit Pouvreau</w:t>
              </w:r>
            </w:hyperlink>
          </w:p>
          <w:p>
            <w:pPr/>
            <w:r>
              <w:rPr>
                <w:i w:val="1"/>
                <w:iCs w:val="1"/>
              </w:rPr>
              <w:t xml:space="preserve">L’architecture en ses écoles, une encyclopédie de l’enseignement de l’architecture au XXe siècle</w:t>
            </w:r>
            <w:r>
              <w:rPr/>
              <w:t xml:space="preserve">, 2022, p. 122-124</w:t>
            </w:r>
          </w:p>
          <w:p>
            <w:pPr/>
            <w:r>
              <w:rPr/>
              <w:t xml:space="preserve">Notice d’encyclopédie ou de dictionnaire</w:t>
            </w:r>
          </w:p>
          <w:p>
            <w:pPr/>
            <w:hyperlink r:id="rId13" w:history="1">
              <w:r>
                <w:rPr>
                  <w:color w:val="#410a8c"/>
                  <w:u w:val="single"/>
                </w:rPr>
                <w:t xml:space="preserve">hal-04202832v1</w:t>
              </w:r>
            </w:hyperlink>
          </w:p>
        </w:tc>
      </w:tr>
      <w:tr>
        <w:trPr/>
        <w:tc>
          <w:tcPr>
            <w:noWrap/>
          </w:tcPr>
          <w:p>
            <w:pPr>
              <w:spacing w:after="200"/>
            </w:pPr>
            <w:hyperlink r:id="rId15" w:history="1">
              <w:r>
                <w:rPr>
                  <w:color w:val="1e198e"/>
                  <w:b w:val="1"/>
                  <w:bCs w:val="1"/>
                  <w:u w:val="single"/>
                </w:rPr>
                <w:t xml:space="preserve">« Ecole kahnienne »</w:t>
              </w:r>
            </w:hyperlink>
          </w:p>
          <w:p>
            <w:pPr/>
            <w:hyperlink r:id="rId8" w:history="1">
              <w:r>
                <w:rPr>
                  <w:color w:val="#410a8c"/>
                  <w:u w:val="single"/>
                </w:rPr>
                <w:t xml:space="preserve">Juliette Pommier</w:t>
              </w:r>
            </w:hyperlink>
          </w:p>
          <w:p>
            <w:pPr/>
            <w:r>
              <w:rPr>
                <w:i w:val="1"/>
                <w:iCs w:val="1"/>
              </w:rPr>
              <w:t xml:space="preserve">L’architecture en ses écoles, une encyclopédie de l’enseignement de l’architecture au XXe siècle</w:t>
            </w:r>
            <w:r>
              <w:rPr/>
              <w:t xml:space="preserve">, 2022, p. 203-204</w:t>
            </w:r>
          </w:p>
          <w:p>
            <w:pPr/>
            <w:r>
              <w:rPr/>
              <w:t xml:space="preserve">Notice d’encyclopédie ou de dictionnaire</w:t>
            </w:r>
          </w:p>
          <w:p>
            <w:pPr/>
            <w:hyperlink r:id="rId15" w:history="1">
              <w:r>
                <w:rPr>
                  <w:color w:val="#410a8c"/>
                  <w:u w:val="single"/>
                </w:rPr>
                <w:t xml:space="preserve">hal-04202828v1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Postface</w:t>
              </w:r>
            </w:hyperlink>
          </w:p>
          <w:p>
            <w:pPr/>
            <w:hyperlink r:id="rId8" w:history="1">
              <w:r>
                <w:rPr>
                  <w:color w:val="#410a8c"/>
                  <w:u w:val="single"/>
                </w:rPr>
                <w:t xml:space="preserve">Juliette Pommier</w:t>
              </w:r>
            </w:hyperlink>
          </w:p>
          <w:p>
            <w:pPr/>
            <w:r>
              <w:rPr/>
              <w:t xml:space="preserve">Valérie Lebois. </w:t>
            </w:r>
            <w:r>
              <w:rPr>
                <w:i w:val="1"/>
                <w:iCs w:val="1"/>
              </w:rPr>
              <w:t xml:space="preserve">Les espaces partagés de l’habitat en question, Regards croisés avec l’architecte Catherine Furet</w:t>
            </w:r>
            <w:r>
              <w:rPr/>
              <w:t xml:space="preserve">, Editions de La Commune, p. 149-153, 2025, 9791094148204</w:t>
            </w:r>
          </w:p>
          <w:p>
            <w:pPr/>
            <w:r>
              <w:rPr/>
              <w:t xml:space="preserve">Chapitre d'ouvrage</w:t>
            </w:r>
          </w:p>
          <w:p>
            <w:pPr/>
            <w:hyperlink r:id="rId16" w:history="1">
              <w:r>
                <w:rPr>
                  <w:color w:val="#410a8c"/>
                  <w:u w:val="single"/>
                </w:rPr>
                <w:t xml:space="preserve">hal-05389020v1</w:t>
              </w:r>
            </w:hyperlink>
          </w:p>
        </w:tc>
      </w:tr>
      <w:tr>
        <w:trPr/>
        <w:tc>
          <w:tcPr>
            <w:noWrap/>
          </w:tcPr>
          <w:p>
            <w:pPr>
              <w:spacing w:after="200"/>
            </w:pPr>
            <w:hyperlink r:id="rId17" w:history="1">
              <w:r>
                <w:rPr>
                  <w:color w:val="1e198e"/>
                  <w:b w:val="1"/>
                  <w:bCs w:val="1"/>
                  <w:u w:val="single"/>
                </w:rPr>
                <w:t xml:space="preserve">Une formation à l'interface entre enseignement et recherche dans le champ de l'architecture et de l'urbanisme, et les études aréales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Editions Snoeck, pp.13-23, 2024, 9789461617835</w:t>
            </w:r>
          </w:p>
          <w:p>
            <w:pPr/>
            <w:r>
              <w:rPr/>
              <w:t xml:space="preserve">Chapitre d'ouvrage</w:t>
            </w:r>
          </w:p>
          <w:p>
            <w:pPr/>
            <w:hyperlink r:id="rId17" w:history="1">
              <w:r>
                <w:rPr>
                  <w:color w:val="#410a8c"/>
                  <w:u w:val="single"/>
                </w:rPr>
                <w:t xml:space="preserve">hal-04865751v1</w:t>
              </w:r>
            </w:hyperlink>
          </w:p>
        </w:tc>
      </w:tr>
      <w:tr>
        <w:trPr/>
        <w:tc>
          <w:tcPr>
            <w:noWrap/>
          </w:tcPr>
          <w:p>
            <w:pPr>
              <w:spacing w:after="200"/>
            </w:pPr>
            <w:hyperlink r:id="rId19" w:history="1">
              <w:r>
                <w:rPr>
                  <w:color w:val="1e198e"/>
                  <w:b w:val="1"/>
                  <w:bCs w:val="1"/>
                  <w:u w:val="single"/>
                </w:rPr>
                <w:t xml:space="preserve">Terrains d'étude: typologie des sites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pp.258-379, 2024, 9789461617835</w:t>
            </w:r>
          </w:p>
          <w:p>
            <w:pPr/>
            <w:r>
              <w:rPr/>
              <w:t xml:space="preserve">Chapitre d'ouvrage</w:t>
            </w:r>
          </w:p>
          <w:p>
            <w:pPr/>
            <w:hyperlink r:id="rId19" w:history="1">
              <w:r>
                <w:rPr>
                  <w:color w:val="#410a8c"/>
                  <w:u w:val="single"/>
                </w:rPr>
                <w:t xml:space="preserve">hal-04865852v1</w:t>
              </w:r>
            </w:hyperlink>
          </w:p>
        </w:tc>
      </w:tr>
      <w:tr>
        <w:trPr/>
        <w:tc>
          <w:tcPr>
            <w:noWrap/>
          </w:tcPr>
          <w:p>
            <w:pPr>
              <w:spacing w:after="200"/>
            </w:pPr>
            <w:hyperlink r:id="rId20" w:history="1">
              <w:r>
                <w:rPr>
                  <w:color w:val="1e198e"/>
                  <w:b w:val="1"/>
                  <w:bCs w:val="1"/>
                  <w:u w:val="single"/>
                </w:rPr>
                <w:t xml:space="preserve">Les relevés de l'habitat et des modes d'habiter, révélateurs de spécificités culturelles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Editions Snoeck, pp.168-195, 2024, 9789461617835</w:t>
            </w:r>
          </w:p>
          <w:p>
            <w:pPr/>
            <w:r>
              <w:rPr/>
              <w:t xml:space="preserve">Chapitre d'ouvrage</w:t>
            </w:r>
          </w:p>
          <w:p>
            <w:pPr/>
            <w:hyperlink r:id="rId20" w:history="1">
              <w:r>
                <w:rPr>
                  <w:color w:val="#410a8c"/>
                  <w:u w:val="single"/>
                </w:rPr>
                <w:t xml:space="preserve">hal-04865827v1</w:t>
              </w:r>
            </w:hyperlink>
          </w:p>
        </w:tc>
      </w:tr>
      <w:tr>
        <w:trPr/>
        <w:tc>
          <w:tcPr>
            <w:noWrap/>
          </w:tcPr>
          <w:p>
            <w:pPr>
              <w:spacing w:after="200"/>
            </w:pPr>
            <w:hyperlink r:id="rId21" w:history="1">
              <w:r>
                <w:rPr>
                  <w:color w:val="1e198e"/>
                  <w:b w:val="1"/>
                  <w:bCs w:val="1"/>
                  <w:u w:val="single"/>
                </w:rPr>
                <w:t xml:space="preserve">Architectures et paysages de l’eau, un atelier mutualisé à l’École nationale supérieure d’architecture et de paysage de Lille</w:t>
              </w:r>
            </w:hyperlink>
          </w:p>
          <w:p>
            <w:pPr/>
            <w:hyperlink r:id="rId8" w:history="1">
              <w:r>
                <w:rPr>
                  <w:color w:val="#410a8c"/>
                  <w:u w:val="single"/>
                </w:rPr>
                <w:t xml:space="preserve">Juliette Pommier</w:t>
              </w:r>
            </w:hyperlink>
            <w:r>
              <w:rPr/>
              <w:t xml:space="preserve">,</w:t>
            </w:r>
            <w:hyperlink r:id="rId22" w:history="1">
              <w:r>
                <w:rPr>
                  <w:color w:val="#410a8c"/>
                  <w:u w:val="single"/>
                </w:rPr>
                <w:t xml:space="preserve">Annie Tardivon</w:t>
              </w:r>
            </w:hyperlink>
          </w:p>
          <w:p>
            <w:pPr/>
            <w:r>
              <w:rPr/>
              <w:t xml:space="preserve">Roberta BORGHI; Stéphanie de COURTOIS. </w:t>
            </w:r>
            <w:r>
              <w:rPr>
                <w:i w:val="1"/>
                <w:iCs w:val="1"/>
              </w:rPr>
              <w:t xml:space="preserve">Les écoles d’architecture et de paysage dans leur territoire, Actes des journées d’études du 3e séminaire « Ville, territoire, paysage » (organisé les 13 et 14 juin 2019)</w:t>
            </w:r>
            <w:r>
              <w:rPr/>
              <w:t xml:space="preserve">, LéaV / ENSA Versailles, 2022, 978-2-9578793-0-4</w:t>
            </w:r>
          </w:p>
          <w:p>
            <w:pPr/>
            <w:r>
              <w:rPr/>
              <w:t xml:space="preserve">Chapitre d'ouvrage</w:t>
            </w:r>
          </w:p>
          <w:p>
            <w:pPr/>
            <w:hyperlink r:id="rId21" w:history="1">
              <w:r>
                <w:rPr>
                  <w:color w:val="#410a8c"/>
                  <w:u w:val="single"/>
                </w:rPr>
                <w:t xml:space="preserve">hal-04202820v1</w:t>
              </w:r>
            </w:hyperlink>
          </w:p>
        </w:tc>
      </w:tr>
      <w:tr>
        <w:trPr/>
        <w:tc>
          <w:tcPr>
            <w:noWrap/>
          </w:tcPr>
          <w:p>
            <w:pPr>
              <w:spacing w:after="200"/>
            </w:pPr>
            <w:hyperlink r:id="rId23" w:history="1">
              <w:r>
                <w:rPr>
                  <w:color w:val="1e198e"/>
                  <w:b w:val="1"/>
                  <w:bCs w:val="1"/>
                  <w:u w:val="single"/>
                </w:rPr>
                <w:t xml:space="preserve">« 6 juillet 1990, Bernard Huet démissionne »</w:t>
              </w:r>
            </w:hyperlink>
          </w:p>
          <w:p>
            <w:pPr/>
            <w:hyperlink r:id="rId8" w:history="1">
              <w:r>
                <w:rPr>
                  <w:color w:val="#410a8c"/>
                  <w:u w:val="single"/>
                </w:rPr>
                <w:t xml:space="preserve">Juliette Pommier</w:t>
              </w:r>
            </w:hyperlink>
            <w:r>
              <w:rPr/>
              <w:t xml:space="preserve">,</w:t>
            </w:r>
            <w:hyperlink r:id="rId24" w:history="1">
              <w:r>
                <w:rPr>
                  <w:color w:val="#410a8c"/>
                  <w:u w:val="single"/>
                </w:rPr>
                <w:t xml:space="preserve">Bernard Huet</w:t>
              </w:r>
            </w:hyperlink>
          </w:p>
          <w:p>
            <w:pPr/>
            <w:r>
              <w:rPr/>
              <w:t xml:space="preserve">Anne Debarre; Guillemette Morel-Journel. </w:t>
            </w:r>
            <w:r>
              <w:rPr>
                <w:i w:val="1"/>
                <w:iCs w:val="1"/>
              </w:rPr>
              <w:t xml:space="preserve">1989, hors-champ de l’architecture officielle : des petits mondes au Grand / Transmissions</w:t>
            </w:r>
            <w:r>
              <w:rPr/>
              <w:t xml:space="preserve">, ENSAPLM/ACS, 2021, 2729-4463</w:t>
            </w:r>
          </w:p>
          <w:p>
            <w:pPr/>
            <w:r>
              <w:rPr/>
              <w:t xml:space="preserve">Chapitre d'ouvrage</w:t>
            </w:r>
          </w:p>
          <w:p>
            <w:pPr/>
            <w:hyperlink r:id="rId23" w:history="1">
              <w:r>
                <w:rPr>
                  <w:color w:val="#410a8c"/>
                  <w:u w:val="single"/>
                </w:rPr>
                <w:t xml:space="preserve">hal-04202836v1</w:t>
              </w:r>
            </w:hyperlink>
          </w:p>
        </w:tc>
      </w:tr>
      <w:tr>
        <w:trPr/>
        <w:tc>
          <w:tcPr>
            <w:noWrap/>
          </w:tcPr>
          <w:p>
            <w:pPr>
              <w:spacing w:after="200"/>
            </w:pPr>
            <w:hyperlink r:id="rId25" w:history="1">
              <w:r>
                <w:rPr>
                  <w:color w:val="1e198e"/>
                  <w:b w:val="1"/>
                  <w:bCs w:val="1"/>
                  <w:u w:val="single"/>
                </w:rPr>
                <w:t xml:space="preserve">« Changer la ville ? Changer l’école ! L’ambition lilloise d’un &amp;quot;Institut universitaire d’architecture et d’urbanisme&amp;quot; (1968-1977) »</w:t>
              </w:r>
            </w:hyperlink>
          </w:p>
          <w:p>
            <w:pPr/>
            <w:hyperlink r:id="rId8" w:history="1">
              <w:r>
                <w:rPr>
                  <w:color w:val="#410a8c"/>
                  <w:u w:val="single"/>
                </w:rPr>
                <w:t xml:space="preserve">Juliette Pommier</w:t>
              </w:r>
            </w:hyperlink>
            <w:r>
              <w:rPr/>
              <w:t xml:space="preserve">,</w:t>
            </w:r>
            <w:hyperlink r:id="rId26"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25" w:history="1">
              <w:r>
                <w:rPr>
                  <w:color w:val="#410a8c"/>
                  <w:u w:val="single"/>
                </w:rPr>
                <w:t xml:space="preserve">hal-04203443v1</w:t>
              </w:r>
            </w:hyperlink>
          </w:p>
        </w:tc>
      </w:tr>
      <w:tr>
        <w:trPr/>
        <w:tc>
          <w:tcPr>
            <w:noWrap/>
          </w:tcPr>
          <w:p>
            <w:pPr>
              <w:spacing w:after="200"/>
            </w:pPr>
            <w:hyperlink r:id="rId27" w:history="1">
              <w:r>
                <w:rPr>
                  <w:color w:val="1e198e"/>
                  <w:b w:val="1"/>
                  <w:bCs w:val="1"/>
                  <w:u w:val="single"/>
                </w:rPr>
                <w:t xml:space="preserve">« Bernard Huet et la fondation d'UP8 : construction d'une pédagogie (1966-1978) »</w:t>
              </w:r>
            </w:hyperlink>
          </w:p>
          <w:p>
            <w:pPr/>
            <w:hyperlink r:id="rId8" w:history="1">
              <w:r>
                <w:rPr>
                  <w:color w:val="#410a8c"/>
                  <w:u w:val="single"/>
                </w:rPr>
                <w:t xml:space="preserve">Juliette Pommier</w:t>
              </w:r>
            </w:hyperlink>
          </w:p>
          <w:p>
            <w:pPr/>
            <w:r>
              <w:rPr/>
              <w:t xml:space="preserve">Caroline Maniaque. </w:t>
            </w:r>
            <w:r>
              <w:rPr>
                <w:i w:val="1"/>
                <w:iCs w:val="1"/>
              </w:rPr>
              <w:t xml:space="preserve">Les années 68 et la formation des architectes</w:t>
            </w:r>
            <w:r>
              <w:rPr/>
              <w:t xml:space="preserve">, Editions Point de vues, p. 84-97., 2018</w:t>
            </w:r>
          </w:p>
          <w:p>
            <w:pPr/>
            <w:r>
              <w:rPr/>
              <w:t xml:space="preserve">Chapitre d'ouvrage</w:t>
            </w:r>
          </w:p>
          <w:p>
            <w:pPr/>
            <w:hyperlink r:id="rId27" w:history="1">
              <w:r>
                <w:rPr>
                  <w:color w:val="#410a8c"/>
                  <w:u w:val="single"/>
                </w:rPr>
                <w:t xml:space="preserve">hal-04203391v1</w:t>
              </w:r>
            </w:hyperlink>
          </w:p>
        </w:tc>
      </w:tr>
      <w:tr>
        <w:trPr/>
        <w:tc>
          <w:tcPr>
            <w:noWrap/>
          </w:tcPr>
          <w:p>
            <w:pPr>
              <w:spacing w:after="200"/>
            </w:pPr>
            <w:hyperlink r:id="rId28" w:history="1">
              <w:r>
                <w:rPr>
                  <w:color w:val="1e198e"/>
                  <w:b w:val="1"/>
                  <w:bCs w:val="1"/>
                  <w:u w:val="single"/>
                </w:rPr>
                <w:t xml:space="preserve">L'usage au centre du projet. La pédagogie comme laboratoire face aux enjeux de conception</w:t>
              </w:r>
            </w:hyperlink>
          </w:p>
          <w:p>
            <w:pPr/>
            <w:hyperlink r:id="rId29" w:history="1">
              <w:r>
                <w:rPr>
                  <w:color w:val="#410a8c"/>
                  <w:u w:val="single"/>
                </w:rPr>
                <w:t xml:space="preserve">Rémi Laporte</w:t>
              </w:r>
            </w:hyperlink>
            <w:r>
              <w:rPr/>
              <w:t xml:space="preserve">,</w:t>
            </w:r>
            <w:hyperlink r:id="rId8" w:history="1">
              <w:r>
                <w:rPr>
                  <w:color w:val="#410a8c"/>
                  <w:u w:val="single"/>
                </w:rPr>
                <w:t xml:space="preserve">Juliette Pommier</w:t>
              </w:r>
            </w:hyperlink>
          </w:p>
          <w:p>
            <w:pPr/>
            <w:r>
              <w:rPr>
                <w:i w:val="1"/>
                <w:iCs w:val="1"/>
              </w:rPr>
              <w:t xml:space="preserve">Modèles de formation et architecture dans l'enseignement supérieur</w:t>
            </w:r>
            <w:r>
              <w:rPr/>
              <w:t xml:space="preserve">, </w:t>
            </w:r>
            <w:hyperlink r:id="rId30" w:history="1">
              <w:r>
                <w:rPr>
                  <w:color w:val="#410a8c"/>
                  <w:u w:val="single"/>
                </w:rPr>
                <w:t xml:space="preserve">Éditions Raison et Passions</w:t>
              </w:r>
            </w:hyperlink>
            <w:r>
              <w:rPr/>
              <w:t xml:space="preserve">, 2018, 978 2 917645 61 1</w:t>
            </w:r>
          </w:p>
          <w:p>
            <w:pPr/>
            <w:r>
              <w:rPr/>
              <w:t xml:space="preserve">Chapitre d'ouvrage</w:t>
            </w:r>
          </w:p>
          <w:p>
            <w:pPr/>
            <w:hyperlink r:id="rId28" w:history="1">
              <w:r>
                <w:rPr>
                  <w:color w:val="#410a8c"/>
                  <w:u w:val="single"/>
                </w:rPr>
                <w:t xml:space="preserve">hal-03674093v1</w:t>
              </w:r>
            </w:hyperlink>
          </w:p>
        </w:tc>
      </w:tr>
      <w:tr>
        <w:trPr/>
        <w:tc>
          <w:tcPr>
            <w:noWrap/>
          </w:tcPr>
          <w:p>
            <w:pPr>
              <w:spacing w:after="200"/>
            </w:pPr>
            <w:hyperlink r:id="rId31" w:history="1">
              <w:r>
                <w:rPr>
                  <w:color w:val="1e198e"/>
                  <w:b w:val="1"/>
                  <w:bCs w:val="1"/>
                  <w:u w:val="single"/>
                </w:rPr>
                <w:t xml:space="preserve">« Architecture et structuralisme, moments d’une relation complexe »</w:t>
              </w:r>
            </w:hyperlink>
          </w:p>
          <w:p>
            <w:pPr/>
            <w:hyperlink r:id="rId8" w:history="1">
              <w:r>
                <w:rPr>
                  <w:color w:val="#410a8c"/>
                  <w:u w:val="single"/>
                </w:rPr>
                <w:t xml:space="preserve">Juliette Pommier</w:t>
              </w:r>
            </w:hyperlink>
            <w:r>
              <w:rPr/>
              <w:t xml:space="preserve">,</w:t>
            </w:r>
            <w:hyperlink r:id="rId32" w:history="1">
              <w:r>
                <w:rPr>
                  <w:color w:val="#410a8c"/>
                  <w:u w:val="single"/>
                </w:rPr>
                <w:t xml:space="preserve">Pauline Lefort</w:t>
              </w:r>
            </w:hyperlink>
          </w:p>
          <w:p>
            <w:pPr/>
            <w:r>
              <w:rPr/>
              <w:t xml:space="preserve">Jean-François Bert; Jérôme Lamy. </w:t>
            </w:r>
            <w:r>
              <w:rPr>
                <w:i w:val="1"/>
                <w:iCs w:val="1"/>
              </w:rPr>
              <w:t xml:space="preserve">Résonances des structuralismes</w:t>
            </w:r>
            <w:r>
              <w:rPr/>
              <w:t xml:space="preserve">, éditions des archives contemporaines, pp. 81-88, 2016</w:t>
            </w:r>
          </w:p>
          <w:p>
            <w:pPr/>
            <w:r>
              <w:rPr/>
              <w:t xml:space="preserve">Chapitre d'ouvrage</w:t>
            </w:r>
          </w:p>
          <w:p>
            <w:pPr/>
            <w:hyperlink r:id="rId31" w:history="1">
              <w:r>
                <w:rPr>
                  <w:color w:val="#410a8c"/>
                  <w:u w:val="single"/>
                </w:rPr>
                <w:t xml:space="preserve">hal-04206245v1</w:t>
              </w:r>
            </w:hyperlink>
          </w:p>
        </w:tc>
      </w:tr>
      <w:tr>
        <w:trPr/>
        <w:tc>
          <w:tcPr>
            <w:noWrap/>
          </w:tcPr>
          <w:p>
            <w:pPr>
              <w:spacing w:after="200"/>
            </w:pPr>
            <w:hyperlink r:id="rId33" w:history="1">
              <w:r>
                <w:rPr>
                  <w:color w:val="1e198e"/>
                  <w:b w:val="1"/>
                  <w:bCs w:val="1"/>
                  <w:u w:val="single"/>
                </w:rPr>
                <w:t xml:space="preserve">« Les explorations pédagogiques de l’AUA, entre réel et modernité »</w:t>
              </w:r>
            </w:hyperlink>
          </w:p>
          <w:p>
            <w:pPr/>
            <w:hyperlink r:id="rId8" w:history="1">
              <w:r>
                <w:rPr>
                  <w:color w:val="#410a8c"/>
                  <w:u w:val="single"/>
                </w:rPr>
                <w:t xml:space="preserve">Juliette Pommier</w:t>
              </w:r>
            </w:hyperlink>
          </w:p>
          <w:p>
            <w:pPr/>
            <w:r>
              <w:rPr/>
              <w:t xml:space="preserve">Jean-Louis Cohen; Vanessa Grossman. </w:t>
            </w:r>
            <w:r>
              <w:rPr>
                <w:i w:val="1"/>
                <w:iCs w:val="1"/>
              </w:rPr>
              <w:t xml:space="preserve">Les années AUA (1960-1985), Architecture et urbanisme de l’engagement</w:t>
            </w:r>
            <w:r>
              <w:rPr/>
              <w:t xml:space="preserve">, Cité de l’architecture et du patrimoine, pp. 226-237, 2015</w:t>
            </w:r>
          </w:p>
          <w:p>
            <w:pPr/>
            <w:r>
              <w:rPr/>
              <w:t xml:space="preserve">Chapitre d'ouvrage</w:t>
            </w:r>
          </w:p>
          <w:p>
            <w:pPr/>
            <w:hyperlink r:id="rId33" w:history="1">
              <w:r>
                <w:rPr>
                  <w:color w:val="#410a8c"/>
                  <w:u w:val="single"/>
                </w:rPr>
                <w:t xml:space="preserve">hal-04206247v1</w:t>
              </w:r>
            </w:hyperlink>
          </w:p>
        </w:tc>
      </w:tr>
      <w:tr>
        <w:trPr/>
        <w:tc>
          <w:tcPr>
            <w:noWrap/>
          </w:tcPr>
          <w:p>
            <w:pPr>
              <w:spacing w:after="200"/>
            </w:pPr>
            <w:hyperlink r:id="rId34" w:history="1">
              <w:r>
                <w:rPr>
                  <w:color w:val="1e198e"/>
                  <w:b w:val="1"/>
                  <w:bCs w:val="1"/>
                  <w:u w:val="single"/>
                </w:rPr>
                <w:t xml:space="preserve">« La lecture urbaine comme méthode de projet : l’exemple de Bernard Huet »</w:t>
              </w:r>
            </w:hyperlink>
          </w:p>
          <w:p>
            <w:pPr/>
            <w:hyperlink r:id="rId8" w:history="1">
              <w:r>
                <w:rPr>
                  <w:color w:val="#410a8c"/>
                  <w:u w:val="single"/>
                </w:rPr>
                <w:t xml:space="preserve">Juliette Pommier</w:t>
              </w:r>
            </w:hyperlink>
          </w:p>
          <w:p>
            <w:pPr/>
            <w:r>
              <w:rPr/>
              <w:t xml:space="preserve">F. de Coninck; J.-F. Deroubaix. </w:t>
            </w:r>
            <w:r>
              <w:rPr>
                <w:i w:val="1"/>
                <w:iCs w:val="1"/>
              </w:rPr>
              <w:t xml:space="preserve">Transformations des horizons urbains, savoirs, imaginaires, usages et conflits, Actes des Journées du Pôle Ville : « Villes, Transports et Territoires, Quoi de neuf ? », 20-22 janvier 2010, Université Paris-Est, Marne-la-Vallée</w:t>
            </w:r>
            <w:r>
              <w:rPr/>
              <w:t xml:space="preserve">, L’œil d’or, pp. 305-320, 2012</w:t>
            </w:r>
          </w:p>
          <w:p>
            <w:pPr/>
            <w:r>
              <w:rPr/>
              <w:t xml:space="preserve">Chapitre d'ouvrage</w:t>
            </w:r>
          </w:p>
          <w:p>
            <w:pPr/>
            <w:hyperlink r:id="rId34" w:history="1">
              <w:r>
                <w:rPr>
                  <w:color w:val="#410a8c"/>
                  <w:u w:val="single"/>
                </w:rPr>
                <w:t xml:space="preserve">hal-04206255v1</w:t>
              </w:r>
            </w:hyperlink>
          </w:p>
        </w:tc>
      </w:tr>
      <w:tr>
        <w:trPr/>
        <w:tc>
          <w:tcPr>
            <w:noWrap/>
          </w:tcPr>
          <w:p>
            <w:pPr>
              <w:spacing w:after="200"/>
            </w:pPr>
            <w:hyperlink r:id="rId35" w:history="1">
              <w:r>
                <w:rPr>
                  <w:color w:val="1e198e"/>
                  <w:b w:val="1"/>
                  <w:bCs w:val="1"/>
                  <w:u w:val="single"/>
                </w:rPr>
                <w:t xml:space="preserve">« Henri Ciriani, Grand Prix National de l’architecture »</w:t>
              </w:r>
            </w:hyperlink>
          </w:p>
          <w:p>
            <w:pPr/>
            <w:hyperlink r:id="rId8" w:history="1">
              <w:r>
                <w:rPr>
                  <w:color w:val="#410a8c"/>
                  <w:u w:val="single"/>
                </w:rPr>
                <w:t xml:space="preserve">Juliette Pommier</w:t>
              </w:r>
            </w:hyperlink>
          </w:p>
          <w:p>
            <w:pPr/>
            <w:r>
              <w:rPr/>
              <w:t xml:space="preserve">Soline Nivet; Lionel Engrand. </w:t>
            </w:r>
            <w:r>
              <w:rPr>
                <w:i w:val="1"/>
                <w:iCs w:val="1"/>
              </w:rPr>
              <w:t xml:space="preserve">Architectures 80, Une chronique métropolitaine, catalogue de l’exposition</w:t>
            </w:r>
            <w:r>
              <w:rPr/>
              <w:t xml:space="preserve">, Éditions du Pavillon de l’Arsenal, pp. 120-121, 2011</w:t>
            </w:r>
          </w:p>
          <w:p>
            <w:pPr/>
            <w:r>
              <w:rPr/>
              <w:t xml:space="preserve">Chapitre d'ouvrage</w:t>
            </w:r>
          </w:p>
          <w:p>
            <w:pPr/>
            <w:hyperlink r:id="rId35" w:history="1">
              <w:r>
                <w:rPr>
                  <w:color w:val="#410a8c"/>
                  <w:u w:val="single"/>
                </w:rPr>
                <w:t xml:space="preserve">hal-04206334v1</w:t>
              </w:r>
            </w:hyperlink>
          </w:p>
        </w:tc>
      </w:tr>
      <w:tr>
        <w:trPr/>
        <w:tc>
          <w:tcPr>
            <w:noWrap/>
          </w:tcPr>
          <w:p>
            <w:pPr>
              <w:spacing w:after="200"/>
            </w:pPr>
            <w:hyperlink r:id="rId36" w:history="1">
              <w:r>
                <w:rPr>
                  <w:color w:val="1e198e"/>
                  <w:b w:val="1"/>
                  <w:bCs w:val="1"/>
                  <w:u w:val="single"/>
                </w:rPr>
                <w:t xml:space="preserve">« Déclin et renouvellement des modèles pédagogiques à l’Ecole des Beaux-arts : l’Atelier Collégial n°1 (1960-1970) »</w:t>
              </w:r>
            </w:hyperlink>
          </w:p>
          <w:p>
            <w:pPr/>
            <w:hyperlink r:id="rId8" w:history="1">
              <w:r>
                <w:rPr>
                  <w:color w:val="#410a8c"/>
                  <w:u w:val="single"/>
                </w:rPr>
                <w:t xml:space="preserve">Juliette Pommier</w:t>
              </w:r>
            </w:hyperlink>
          </w:p>
          <w:p>
            <w:pPr/>
            <w:r>
              <w:rPr/>
              <w:t xml:space="preserve">Guy Lambert; Estelle Thibault. </w:t>
            </w:r>
            <w:r>
              <w:rPr>
                <w:i w:val="1"/>
                <w:iCs w:val="1"/>
              </w:rPr>
              <w:t xml:space="preserve">L’atelier et l’amphithéâtre : les écoles de l’architecture, entre théorie et pratique</w:t>
            </w:r>
            <w:r>
              <w:rPr/>
              <w:t xml:space="preserve">, Mardaga, pp. 173-196, 2011</w:t>
            </w:r>
          </w:p>
          <w:p>
            <w:pPr/>
            <w:r>
              <w:rPr/>
              <w:t xml:space="preserve">Chapitre d'ouvrage</w:t>
            </w:r>
          </w:p>
          <w:p>
            <w:pPr/>
            <w:hyperlink r:id="rId36" w:history="1">
              <w:r>
                <w:rPr>
                  <w:color w:val="#410a8c"/>
                  <w:u w:val="single"/>
                </w:rPr>
                <w:t xml:space="preserve">hal-04206259v1</w:t>
              </w:r>
            </w:hyperlink>
          </w:p>
        </w:tc>
      </w:tr>
      <w:tr>
        <w:trPr/>
        <w:tc>
          <w:tcPr>
            <w:noWrap/>
          </w:tcPr>
          <w:p>
            <w:pPr>
              <w:spacing w:after="200"/>
            </w:pPr>
            <w:hyperlink r:id="rId37" w:history="1">
              <w:r>
                <w:rPr>
                  <w:color w:val="1e198e"/>
                  <w:b w:val="1"/>
                  <w:bCs w:val="1"/>
                  <w:u w:val="single"/>
                </w:rPr>
                <w:t xml:space="preserve">« Le quartier Annam : planification et détournement d’une trame coloniale »</w:t>
              </w:r>
            </w:hyperlink>
          </w:p>
          <w:p>
            <w:pPr/>
            <w:hyperlink r:id="rId8" w:history="1">
              <w:r>
                <w:rPr>
                  <w:color w:val="#410a8c"/>
                  <w:u w:val="single"/>
                </w:rPr>
                <w:t xml:space="preserve">Juliette Pommier</w:t>
              </w:r>
            </w:hyperlink>
            <w:r>
              <w:rPr/>
              <w:t xml:space="preserve">,</w:t>
            </w:r>
            <w:hyperlink r:id="rId38" w:history="1">
              <w:r>
                <w:rPr>
                  <w:color w:val="#410a8c"/>
                  <w:u w:val="single"/>
                </w:rPr>
                <w:t xml:space="preserve">Laurent Hertenberger</w:t>
              </w:r>
            </w:hyperlink>
          </w:p>
          <w:p>
            <w:pPr/>
            <w:r>
              <w:rPr/>
              <w:t xml:space="preserve">Sophie Clément-Charpentier; Pierre Clément; Charles Goldblum; Bounlam Sisoulath; Christian Taillard. </w:t>
            </w:r>
            <w:r>
              <w:rPr>
                <w:i w:val="1"/>
                <w:iCs w:val="1"/>
              </w:rPr>
              <w:t xml:space="preserve">Vientiane, Architectures d’une capitale : Traces, Formes, Structures, projets, Les Cahiers de l’IPRAUS</w:t>
            </w:r>
            <w:r>
              <w:rPr/>
              <w:t xml:space="preserve">, Editions Recherches, pp. 256-271, 2010</w:t>
            </w:r>
          </w:p>
          <w:p>
            <w:pPr/>
            <w:r>
              <w:rPr/>
              <w:t xml:space="preserve">Chapitre d'ouvrage</w:t>
            </w:r>
          </w:p>
          <w:p>
            <w:pPr/>
            <w:hyperlink r:id="rId37" w:history="1">
              <w:r>
                <w:rPr>
                  <w:color w:val="#410a8c"/>
                  <w:u w:val="single"/>
                </w:rPr>
                <w:t xml:space="preserve">hal-04206287v1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Métropoles d'Asie-Pacifique, Formation, Recherche, Coopération en architecture et urbanisme, 1981-2011</w:t>
              </w:r>
            </w:hyperlink>
          </w:p>
          <w:p>
            <w:pPr/>
            <w:hyperlink r:id="rId8" w:history="1">
              <w:r>
                <w:rPr>
                  <w:color w:val="#410a8c"/>
                  <w:u w:val="single"/>
                </w:rPr>
                <w:t xml:space="preserve">Juliette Pommier</w:t>
              </w:r>
            </w:hyperlink>
            <w:r>
              <w:rPr/>
              <w:t xml:space="preserve">,</w:t>
            </w:r>
            <w:hyperlink r:id="rId18" w:history="1">
              <w:r>
                <w:rPr>
                  <w:color w:val="#410a8c"/>
                  <w:u w:val="single"/>
                </w:rPr>
                <w:t xml:space="preserve">Nathalie Lancret</w:t>
              </w:r>
            </w:hyperlink>
            <w:r>
              <w:rPr/>
              <w:t xml:space="preserve">,</w:t>
            </w:r>
            <w:hyperlink r:id="rId40" w:history="1">
              <w:r>
                <w:rPr>
                  <w:color w:val="#410a8c"/>
                  <w:u w:val="single"/>
                </w:rPr>
                <w:t xml:space="preserve">Pedelahore Christian</w:t>
              </w:r>
            </w:hyperlink>
          </w:p>
          <w:p>
            <w:pPr/>
            <w:r>
              <w:rPr/>
              <w:t xml:space="preserve">Editions Snoeck, 2024, 9789461617835</w:t>
            </w:r>
          </w:p>
          <w:p>
            <w:pPr/>
            <w:r>
              <w:rPr/>
              <w:t xml:space="preserve">Ouvrages</w:t>
            </w:r>
            <w:r>
              <w:rPr/>
              <w:t xml:space="preserve"> (ouvrage de synthèse)</w:t>
            </w:r>
          </w:p>
          <w:p>
            <w:pPr/>
            <w:hyperlink r:id="rId39" w:history="1">
              <w:r>
                <w:rPr>
                  <w:color w:val="#410a8c"/>
                  <w:u w:val="single"/>
                </w:rPr>
                <w:t xml:space="preserve">hal-05389010v1</w:t>
              </w:r>
            </w:hyperlink>
          </w:p>
        </w:tc>
      </w:tr>
      <w:tr>
        <w:trPr/>
        <w:tc>
          <w:tcPr>
            <w:noWrap/>
          </w:tcPr>
          <w:p>
            <w:pPr>
              <w:spacing w:after="200"/>
            </w:pPr>
            <w:hyperlink r:id="rId41" w:history="1">
              <w:r>
                <w:rPr>
                  <w:color w:val="1e198e"/>
                  <w:b w:val="1"/>
                  <w:bCs w:val="1"/>
                  <w:u w:val="single"/>
                </w:rPr>
                <w:t xml:space="preserve">Paris, Mirroring metropolises. Ile-de-France as new Ecoregion</w:t>
              </w:r>
            </w:hyperlink>
          </w:p>
          <w:p>
            <w:pPr/>
            <w:hyperlink r:id="rId8" w:history="1">
              <w:r>
                <w:rPr>
                  <w:color w:val="#410a8c"/>
                  <w:u w:val="single"/>
                </w:rPr>
                <w:t xml:space="preserve">Juliette Pommier</w:t>
              </w:r>
            </w:hyperlink>
            <w:r>
              <w:rPr/>
              <w:t xml:space="preserve">,</w:t>
            </w:r>
            <w:hyperlink r:id="rId42" w:history="1">
              <w:r>
                <w:rPr>
                  <w:color w:val="#410a8c"/>
                  <w:u w:val="single"/>
                </w:rPr>
                <w:t xml:space="preserve">Cristiana Mazzoni</w:t>
              </w:r>
            </w:hyperlink>
            <w:r>
              <w:rPr/>
              <w:t xml:space="preserve">,</w:t>
            </w:r>
            <w:hyperlink r:id="rId43" w:history="1">
              <w:r>
                <w:rPr>
                  <w:color w:val="#410a8c"/>
                  <w:u w:val="single"/>
                </w:rPr>
                <w:t xml:space="preserve">Flavia Magliacani</w:t>
              </w:r>
            </w:hyperlink>
          </w:p>
          <w:p>
            <w:pPr/>
            <w:r>
              <w:rPr/>
              <w:t xml:space="preserve">Editions La Commune, 2023, 979-19-94148-13-6</w:t>
            </w:r>
          </w:p>
          <w:p>
            <w:pPr/>
            <w:r>
              <w:rPr/>
              <w:t xml:space="preserve">Ouvrages</w:t>
            </w:r>
          </w:p>
          <w:p>
            <w:pPr/>
            <w:hyperlink r:id="rId41" w:history="1">
              <w:r>
                <w:rPr>
                  <w:color w:val="#410a8c"/>
                  <w:u w:val="single"/>
                </w:rPr>
                <w:t xml:space="preserve">hal-04206226v1</w:t>
              </w:r>
            </w:hyperlink>
          </w:p>
        </w:tc>
      </w:tr>
      <w:tr>
        <w:trPr/>
        <w:tc>
          <w:tcPr>
            <w:noWrap/>
          </w:tcPr>
          <w:p>
            <w:pPr>
              <w:spacing w:after="200"/>
            </w:pPr>
            <w:hyperlink r:id="rId44" w:history="1">
              <w:r>
                <w:rPr>
                  <w:color w:val="1e198e"/>
                  <w:b w:val="1"/>
                  <w:bCs w:val="1"/>
                  <w:u w:val="single"/>
                </w:rPr>
                <w:t xml:space="preserve">De l’architecture à la ville, Une anthologie des écrits de Bernard Huet</w:t>
              </w:r>
            </w:hyperlink>
          </w:p>
          <w:p>
            <w:pPr/>
            <w:hyperlink r:id="rId8" w:history="1">
              <w:r>
                <w:rPr>
                  <w:color w:val="#410a8c"/>
                  <w:u w:val="single"/>
                </w:rPr>
                <w:t xml:space="preserve">Juliette Pommier</w:t>
              </w:r>
            </w:hyperlink>
            <w:r>
              <w:rPr/>
              <w:t xml:space="preserve">,</w:t>
            </w:r>
            <w:hyperlink r:id="rId24" w:history="1">
              <w:r>
                <w:rPr>
                  <w:color w:val="#410a8c"/>
                  <w:u w:val="single"/>
                </w:rPr>
                <w:t xml:space="preserve">Bernard Huet</w:t>
              </w:r>
            </w:hyperlink>
          </w:p>
          <w:p>
            <w:pPr/>
            <w:r>
              <w:rPr/>
              <w:t xml:space="preserve">Zeug, 2020, 9791095902171</w:t>
            </w:r>
          </w:p>
          <w:p>
            <w:pPr/>
            <w:r>
              <w:rPr/>
              <w:t xml:space="preserve">Ouvrages</w:t>
            </w:r>
          </w:p>
          <w:p>
            <w:pPr/>
            <w:hyperlink r:id="rId44" w:history="1">
              <w:r>
                <w:rPr>
                  <w:color w:val="#410a8c"/>
                  <w:u w:val="single"/>
                </w:rPr>
                <w:t xml:space="preserve">hal-04202814v1</w:t>
              </w:r>
            </w:hyperlink>
          </w:p>
        </w:tc>
      </w:tr>
      <w:tr>
        <w:trPr/>
        <w:tc>
          <w:tcPr>
            <w:noWrap/>
          </w:tcPr>
          <w:p>
            <w:pPr>
              <w:spacing w:after="200"/>
            </w:pPr>
            <w:hyperlink r:id="rId45" w:history="1">
              <w:r>
                <w:rPr>
                  <w:color w:val="1e198e"/>
                  <w:b w:val="1"/>
                  <w:bCs w:val="1"/>
                  <w:u w:val="single"/>
                </w:rPr>
                <w:t xml:space="preserve">Enseigner l'architecture en Île-de-France au XXe siècle : une histoire croisée, n°8 (ENSA Paris-Malaquais / Paris-Val de Seine / Paris-La Villette)</w:t>
              </w:r>
            </w:hyperlink>
          </w:p>
          <w:p>
            <w:pPr/>
            <w:hyperlink r:id="rId46" w:history="1">
              <w:r>
                <w:rPr>
                  <w:color w:val="#410a8c"/>
                  <w:u w:val="single"/>
                </w:rPr>
                <w:t xml:space="preserve">Luc Liogier</w:t>
              </w:r>
            </w:hyperlink>
            <w:r>
              <w:rPr/>
              <w:t xml:space="preserve">,</w:t>
            </w:r>
            <w:hyperlink r:id="rId47" w:history="1">
              <w:r>
                <w:rPr>
                  <w:color w:val="#410a8c"/>
                  <w:u w:val="single"/>
                </w:rPr>
                <w:t xml:space="preserve">Philippe Bach</w:t>
              </w:r>
            </w:hyperlink>
            <w:r>
              <w:rPr/>
              <w:t xml:space="preserve">,</w:t>
            </w:r>
            <w:hyperlink r:id="rId48" w:history="1">
              <w:r>
                <w:rPr>
                  <w:color w:val="#410a8c"/>
                  <w:u w:val="single"/>
                </w:rPr>
                <w:t xml:space="preserve">Caroline Lecourtois</w:t>
              </w:r>
            </w:hyperlink>
            <w:r>
              <w:rPr/>
              <w:t xml:space="preserve">,</w:t>
            </w:r>
            <w:hyperlink r:id="rId49" w:history="1">
              <w:r>
                <w:rPr>
                  <w:color w:val="#410a8c"/>
                  <w:u w:val="single"/>
                </w:rPr>
                <w:t xml:space="preserve">Anne Debarre</w:t>
              </w:r>
            </w:hyperlink>
            <w:r>
              <w:rPr/>
              <w:t xml:space="preserve">,</w:t>
            </w:r>
            <w:hyperlink r:id="rId50" w:history="1">
              <w:r>
                <w:rPr>
                  <w:color w:val="#410a8c"/>
                  <w:u w:val="single"/>
                </w:rPr>
                <w:t xml:space="preserve">Antonio Brucculeri</w:t>
              </w:r>
            </w:hyperlink>
            <w:r>
              <w:rPr/>
              <w:t xml:space="preserve">et al.</w:t>
            </w:r>
          </w:p>
          <w:p>
            <w:pPr/>
            <w:r>
              <w:rPr/>
              <w:t xml:space="preserve">ENSA Strasbourg. 8, pp. 72, 2020, HEnsA20 : histoire de l'enseignement de l'architecture au 20e siècle, Jean-François Briand</w:t>
            </w:r>
          </w:p>
          <w:p>
            <w:pPr/>
            <w:r>
              <w:rPr/>
              <w:t xml:space="preserve">Ouvrages</w:t>
            </w:r>
          </w:p>
          <w:p>
            <w:pPr/>
            <w:hyperlink r:id="rId45" w:history="1">
              <w:r>
                <w:rPr>
                  <w:color w:val="#410a8c"/>
                  <w:u w:val="single"/>
                </w:rPr>
                <w:t xml:space="preserve">hal-03128739v1</w:t>
              </w:r>
            </w:hyperlink>
          </w:p>
        </w:tc>
      </w:tr>
      <w:tr>
        <w:trPr/>
        <w:tc>
          <w:tcPr>
            <w:noWrap/>
          </w:tcPr>
          <w:p>
            <w:pPr>
              <w:spacing w:after="200"/>
            </w:pPr>
            <w:hyperlink r:id="rId51" w:history="1">
              <w:r>
                <w:rPr>
                  <w:color w:val="1e198e"/>
                  <w:b w:val="1"/>
                  <w:bCs w:val="1"/>
                  <w:u w:val="single"/>
                </w:rPr>
                <w:t xml:space="preserve">L'enseignement de l'architecture au prisme des échanges internationaux, n°4 (ENSA Nantes / Rennes)</w:t>
              </w:r>
            </w:hyperlink>
          </w:p>
          <w:p>
            <w:pPr/>
            <w:hyperlink r:id="rId52" w:history="1">
              <w:r>
                <w:rPr>
                  <w:color w:val="#410a8c"/>
                  <w:u w:val="single"/>
                </w:rPr>
                <w:t xml:space="preserve">Christian Dautel</w:t>
              </w:r>
            </w:hyperlink>
            <w:r>
              <w:rPr/>
              <w:t xml:space="preserve">,</w:t>
            </w:r>
            <w:hyperlink r:id="rId53" w:history="1">
              <w:r>
                <w:rPr>
                  <w:color w:val="#410a8c"/>
                  <w:u w:val="single"/>
                </w:rPr>
                <w:t xml:space="preserve">Marie-Christine Renard</w:t>
              </w:r>
            </w:hyperlink>
            <w:r>
              <w:rPr/>
              <w:t xml:space="preserve">,</w:t>
            </w:r>
            <w:hyperlink r:id="rId54" w:history="1">
              <w:r>
                <w:rPr>
                  <w:color w:val="#410a8c"/>
                  <w:u w:val="single"/>
                </w:rPr>
                <w:t xml:space="preserve">Gilles Bienvenu</w:t>
              </w:r>
            </w:hyperlink>
            <w:r>
              <w:rPr/>
              <w:t xml:space="preserve">,</w:t>
            </w:r>
            <w:hyperlink r:id="rId55" w:history="1">
              <w:r>
                <w:rPr>
                  <w:color w:val="#410a8c"/>
                  <w:u w:val="single"/>
                </w:rPr>
                <w:t xml:space="preserve">Carmen Popescu</w:t>
              </w:r>
            </w:hyperlink>
            <w:r>
              <w:rPr/>
              <w:t xml:space="preserve">,</w:t>
            </w:r>
            <w:hyperlink r:id="rId56" w:history="1">
              <w:r>
                <w:rPr>
                  <w:color w:val="#410a8c"/>
                  <w:u w:val="single"/>
                </w:rPr>
                <w:t xml:space="preserve">Andrés Avila</w:t>
              </w:r>
            </w:hyperlink>
            <w:r>
              <w:rPr/>
              <w:t xml:space="preserve">et al.</w:t>
            </w:r>
          </w:p>
          <w:p>
            <w:pPr/>
            <w:r>
              <w:rPr/>
              <w:t xml:space="preserve">ENSA Strasbourg, 4, pp. 64, 2018, HEnsA20 : histoire de l'enseignement de l'architecture au 20e siècle, Jean-François Briand</w:t>
            </w:r>
          </w:p>
          <w:p>
            <w:pPr/>
            <w:r>
              <w:rPr/>
              <w:t xml:space="preserve">Ouvrages</w:t>
            </w:r>
          </w:p>
          <w:p>
            <w:pPr/>
            <w:hyperlink r:id="rId51" w:history="1">
              <w:r>
                <w:rPr>
                  <w:color w:val="#410a8c"/>
                  <w:u w:val="single"/>
                </w:rPr>
                <w:t xml:space="preserve">hal-03128644v1</w:t>
              </w:r>
            </w:hyperlink>
          </w:p>
        </w:tc>
      </w:tr>
      <w:tr>
        <w:trPr/>
        <w:tc>
          <w:tcPr>
            <w:noWrap/>
          </w:tcPr>
          <w:p>
            <w:pPr>
              <w:spacing w:after="200"/>
            </w:pPr>
            <w:hyperlink r:id="rId57" w:history="1">
              <w:r>
                <w:rPr>
                  <w:color w:val="1e198e"/>
                  <w:b w:val="1"/>
                  <w:bCs w:val="1"/>
                  <w:u w:val="single"/>
                </w:rPr>
                <w:t xml:space="preserve">Notre histoire, Europan à 20 ans. Sociologie des architectes lauréats du concours Europan (1987-2007)</w:t>
              </w:r>
            </w:hyperlink>
          </w:p>
          <w:p>
            <w:pPr/>
            <w:hyperlink r:id="rId8" w:history="1">
              <w:r>
                <w:rPr>
                  <w:color w:val="#410a8c"/>
                  <w:u w:val="single"/>
                </w:rPr>
                <w:t xml:space="preserve">Juliette Pommier</w:t>
              </w:r>
            </w:hyperlink>
            <w:r>
              <w:rPr/>
              <w:t xml:space="preserve">,</w:t>
            </w:r>
            <w:hyperlink r:id="rId58" w:history="1">
              <w:r>
                <w:rPr>
                  <w:color w:val="#410a8c"/>
                  <w:u w:val="single"/>
                </w:rPr>
                <w:t xml:space="preserve">Jean-Louis Violeau</w:t>
              </w:r>
            </w:hyperlink>
          </w:p>
          <w:p>
            <w:pPr/>
            <w:r>
              <w:rPr/>
              <w:t xml:space="preserve">Archibooks, 2007, 9782915639575</w:t>
            </w:r>
          </w:p>
          <w:p>
            <w:pPr/>
            <w:r>
              <w:rPr/>
              <w:t xml:space="preserve">Ouvrages</w:t>
            </w:r>
          </w:p>
          <w:p>
            <w:pPr/>
            <w:hyperlink r:id="rId57" w:history="1">
              <w:r>
                <w:rPr>
                  <w:color w:val="#410a8c"/>
                  <w:u w:val="single"/>
                </w:rPr>
                <w:t xml:space="preserve">hal-04203579v1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pédagogies de l’architecture, de la ville et du paysage : nouvelles donnes au XXIe siècle</w:t>
              </w:r>
            </w:hyperlink>
          </w:p>
          <w:p>
            <w:pPr/>
            <w:hyperlink r:id="rId8" w:history="1">
              <w:r>
                <w:rPr>
                  <w:color w:val="#410a8c"/>
                  <w:u w:val="single"/>
                </w:rPr>
                <w:t xml:space="preserve">Juliette Pommier</w:t>
              </w:r>
            </w:hyperlink>
            <w:r>
              <w:rPr/>
              <w:t xml:space="preserve">,</w:t>
            </w:r>
            <w:hyperlink r:id="rId60" w:history="1">
              <w:r>
                <w:rPr>
                  <w:color w:val="#410a8c"/>
                  <w:u w:val="single"/>
                </w:rPr>
                <w:t xml:space="preserve">Maxime Decommer</w:t>
              </w:r>
            </w:hyperlink>
            <w:r>
              <w:rPr/>
              <w:t xml:space="preserve">,</w:t>
            </w:r>
            <w:hyperlink r:id="rId49" w:history="1">
              <w:r>
                <w:rPr>
                  <w:color w:val="#410a8c"/>
                  <w:u w:val="single"/>
                </w:rPr>
                <w:t xml:space="preserve">Anne Debarre</w:t>
              </w:r>
            </w:hyperlink>
          </w:p>
          <w:p>
            <w:pPr/>
            <w:r>
              <w:rPr>
                <w:i w:val="1"/>
                <w:iCs w:val="1"/>
              </w:rPr>
              <w:t xml:space="preserve">Les Cahiers de la recherche architecturale, urbaine et paysagère</w:t>
            </w:r>
            <w:r>
              <w:rPr/>
              <w:t xml:space="preserve">, 22, 2024, </w:t>
            </w:r>
            <w:hyperlink r:id="rId61" w:history="1">
              <w:r>
                <w:rPr>
                  <w:color w:val="#410a8c"/>
                  <w:u w:val="single"/>
                </w:rPr>
                <w:t xml:space="preserve">⟨10.4000/13357⟩</w:t>
              </w:r>
            </w:hyperlink>
          </w:p>
          <w:p>
            <w:pPr/>
            <w:r>
              <w:rPr/>
              <w:t xml:space="preserve">N°spécial de revue/special issue</w:t>
            </w:r>
          </w:p>
          <w:p>
            <w:pPr/>
            <w:hyperlink r:id="rId59" w:history="1">
              <w:r>
                <w:rPr>
                  <w:color w:val="#410a8c"/>
                  <w:u w:val="single"/>
                </w:rPr>
                <w:t xml:space="preserve">hal-05389015v1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Pédagogies de l’architecture, de la ville et du paysage au XXIe siècle : de l’interdisciplinarité aux nouvelles professionnalités</w:t>
              </w:r>
            </w:hyperlink>
          </w:p>
          <w:p>
            <w:pPr/>
            <w:hyperlink r:id="rId49" w:history="1">
              <w:r>
                <w:rPr>
                  <w:color w:val="#410a8c"/>
                  <w:u w:val="single"/>
                </w:rPr>
                <w:t xml:space="preserve">Anne Debarre</w:t>
              </w:r>
            </w:hyperlink>
            <w:r>
              <w:rPr/>
              <w:t xml:space="preserve">,</w:t>
            </w:r>
            <w:hyperlink r:id="rId60" w:history="1">
              <w:r>
                <w:rPr>
                  <w:color w:val="#410a8c"/>
                  <w:u w:val="single"/>
                </w:rPr>
                <w:t xml:space="preserve">Maxime Decommer</w:t>
              </w:r>
            </w:hyperlink>
            <w:r>
              <w:rPr/>
              <w:t xml:space="preserve">,</w:t>
            </w:r>
            <w:hyperlink r:id="rId8" w:history="1">
              <w:r>
                <w:rPr>
                  <w:color w:val="#410a8c"/>
                  <w:u w:val="single"/>
                </w:rPr>
                <w:t xml:space="preserve">Juliette Pommier</w:t>
              </w:r>
            </w:hyperlink>
          </w:p>
          <w:p>
            <w:pPr/>
            <w:r>
              <w:rPr>
                <w:i w:val="1"/>
                <w:iCs w:val="1"/>
              </w:rPr>
              <w:t xml:space="preserve">Les Cahiers de la recherche architecturale, urbaine et paysagère</w:t>
            </w:r>
            <w:r>
              <w:rPr/>
              <w:t xml:space="preserve">, 2024, 22, </w:t>
            </w:r>
            <w:hyperlink r:id="rId63" w:history="1">
              <w:r>
                <w:rPr>
                  <w:color w:val="#410a8c"/>
                  <w:u w:val="single"/>
                </w:rPr>
                <w:t xml:space="preserve">⟨10.4000/1334w⟩</w:t>
              </w:r>
            </w:hyperlink>
          </w:p>
          <w:p>
            <w:pPr/>
            <w:r>
              <w:rPr/>
              <w:t xml:space="preserve">Article dans une revue</w:t>
            </w:r>
          </w:p>
          <w:p>
            <w:pPr/>
            <w:hyperlink r:id="rId62" w:history="1">
              <w:r>
                <w:rPr>
                  <w:color w:val="#410a8c"/>
                  <w:u w:val="single"/>
                </w:rPr>
                <w:t xml:space="preserve">hal-05460719v1</w:t>
              </w:r>
            </w:hyperlink>
          </w:p>
        </w:tc>
      </w:tr>
      <w:tr>
        <w:trPr/>
        <w:tc>
          <w:tcPr>
            <w:noWrap/>
          </w:tcPr>
          <w:p>
            <w:pPr>
              <w:spacing w:after="200"/>
            </w:pPr>
            <w:hyperlink r:id="rId64" w:history="1">
              <w:r>
                <w:rPr>
                  <w:color w:val="1e198e"/>
                  <w:b w:val="1"/>
                  <w:bCs w:val="1"/>
                  <w:u w:val="single"/>
                </w:rPr>
                <w:t xml:space="preserve">L’appropriation des logements d’Herman Hertzberger : de l’espace conçu à l’espace vécu</w:t>
              </w:r>
            </w:hyperlink>
          </w:p>
          <w:p>
            <w:pPr/>
            <w:hyperlink r:id="rId8" w:history="1">
              <w:r>
                <w:rPr>
                  <w:color w:val="#410a8c"/>
                  <w:u w:val="single"/>
                </w:rPr>
                <w:t xml:space="preserve">Juliette Pommier</w:t>
              </w:r>
            </w:hyperlink>
            <w:r>
              <w:rPr/>
              <w:t xml:space="preserve">,</w:t>
            </w:r>
            <w:hyperlink r:id="rId65" w:history="1">
              <w:r>
                <w:rPr>
                  <w:color w:val="#410a8c"/>
                  <w:u w:val="single"/>
                </w:rPr>
                <w:t xml:space="preserve">Nathanaël Thomas</w:t>
              </w:r>
            </w:hyperlink>
          </w:p>
          <w:p>
            <w:pPr/>
            <w:r>
              <w:rPr>
                <w:i w:val="1"/>
                <w:iCs w:val="1"/>
              </w:rPr>
              <w:t xml:space="preserve">Les Cahiers de la recherche architecturale, urbaine et paysagère</w:t>
            </w:r>
            <w:r>
              <w:rPr/>
              <w:t xml:space="preserve">, 2023, 19, </w:t>
            </w:r>
            <w:hyperlink r:id="rId66" w:history="1">
              <w:r>
                <w:rPr>
                  <w:color w:val="#410a8c"/>
                  <w:u w:val="single"/>
                </w:rPr>
                <w:t xml:space="preserve">⟨10.4000/craup.13734⟩</w:t>
              </w:r>
            </w:hyperlink>
          </w:p>
          <w:p>
            <w:pPr/>
            <w:r>
              <w:rPr/>
              <w:t xml:space="preserve">Article dans une revue</w:t>
            </w:r>
          </w:p>
          <w:p>
            <w:pPr/>
            <w:hyperlink r:id="rId64" w:history="1">
              <w:r>
                <w:rPr>
                  <w:color w:val="#410a8c"/>
                  <w:u w:val="single"/>
                </w:rPr>
                <w:t xml:space="preserve">hal-04428030v1</w:t>
              </w:r>
            </w:hyperlink>
          </w:p>
        </w:tc>
      </w:tr>
      <w:tr>
        <w:trPr/>
        <w:tc>
          <w:tcPr>
            <w:noWrap/>
          </w:tcPr>
          <w:p>
            <w:pPr>
              <w:spacing w:after="200"/>
            </w:pPr>
            <w:hyperlink r:id="rId67" w:history="1">
              <w:r>
                <w:rPr>
                  <w:color w:val="1e198e"/>
                  <w:b w:val="1"/>
                  <w:bCs w:val="1"/>
                  <w:u w:val="single"/>
                </w:rPr>
                <w:t xml:space="preserve">« La fondation de l’UP Lille et l’enseignement post-68 »</w:t>
              </w:r>
            </w:hyperlink>
          </w:p>
          <w:p>
            <w:pPr/>
            <w:hyperlink r:id="rId8" w:history="1">
              <w:r>
                <w:rPr>
                  <w:color w:val="#410a8c"/>
                  <w:u w:val="single"/>
                </w:rPr>
                <w:t xml:space="preserve">Juliette Pommier</w:t>
              </w:r>
            </w:hyperlink>
          </w:p>
          <w:p>
            <w:pPr/>
            <w:r>
              <w:rPr>
                <w:i w:val="1"/>
                <w:iCs w:val="1"/>
              </w:rPr>
              <w:t xml:space="preserve">HEnsA20 : histoire de l'enseignement de l'architecture au 20e siècle</w:t>
            </w:r>
            <w:r>
              <w:rPr/>
              <w:t xml:space="preserve">, 2021, Carnet en ligne n°8, https://chmcc.hypotheses.org/11532</w:t>
            </w:r>
          </w:p>
          <w:p>
            <w:pPr/>
            <w:r>
              <w:rPr/>
              <w:t xml:space="preserve">Article dans une revue</w:t>
            </w:r>
          </w:p>
          <w:p>
            <w:pPr/>
            <w:hyperlink r:id="rId67" w:history="1">
              <w:r>
                <w:rPr>
                  <w:color w:val="#410a8c"/>
                  <w:u w:val="single"/>
                </w:rPr>
                <w:t xml:space="preserve">hal-04206308v1</w:t>
              </w:r>
            </w:hyperlink>
          </w:p>
        </w:tc>
      </w:tr>
      <w:tr>
        <w:trPr/>
        <w:tc>
          <w:tcPr>
            <w:noWrap/>
          </w:tcPr>
          <w:p>
            <w:pPr>
              <w:spacing w:after="200"/>
            </w:pPr>
            <w:hyperlink r:id="rId68" w:history="1">
              <w:r>
                <w:rPr>
                  <w:color w:val="1e198e"/>
                  <w:b w:val="1"/>
                  <w:bCs w:val="1"/>
                  <w:u w:val="single"/>
                </w:rPr>
                <w:t xml:space="preserve">« Une brève histoire de l’enseignement de l’architecture en France »</w:t>
              </w:r>
            </w:hyperlink>
          </w:p>
          <w:p>
            <w:pPr/>
            <w:hyperlink r:id="rId8" w:history="1">
              <w:r>
                <w:rPr>
                  <w:color w:val="#410a8c"/>
                  <w:u w:val="single"/>
                </w:rPr>
                <w:t xml:space="preserve">Juliette Pommier</w:t>
              </w:r>
            </w:hyperlink>
          </w:p>
          <w:p>
            <w:pPr/>
            <w:r>
              <w:rPr>
                <w:i w:val="1"/>
                <w:iCs w:val="1"/>
              </w:rPr>
              <w:t xml:space="preserve">D'A. D'architectures</w:t>
            </w:r>
            <w:r>
              <w:rPr/>
              <w:t xml:space="preserve">, 2021, n°295, pp. 55-56</w:t>
            </w:r>
          </w:p>
          <w:p>
            <w:pPr/>
            <w:r>
              <w:rPr/>
              <w:t xml:space="preserve">Article dans une revue</w:t>
            </w:r>
          </w:p>
          <w:p>
            <w:pPr/>
            <w:hyperlink r:id="rId68" w:history="1">
              <w:r>
                <w:rPr>
                  <w:color w:val="#410a8c"/>
                  <w:u w:val="single"/>
                </w:rPr>
                <w:t xml:space="preserve">hal-04206343v1</w:t>
              </w:r>
            </w:hyperlink>
          </w:p>
        </w:tc>
      </w:tr>
      <w:tr>
        <w:trPr/>
        <w:tc>
          <w:tcPr>
            <w:noWrap/>
          </w:tcPr>
          <w:p>
            <w:pPr>
              <w:spacing w:after="200"/>
            </w:pPr>
            <w:hyperlink r:id="rId69" w:history="1">
              <w:r>
                <w:rPr>
                  <w:color w:val="1e198e"/>
                  <w:b w:val="1"/>
                  <w:bCs w:val="1"/>
                  <w:u w:val="single"/>
                </w:rPr>
                <w:t xml:space="preserve">« Les pédagogies de l’architecture urbaine. UP3/UP8, 1969-1984 »</w:t>
              </w:r>
            </w:hyperlink>
          </w:p>
          <w:p>
            <w:pPr/>
            <w:hyperlink r:id="rId8" w:history="1">
              <w:r>
                <w:rPr>
                  <w:color w:val="#410a8c"/>
                  <w:u w:val="single"/>
                </w:rPr>
                <w:t xml:space="preserve">Juliette Pommier</w:t>
              </w:r>
            </w:hyperlink>
            <w:r>
              <w:rPr/>
              <w:t xml:space="preserve">,</w:t>
            </w:r>
            <w:hyperlink r:id="rId70" w:history="1">
              <w:r>
                <w:rPr>
                  <w:color w:val="#410a8c"/>
                  <w:u w:val="single"/>
                </w:rPr>
                <w:t xml:space="preserve">Julien Correia</w:t>
              </w:r>
            </w:hyperlink>
          </w:p>
          <w:p>
            <w:pPr/>
            <w:r>
              <w:rPr>
                <w:i w:val="1"/>
                <w:iCs w:val="1"/>
              </w:rPr>
              <w:t xml:space="preserve">HEnsA20 : histoire de l'enseignement de l'architecture au 20e siècle</w:t>
            </w:r>
            <w:r>
              <w:rPr/>
              <w:t xml:space="preserve">, 2020, 8, pp. 56-61</w:t>
            </w:r>
          </w:p>
          <w:p>
            <w:pPr/>
            <w:r>
              <w:rPr/>
              <w:t xml:space="preserve">Article dans une revue</w:t>
            </w:r>
          </w:p>
          <w:p>
            <w:pPr/>
            <w:hyperlink r:id="rId69" w:history="1">
              <w:r>
                <w:rPr>
                  <w:color w:val="#410a8c"/>
                  <w:u w:val="single"/>
                </w:rPr>
                <w:t xml:space="preserve">hal-04206300v1</w:t>
              </w:r>
            </w:hyperlink>
          </w:p>
        </w:tc>
      </w:tr>
      <w:tr>
        <w:trPr/>
        <w:tc>
          <w:tcPr>
            <w:noWrap/>
          </w:tcPr>
          <w:p>
            <w:pPr>
              <w:spacing w:after="200"/>
            </w:pPr>
            <w:hyperlink r:id="rId71" w:history="1">
              <w:r>
                <w:rPr>
                  <w:color w:val="1e198e"/>
                  <w:b w:val="1"/>
                  <w:bCs w:val="1"/>
                  <w:u w:val="single"/>
                </w:rPr>
                <w:t xml:space="preserve">« Déjouer la gentrification, Détournement du processus de conception d’un habitat participatif à Roubaix »</w:t>
              </w:r>
            </w:hyperlink>
          </w:p>
          <w:p>
            <w:pPr/>
            <w:hyperlink r:id="rId8" w:history="1">
              <w:r>
                <w:rPr>
                  <w:color w:val="#410a8c"/>
                  <w:u w:val="single"/>
                </w:rPr>
                <w:t xml:space="preserve">Juliette Pommier</w:t>
              </w:r>
            </w:hyperlink>
            <w:r>
              <w:rPr/>
              <w:t xml:space="preserve">,</w:t>
            </w:r>
            <w:hyperlink r:id="rId72" w:history="1">
              <w:r>
                <w:rPr>
                  <w:color w:val="#410a8c"/>
                  <w:u w:val="single"/>
                </w:rPr>
                <w:t xml:space="preserve">Emmanuel Breton</w:t>
              </w:r>
            </w:hyperlink>
            <w:r>
              <w:rPr/>
              <w:t xml:space="preserve">,</w:t>
            </w:r>
            <w:hyperlink r:id="rId73" w:history="1">
              <w:r>
                <w:rPr>
                  <w:color w:val="#410a8c"/>
                  <w:u w:val="single"/>
                </w:rPr>
                <w:t xml:space="preserve">Sabrina Nadia Chenafi</w:t>
              </w:r>
            </w:hyperlink>
            <w:r>
              <w:rPr/>
              <w:t xml:space="preserve">,</w:t>
            </w:r>
            <w:hyperlink r:id="rId74" w:history="1">
              <w:r>
                <w:rPr>
                  <w:color w:val="#410a8c"/>
                  <w:u w:val="single"/>
                </w:rPr>
                <w:t xml:space="preserve">Téva Colonneau</w:t>
              </w:r>
            </w:hyperlink>
            <w:r>
              <w:rPr/>
              <w:t xml:space="preserve">,</w:t>
            </w:r>
            <w:hyperlink r:id="rId75" w:history="1">
              <w:r>
                <w:rPr>
                  <w:color w:val="#410a8c"/>
                  <w:u w:val="single"/>
                </w:rPr>
                <w:t xml:space="preserve">Caroline Lecordix</w:t>
              </w:r>
            </w:hyperlink>
            <w:r>
              <w:rPr/>
              <w:t xml:space="preserve">et al.</w:t>
            </w:r>
          </w:p>
          <w:p>
            <w:pPr/>
            <w:r>
              <w:rPr>
                <w:i w:val="1"/>
                <w:iCs w:val="1"/>
              </w:rPr>
              <w:t xml:space="preserve">Exercice(s) d’architecture</w:t>
            </w:r>
            <w:r>
              <w:rPr/>
              <w:t xml:space="preserve">, 2019, n°7, pp. 65-71</w:t>
            </w:r>
          </w:p>
          <w:p>
            <w:pPr/>
            <w:r>
              <w:rPr/>
              <w:t xml:space="preserve">Article dans une revue</w:t>
            </w:r>
          </w:p>
          <w:p>
            <w:pPr/>
            <w:hyperlink r:id="rId71" w:history="1">
              <w:r>
                <w:rPr>
                  <w:color w:val="#410a8c"/>
                  <w:u w:val="single"/>
                </w:rPr>
                <w:t xml:space="preserve">hal-04206368v1</w:t>
              </w:r>
            </w:hyperlink>
          </w:p>
        </w:tc>
      </w:tr>
      <w:tr>
        <w:trPr/>
        <w:tc>
          <w:tcPr>
            <w:noWrap/>
          </w:tcPr>
          <w:p>
            <w:pPr>
              <w:spacing w:after="200"/>
            </w:pPr>
            <w:hyperlink r:id="rId76" w:history="1">
              <w:r>
                <w:rPr>
                  <w:color w:val="1e198e"/>
                  <w:b w:val="1"/>
                  <w:bCs w:val="1"/>
                  <w:u w:val="single"/>
                </w:rPr>
                <w:t xml:space="preserve">« De l’école des Beaux-arts à la leçon de Louis I. Kahn : assimilations et détournements théoriques chez Bernard Huet »</w:t>
              </w:r>
            </w:hyperlink>
          </w:p>
          <w:p>
            <w:pPr/>
            <w:hyperlink r:id="rId8" w:history="1">
              <w:r>
                <w:rPr>
                  <w:color w:val="#410a8c"/>
                  <w:u w:val="single"/>
                </w:rPr>
                <w:t xml:space="preserve">Juliette Pommier</w:t>
              </w:r>
            </w:hyperlink>
          </w:p>
          <w:p>
            <w:pPr/>
            <w:r>
              <w:rPr>
                <w:i w:val="1"/>
                <w:iCs w:val="1"/>
              </w:rPr>
              <w:t xml:space="preserve">Les Cahiers de la recherche architecturale, urbaine et paysagère</w:t>
            </w:r>
            <w:r>
              <w:rPr/>
              <w:t xml:space="preserve">, 2019, 4, </w:t>
            </w:r>
            <w:hyperlink r:id="rId77" w:history="1">
              <w:r>
                <w:rPr>
                  <w:color w:val="#410a8c"/>
                  <w:u w:val="single"/>
                </w:rPr>
                <w:t xml:space="preserve">⟨10.4000/craup.1753⟩</w:t>
              </w:r>
            </w:hyperlink>
          </w:p>
          <w:p>
            <w:pPr/>
            <w:r>
              <w:rPr/>
              <w:t xml:space="preserve">Article dans une revue</w:t>
            </w:r>
          </w:p>
          <w:p>
            <w:pPr/>
            <w:hyperlink r:id="rId76" w:history="1">
              <w:r>
                <w:rPr>
                  <w:color w:val="#410a8c"/>
                  <w:u w:val="single"/>
                </w:rPr>
                <w:t xml:space="preserve">hal-04203612v1</w:t>
              </w:r>
            </w:hyperlink>
          </w:p>
        </w:tc>
      </w:tr>
      <w:tr>
        <w:trPr/>
        <w:tc>
          <w:tcPr>
            <w:noWrap/>
          </w:tcPr>
          <w:p>
            <w:pPr>
              <w:spacing w:after="200"/>
            </w:pPr>
            <w:hyperlink r:id="rId78" w:history="1">
              <w:r>
                <w:rPr>
                  <w:color w:val="1e198e"/>
                  <w:b w:val="1"/>
                  <w:bCs w:val="1"/>
                  <w:u w:val="single"/>
                </w:rPr>
                <w:t xml:space="preserve">Multidisciplinarity. A Brief History of UP1 (1968-1984)</w:t>
              </w:r>
            </w:hyperlink>
          </w:p>
          <w:p>
            <w:pPr/>
            <w:hyperlink r:id="rId79" w:history="1">
              <w:r>
                <w:rPr>
                  <w:color w:val="#410a8c"/>
                  <w:u w:val="single"/>
                </w:rPr>
                <w:t xml:space="preserve">Stephanie Dadour</w:t>
              </w:r>
            </w:hyperlink>
            <w:r>
              <w:rPr/>
              <w:t xml:space="preserve">,</w:t>
            </w:r>
            <w:hyperlink r:id="rId8" w:history="1">
              <w:r>
                <w:rPr>
                  <w:color w:val="#410a8c"/>
                  <w:u w:val="single"/>
                </w:rPr>
                <w:t xml:space="preserve">Juliette Pommier</w:t>
              </w:r>
            </w:hyperlink>
          </w:p>
          <w:p>
            <w:pPr/>
            <w:r>
              <w:rPr>
                <w:i w:val="1"/>
                <w:iCs w:val="1"/>
              </w:rPr>
              <w:t xml:space="preserve">OASE Tidschrift voor architectuur / Journal for Architecture</w:t>
            </w:r>
            <w:r>
              <w:rPr/>
              <w:t xml:space="preserve">, 2019, Schools &amp; Teachers The Education of an Architect in Europe, 102, pp.23-32</w:t>
            </w:r>
          </w:p>
          <w:p>
            <w:pPr/>
            <w:r>
              <w:rPr/>
              <w:t xml:space="preserve">Article dans une revue</w:t>
            </w:r>
          </w:p>
          <w:p>
            <w:pPr/>
            <w:hyperlink r:id="rId78" w:history="1">
              <w:r>
                <w:rPr>
                  <w:color w:val="#410a8c"/>
                  <w:u w:val="single"/>
                </w:rPr>
                <w:t xml:space="preserve">hal-02292526v1</w:t>
              </w:r>
            </w:hyperlink>
          </w:p>
        </w:tc>
      </w:tr>
      <w:tr>
        <w:trPr/>
        <w:tc>
          <w:tcPr>
            <w:noWrap/>
          </w:tcPr>
          <w:p>
            <w:pPr>
              <w:spacing w:after="200"/>
            </w:pPr>
            <w:hyperlink r:id="rId80" w:history="1">
              <w:r>
                <w:rPr>
                  <w:color w:val="1e198e"/>
                  <w:b w:val="1"/>
                  <w:bCs w:val="1"/>
                  <w:u w:val="single"/>
                </w:rPr>
                <w:t xml:space="preserve">« Assimilation et transmission de la leçon de Kahn à UP8 »</w:t>
              </w:r>
            </w:hyperlink>
          </w:p>
          <w:p>
            <w:pPr/>
            <w:hyperlink r:id="rId8" w:history="1">
              <w:r>
                <w:rPr>
                  <w:color w:val="#410a8c"/>
                  <w:u w:val="single"/>
                </w:rPr>
                <w:t xml:space="preserve">Juliette Pommier</w:t>
              </w:r>
            </w:hyperlink>
          </w:p>
          <w:p>
            <w:pPr/>
            <w:r>
              <w:rPr>
                <w:i w:val="1"/>
                <w:iCs w:val="1"/>
              </w:rPr>
              <w:t xml:space="preserve">HEnsA20 : histoire de l'enseignement de l'architecture au 20e siècle</w:t>
            </w:r>
            <w:r>
              <w:rPr/>
              <w:t xml:space="preserve">, 2018, Cahier n°4, pp. 27-32</w:t>
            </w:r>
          </w:p>
          <w:p>
            <w:pPr/>
            <w:r>
              <w:rPr/>
              <w:t xml:space="preserve">Article dans une revue</w:t>
            </w:r>
          </w:p>
          <w:p>
            <w:pPr/>
            <w:hyperlink r:id="rId80" w:history="1">
              <w:r>
                <w:rPr>
                  <w:color w:val="#410a8c"/>
                  <w:u w:val="single"/>
                </w:rPr>
                <w:t xml:space="preserve">hal-04206313v1</w:t>
              </w:r>
            </w:hyperlink>
          </w:p>
        </w:tc>
      </w:tr>
      <w:tr>
        <w:trPr/>
        <w:tc>
          <w:tcPr>
            <w:noWrap/>
          </w:tcPr>
          <w:p>
            <w:pPr>
              <w:spacing w:after="200"/>
            </w:pPr>
            <w:hyperlink r:id="rId81" w:history="1">
              <w:r>
                <w:rPr>
                  <w:color w:val="1e198e"/>
                  <w:b w:val="1"/>
                  <w:bCs w:val="1"/>
                  <w:u w:val="single"/>
                </w:rPr>
                <w:t xml:space="preserve">« Conceptualiser, de l’écrit à l’oral : Bernard Huet, théoricien, écrivain, orateur »</w:t>
              </w:r>
            </w:hyperlink>
          </w:p>
          <w:p>
            <w:pPr/>
            <w:hyperlink r:id="rId8" w:history="1">
              <w:r>
                <w:rPr>
                  <w:color w:val="#410a8c"/>
                  <w:u w:val="single"/>
                </w:rPr>
                <w:t xml:space="preserve">Juliette Pommier</w:t>
              </w:r>
            </w:hyperlink>
          </w:p>
          <w:p>
            <w:pPr/>
            <w:r>
              <w:rPr>
                <w:i w:val="1"/>
                <w:iCs w:val="1"/>
              </w:rPr>
              <w:t xml:space="preserve">Les Cahiers thématiques</w:t>
            </w:r>
            <w:r>
              <w:rPr/>
              <w:t xml:space="preserve">, 2015, n°14, pp. 167-179</w:t>
            </w:r>
          </w:p>
          <w:p>
            <w:pPr/>
            <w:r>
              <w:rPr/>
              <w:t xml:space="preserve">Article dans une revue</w:t>
            </w:r>
          </w:p>
          <w:p>
            <w:pPr/>
            <w:hyperlink r:id="rId81" w:history="1">
              <w:r>
                <w:rPr>
                  <w:color w:val="#410a8c"/>
                  <w:u w:val="single"/>
                </w:rPr>
                <w:t xml:space="preserve">hal-04206321v1</w:t>
              </w:r>
            </w:hyperlink>
          </w:p>
        </w:tc>
      </w:tr>
      <w:tr>
        <w:trPr/>
        <w:tc>
          <w:tcPr>
            <w:noWrap/>
          </w:tcPr>
          <w:p>
            <w:pPr>
              <w:spacing w:after="200"/>
            </w:pPr>
            <w:hyperlink r:id="rId82" w:history="1">
              <w:r>
                <w:rPr>
                  <w:color w:val="1e198e"/>
                  <w:b w:val="1"/>
                  <w:bCs w:val="1"/>
                  <w:u w:val="single"/>
                </w:rPr>
                <w:t xml:space="preserve">Quinze ans de « petit séminaire ». Une analyse rétrospective</w:t>
              </w:r>
            </w:hyperlink>
          </w:p>
          <w:p>
            <w:pPr/>
            <w:hyperlink r:id="rId60" w:history="1">
              <w:r>
                <w:rPr>
                  <w:color w:val="#410a8c"/>
                  <w:u w:val="single"/>
                </w:rPr>
                <w:t xml:space="preserve">Maxime Decommer</w:t>
              </w:r>
            </w:hyperlink>
            <w:r>
              <w:rPr/>
              <w:t xml:space="preserve">,</w:t>
            </w:r>
            <w:hyperlink r:id="rId83" w:history="1">
              <w:r>
                <w:rPr>
                  <w:color w:val="#410a8c"/>
                  <w:u w:val="single"/>
                </w:rPr>
                <w:t xml:space="preserve">Véronique Patteeuw</w:t>
              </w:r>
            </w:hyperlink>
            <w:r>
              <w:rPr/>
              <w:t xml:space="preserve">,</w:t>
            </w:r>
            <w:hyperlink r:id="rId8" w:history="1">
              <w:r>
                <w:rPr>
                  <w:color w:val="#410a8c"/>
                  <w:u w:val="single"/>
                </w:rPr>
                <w:t xml:space="preserve">Juliette Pommier</w:t>
              </w:r>
            </w:hyperlink>
          </w:p>
          <w:p>
            <w:pPr/>
            <w:r>
              <w:rPr>
                <w:i w:val="1"/>
                <w:iCs w:val="1"/>
              </w:rPr>
              <w:t xml:space="preserve">Les Cahiers de la recherche architecturale / Les Cahiers de la recherche architecturale et urbaine</w:t>
            </w:r>
            <w:r>
              <w:rPr/>
              <w:t xml:space="preserve">, 2012, 26/27, pp.31-39. </w:t>
            </w:r>
            <w:hyperlink r:id="rId84" w:history="1">
              <w:r>
                <w:rPr>
                  <w:color w:val="#410a8c"/>
                  <w:u w:val="single"/>
                </w:rPr>
                <w:t xml:space="preserve">⟨10.4000/crau.533⟩</w:t>
              </w:r>
            </w:hyperlink>
          </w:p>
          <w:p>
            <w:pPr/>
            <w:r>
              <w:rPr/>
              <w:t xml:space="preserve">Article dans une revue</w:t>
            </w:r>
          </w:p>
          <w:p>
            <w:pPr/>
            <w:hyperlink r:id="rId82" w:history="1">
              <w:r>
                <w:rPr>
                  <w:color w:val="#410a8c"/>
                  <w:u w:val="single"/>
                </w:rPr>
                <w:t xml:space="preserve">hal-02373981v1</w:t>
              </w:r>
            </w:hyperlink>
          </w:p>
        </w:tc>
      </w:tr>
      <w:tr>
        <w:trPr/>
        <w:tc>
          <w:tcPr>
            <w:noWrap/>
          </w:tcPr>
          <w:p>
            <w:pPr>
              <w:spacing w:after="200"/>
            </w:pPr>
            <w:hyperlink r:id="rId85" w:history="1">
              <w:r>
                <w:rPr>
                  <w:color w:val="1e198e"/>
                  <w:b w:val="1"/>
                  <w:bCs w:val="1"/>
                  <w:u w:val="single"/>
                </w:rPr>
                <w:t xml:space="preserve">La revue Melpomène (1958-1966) : l'architecture chez les étudiants des Beaux-Arts</w:t>
              </w:r>
            </w:hyperlink>
          </w:p>
          <w:p>
            <w:pPr/>
            <w:hyperlink r:id="rId8" w:history="1">
              <w:r>
                <w:rPr>
                  <w:color w:val="#410a8c"/>
                  <w:u w:val="single"/>
                </w:rPr>
                <w:t xml:space="preserve">Juliette Pommier</w:t>
              </w:r>
            </w:hyperlink>
          </w:p>
          <w:p>
            <w:pPr/>
            <w:r>
              <w:rPr>
                <w:i w:val="1"/>
                <w:iCs w:val="1"/>
              </w:rPr>
              <w:t xml:space="preserve">Sociétés &amp; Représentations</w:t>
            </w:r>
            <w:r>
              <w:rPr/>
              <w:t xml:space="preserve">, 2010, 30 (2), pp.157. </w:t>
            </w:r>
            <w:hyperlink r:id="rId86" w:history="1">
              <w:r>
                <w:rPr>
                  <w:color w:val="#410a8c"/>
                  <w:u w:val="single"/>
                </w:rPr>
                <w:t xml:space="preserve">⟨10.3917/sr.030.0157⟩</w:t>
              </w:r>
            </w:hyperlink>
          </w:p>
          <w:p>
            <w:pPr/>
            <w:r>
              <w:rPr/>
              <w:t xml:space="preserve">Article dans une revue</w:t>
            </w:r>
          </w:p>
          <w:p>
            <w:pPr/>
            <w:hyperlink r:id="rId85" w:history="1">
              <w:r>
                <w:rPr>
                  <w:color w:val="#410a8c"/>
                  <w:u w:val="single"/>
                </w:rPr>
                <w:t xml:space="preserve">hal-04075511v1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Bernard Huet y la fundación de la UP8: la construcción de una pedagogía (1966-1978) »</w:t>
              </w:r>
            </w:hyperlink>
          </w:p>
          <w:p>
            <w:pPr/>
            <w:hyperlink r:id="rId8" w:history="1">
              <w:r>
                <w:rPr>
                  <w:color w:val="#410a8c"/>
                  <w:u w:val="single"/>
                </w:rPr>
                <w:t xml:space="preserve">Juliette Pommier</w:t>
              </w:r>
            </w:hyperlink>
          </w:p>
          <w:p>
            <w:pPr/>
            <w:r>
              <w:rPr/>
              <w:t xml:space="preserve">2020</w:t>
            </w:r>
          </w:p>
          <w:p>
            <w:pPr/>
            <w:r>
              <w:rPr/>
              <w:t xml:space="preserve">Traduction</w:t>
            </w:r>
          </w:p>
          <w:p>
            <w:pPr/>
            <w:hyperlink r:id="rId87" w:history="1">
              <w:r>
                <w:rPr>
                  <w:color w:val="#410a8c"/>
                  <w:u w:val="single"/>
                </w:rPr>
                <w:t xml:space="preserve">hal-04206277v1</w:t>
              </w:r>
            </w:hyperlink>
          </w:p>
        </w:tc>
      </w:tr>
      <w:tr>
        <w:trPr/>
        <w:tc>
          <w:tcPr>
            <w:noWrap/>
          </w:tcPr>
          <w:p>
            <w:pPr>
              <w:spacing w:after="200"/>
            </w:pPr>
            <w:hyperlink r:id="rId88" w:history="1">
              <w:r>
                <w:rPr>
                  <w:color w:val="1e198e"/>
                  <w:b w:val="1"/>
                  <w:bCs w:val="1"/>
                  <w:u w:val="single"/>
                </w:rPr>
                <w:t xml:space="preserve">Ocaso y renovación de modelos pedagógicos en la École des Beaux-Arts de París: Bernard Huet y la creación del Atelier Collégial n.° 1</w:t>
              </w:r>
            </w:hyperlink>
          </w:p>
          <w:p>
            <w:pPr/>
            <w:hyperlink r:id="rId8" w:history="1">
              <w:r>
                <w:rPr>
                  <w:color w:val="#410a8c"/>
                  <w:u w:val="single"/>
                </w:rPr>
                <w:t xml:space="preserve">Juliette Pommier</w:t>
              </w:r>
            </w:hyperlink>
            <w:r>
              <w:rPr/>
              <w:t xml:space="preserve">,</w:t>
            </w:r>
            <w:hyperlink r:id="rId89" w:history="1">
              <w:r>
                <w:rPr>
                  <w:color w:val="#410a8c"/>
                  <w:u w:val="single"/>
                </w:rPr>
                <w:t xml:space="preserve">Andrés Ávila Gómez</w:t>
              </w:r>
            </w:hyperlink>
            <w:r>
              <w:rPr/>
              <w:t xml:space="preserve">,</w:t>
            </w:r>
            <w:hyperlink r:id="rId90" w:history="1">
              <w:r>
                <w:rPr>
                  <w:color w:val="#410a8c"/>
                  <w:u w:val="single"/>
                </w:rPr>
                <w:t xml:space="preserve">Diana Carolina Ruiz</w:t>
              </w:r>
            </w:hyperlink>
          </w:p>
          <w:p>
            <w:pPr/>
            <w:r>
              <w:rPr/>
              <w:t xml:space="preserve">2019, </w:t>
            </w:r>
            <w:hyperlink r:id="rId91" w:history="1">
              <w:r>
                <w:rPr>
                  <w:color w:val="#410a8c"/>
                  <w:u w:val="single"/>
                </w:rPr>
                <w:t xml:space="preserve">⟨10.11144/Javeriana.apu31-2.ormp⟩</w:t>
              </w:r>
            </w:hyperlink>
          </w:p>
          <w:p>
            <w:pPr/>
            <w:r>
              <w:rPr/>
              <w:t xml:space="preserve">Traduction</w:t>
            </w:r>
          </w:p>
          <w:p>
            <w:pPr/>
            <w:hyperlink r:id="rId88" w:history="1">
              <w:r>
                <w:rPr>
                  <w:color w:val="#410a8c"/>
                  <w:u w:val="single"/>
                </w:rPr>
                <w:t xml:space="preserve">hal-04206270v1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9025v1" TargetMode="External"/><Relationship Id="rId8" Type="http://schemas.openxmlformats.org/officeDocument/2006/relationships/hyperlink" Target="https://hal.science/search/index/?q=*&amp;authFullName_s=Juliette Pommier" TargetMode="External"/><Relationship Id="rId9" Type="http://schemas.openxmlformats.org/officeDocument/2006/relationships/hyperlink" Target="https://hal.science/search/index/?q=*&amp;authFullName_s=St&#233;phanie Dadour" TargetMode="External"/><Relationship Id="rId10" Type="http://schemas.openxmlformats.org/officeDocument/2006/relationships/hyperlink" Target="https://hal.science/hal-05389030v1" TargetMode="External"/><Relationship Id="rId11" Type="http://schemas.openxmlformats.org/officeDocument/2006/relationships/hyperlink" Target="https://hal.science/hal-04202826v1" TargetMode="External"/><Relationship Id="rId12" Type="http://schemas.openxmlformats.org/officeDocument/2006/relationships/hyperlink" Target="https://hal.science/search/index/?q=*&amp;authFullName_s=Gilles Maury" TargetMode="External"/><Relationship Id="rId13" Type="http://schemas.openxmlformats.org/officeDocument/2006/relationships/hyperlink" Target="https://hal.science/hal-04202832v1" TargetMode="External"/><Relationship Id="rId14" Type="http://schemas.openxmlformats.org/officeDocument/2006/relationships/hyperlink" Target="https://hal.science/search/index/?q=*&amp;authFullName_s=Benoit Pouvreau" TargetMode="External"/><Relationship Id="rId15" Type="http://schemas.openxmlformats.org/officeDocument/2006/relationships/hyperlink" Target="https://hal.science/hal-04202828v1" TargetMode="External"/><Relationship Id="rId16" Type="http://schemas.openxmlformats.org/officeDocument/2006/relationships/hyperlink" Target="https://hal.science/hal-05389020v1" TargetMode="External"/><Relationship Id="rId17" Type="http://schemas.openxmlformats.org/officeDocument/2006/relationships/hyperlink" Target="https://hal.science/hal-04865751v1" TargetMode="External"/><Relationship Id="rId18" Type="http://schemas.openxmlformats.org/officeDocument/2006/relationships/hyperlink" Target="https://hal.science/search/index/?q=*&amp;authFullName_s=Nathalie Lancret" TargetMode="External"/><Relationship Id="rId19" Type="http://schemas.openxmlformats.org/officeDocument/2006/relationships/hyperlink" Target="https://hal.science/hal-04865852v1" TargetMode="External"/><Relationship Id="rId20" Type="http://schemas.openxmlformats.org/officeDocument/2006/relationships/hyperlink" Target="https://hal.science/hal-04865827v1" TargetMode="External"/><Relationship Id="rId21" Type="http://schemas.openxmlformats.org/officeDocument/2006/relationships/hyperlink" Target="https://hal.science/hal-04202820v1" TargetMode="External"/><Relationship Id="rId22" Type="http://schemas.openxmlformats.org/officeDocument/2006/relationships/hyperlink" Target="https://hal.science/search/index/?q=*&amp;authFullName_s=Annie Tardivon" TargetMode="External"/><Relationship Id="rId23" Type="http://schemas.openxmlformats.org/officeDocument/2006/relationships/hyperlink" Target="https://hal.science/hal-04202836v1" TargetMode="External"/><Relationship Id="rId24" Type="http://schemas.openxmlformats.org/officeDocument/2006/relationships/hyperlink" Target="https://hal.science/search/index/?q=*&amp;authFullName_s=Bernard Huet" TargetMode="External"/><Relationship Id="rId25" Type="http://schemas.openxmlformats.org/officeDocument/2006/relationships/hyperlink" Target="https://hal.science/hal-04203443v1" TargetMode="External"/><Relationship Id="rId26" Type="http://schemas.openxmlformats.org/officeDocument/2006/relationships/hyperlink" Target="https://hal.science/search/index/?q=*&amp;authFullName_s=Catherine Blain" TargetMode="External"/><Relationship Id="rId27" Type="http://schemas.openxmlformats.org/officeDocument/2006/relationships/hyperlink" Target="https://hal.science/hal-04203391v1" TargetMode="External"/><Relationship Id="rId28" Type="http://schemas.openxmlformats.org/officeDocument/2006/relationships/hyperlink" Target="https://uca.hal.science/hal-03674093v1" TargetMode="External"/><Relationship Id="rId29" Type="http://schemas.openxmlformats.org/officeDocument/2006/relationships/hyperlink" Target="https://hal.science/search/index/?q=*&amp;authFullName_s=R&#233;mi Laporte" TargetMode="External"/><Relationship Id="rId30" Type="http://schemas.openxmlformats.org/officeDocument/2006/relationships/hyperlink" Target="https://raisonetpassions.fr/notre-catalogue/98-modeles-de-formation-et-architecture-dans-l-enseignement-superieur-9782917645611.html" TargetMode="External"/><Relationship Id="rId31" Type="http://schemas.openxmlformats.org/officeDocument/2006/relationships/hyperlink" Target="https://hal.science/hal-04206245v1" TargetMode="External"/><Relationship Id="rId32" Type="http://schemas.openxmlformats.org/officeDocument/2006/relationships/hyperlink" Target="https://hal.science/search/index/?q=*&amp;authFullName_s=Pauline Lefort" TargetMode="External"/><Relationship Id="rId33" Type="http://schemas.openxmlformats.org/officeDocument/2006/relationships/hyperlink" Target="https://hal.science/hal-04206247v1" TargetMode="External"/><Relationship Id="rId34" Type="http://schemas.openxmlformats.org/officeDocument/2006/relationships/hyperlink" Target="https://hal.science/hal-04206255v1" TargetMode="External"/><Relationship Id="rId35" Type="http://schemas.openxmlformats.org/officeDocument/2006/relationships/hyperlink" Target="https://hal.science/hal-04206334v1" TargetMode="External"/><Relationship Id="rId36" Type="http://schemas.openxmlformats.org/officeDocument/2006/relationships/hyperlink" Target="https://hal.science/hal-04206259v1" TargetMode="External"/><Relationship Id="rId37" Type="http://schemas.openxmlformats.org/officeDocument/2006/relationships/hyperlink" Target="https://hal.science/hal-04206287v1" TargetMode="External"/><Relationship Id="rId38" Type="http://schemas.openxmlformats.org/officeDocument/2006/relationships/hyperlink" Target="https://hal.science/search/index/?q=*&amp;authFullName_s=Laurent Hertenberger" TargetMode="External"/><Relationship Id="rId39" Type="http://schemas.openxmlformats.org/officeDocument/2006/relationships/hyperlink" Target="https://hal.science/hal-05389010v1" TargetMode="External"/><Relationship Id="rId40" Type="http://schemas.openxmlformats.org/officeDocument/2006/relationships/hyperlink" Target="https://hal.science/search/index/?q=*&amp;authFullName_s=Pedelahore Christian" TargetMode="External"/><Relationship Id="rId41" Type="http://schemas.openxmlformats.org/officeDocument/2006/relationships/hyperlink" Target="https://hal.science/hal-04206226v1" TargetMode="External"/><Relationship Id="rId42" Type="http://schemas.openxmlformats.org/officeDocument/2006/relationships/hyperlink" Target="https://hal.science/search/index/?q=*&amp;authFullName_s=Cristiana Mazzoni" TargetMode="External"/><Relationship Id="rId43" Type="http://schemas.openxmlformats.org/officeDocument/2006/relationships/hyperlink" Target="https://hal.science/search/index/?q=*&amp;authFullName_s=Flavia Magliacani" TargetMode="External"/><Relationship Id="rId44" Type="http://schemas.openxmlformats.org/officeDocument/2006/relationships/hyperlink" Target="https://hal.science/hal-04202814v1" TargetMode="External"/><Relationship Id="rId45" Type="http://schemas.openxmlformats.org/officeDocument/2006/relationships/hyperlink" Target="https://hal.science/hal-03128739v1" TargetMode="External"/><Relationship Id="rId46" Type="http://schemas.openxmlformats.org/officeDocument/2006/relationships/hyperlink" Target="https://hal.science/search/index/?q=*&amp;authFullName_s=Luc Liogier" TargetMode="External"/><Relationship Id="rId47" Type="http://schemas.openxmlformats.org/officeDocument/2006/relationships/hyperlink" Target="https://hal.science/search/index/?q=*&amp;authFullName_s=Philippe Bach" TargetMode="External"/><Relationship Id="rId48" Type="http://schemas.openxmlformats.org/officeDocument/2006/relationships/hyperlink" Target="https://hal.science/search/index/?q=*&amp;authFullName_s=Caroline Lecourtois" TargetMode="External"/><Relationship Id="rId49" Type="http://schemas.openxmlformats.org/officeDocument/2006/relationships/hyperlink" Target="https://hal.science/search/index/?q=*&amp;authFullName_s=Anne Debarre" TargetMode="External"/><Relationship Id="rId50" Type="http://schemas.openxmlformats.org/officeDocument/2006/relationships/hyperlink" Target="https://hal.science/search/index/?q=*&amp;authFullName_s=Antonio Brucculeri" TargetMode="External"/><Relationship Id="rId51" Type="http://schemas.openxmlformats.org/officeDocument/2006/relationships/hyperlink" Target="https://hal.science/hal-03128644v1" TargetMode="External"/><Relationship Id="rId52" Type="http://schemas.openxmlformats.org/officeDocument/2006/relationships/hyperlink" Target="https://hal.science/search/index/?q=*&amp;authFullName_s=Christian Dautel" TargetMode="External"/><Relationship Id="rId53" Type="http://schemas.openxmlformats.org/officeDocument/2006/relationships/hyperlink" Target="https://hal.science/search/index/?q=*&amp;authFullName_s=Marie-Christine Renard" TargetMode="External"/><Relationship Id="rId54" Type="http://schemas.openxmlformats.org/officeDocument/2006/relationships/hyperlink" Target="https://hal.science/search/index/?q=*&amp;authFullName_s=Gilles Bienvenu" TargetMode="External"/><Relationship Id="rId55" Type="http://schemas.openxmlformats.org/officeDocument/2006/relationships/hyperlink" Target="https://hal.science/search/index/?q=*&amp;authFullName_s=Carmen Popescu" TargetMode="External"/><Relationship Id="rId56" Type="http://schemas.openxmlformats.org/officeDocument/2006/relationships/hyperlink" Target="https://hal.science/search/index/?q=*&amp;authFullName_s=Andr&#233;s Avila" TargetMode="External"/><Relationship Id="rId57" Type="http://schemas.openxmlformats.org/officeDocument/2006/relationships/hyperlink" Target="https://hal.science/hal-04203579v1" TargetMode="External"/><Relationship Id="rId58" Type="http://schemas.openxmlformats.org/officeDocument/2006/relationships/hyperlink" Target="https://hal.science/search/index/?q=*&amp;authFullName_s=Jean-Louis Violeau" TargetMode="External"/><Relationship Id="rId59" Type="http://schemas.openxmlformats.org/officeDocument/2006/relationships/hyperlink" Target="https://hal.science/hal-05389015v1" TargetMode="External"/><Relationship Id="rId60" Type="http://schemas.openxmlformats.org/officeDocument/2006/relationships/hyperlink" Target="https://hal.science/search/index/?q=*&amp;authFullName_s=Maxime Decommer" TargetMode="External"/><Relationship Id="rId61" Type="http://schemas.openxmlformats.org/officeDocument/2006/relationships/hyperlink" Target="https://dx.doi.org/10.4000/13357" TargetMode="External"/><Relationship Id="rId62" Type="http://schemas.openxmlformats.org/officeDocument/2006/relationships/hyperlink" Target="https://hal.science/hal-05460719v1" TargetMode="External"/><Relationship Id="rId63" Type="http://schemas.openxmlformats.org/officeDocument/2006/relationships/hyperlink" Target="https://dx.doi.org/10.4000/1334w" TargetMode="External"/><Relationship Id="rId64" Type="http://schemas.openxmlformats.org/officeDocument/2006/relationships/hyperlink" Target="https://hal.science/hal-04428030v1" TargetMode="External"/><Relationship Id="rId65" Type="http://schemas.openxmlformats.org/officeDocument/2006/relationships/hyperlink" Target="https://hal.science/search/index/?q=*&amp;authFullName_s=Nathana&#235;l Thomas" TargetMode="External"/><Relationship Id="rId66" Type="http://schemas.openxmlformats.org/officeDocument/2006/relationships/hyperlink" Target="https://dx.doi.org/10.4000/craup.13734" TargetMode="External"/><Relationship Id="rId67" Type="http://schemas.openxmlformats.org/officeDocument/2006/relationships/hyperlink" Target="https://hal.science/hal-04206308v1" TargetMode="External"/><Relationship Id="rId68" Type="http://schemas.openxmlformats.org/officeDocument/2006/relationships/hyperlink" Target="https://hal.science/hal-04206343v1" TargetMode="External"/><Relationship Id="rId69" Type="http://schemas.openxmlformats.org/officeDocument/2006/relationships/hyperlink" Target="https://hal.science/hal-04206300v1" TargetMode="External"/><Relationship Id="rId70" Type="http://schemas.openxmlformats.org/officeDocument/2006/relationships/hyperlink" Target="https://hal.science/search/index/?q=*&amp;authFullName_s=Julien Correia" TargetMode="External"/><Relationship Id="rId71" Type="http://schemas.openxmlformats.org/officeDocument/2006/relationships/hyperlink" Target="https://hal.science/hal-04206368v1" TargetMode="External"/><Relationship Id="rId72" Type="http://schemas.openxmlformats.org/officeDocument/2006/relationships/hyperlink" Target="https://hal.science/search/index/?q=*&amp;authFullName_s=Emmanuel Breton" TargetMode="External"/><Relationship Id="rId73" Type="http://schemas.openxmlformats.org/officeDocument/2006/relationships/hyperlink" Target="https://hal.science/search/index/?q=*&amp;authFullName_s=Sabrina Nadia Chenafi" TargetMode="External"/><Relationship Id="rId74" Type="http://schemas.openxmlformats.org/officeDocument/2006/relationships/hyperlink" Target="https://hal.science/search/index/?q=*&amp;authFullName_s=T&#233;va Colonneau" TargetMode="External"/><Relationship Id="rId75" Type="http://schemas.openxmlformats.org/officeDocument/2006/relationships/hyperlink" Target="https://hal.science/search/index/?q=*&amp;authFullName_s=Caroline Lecordix" TargetMode="External"/><Relationship Id="rId76" Type="http://schemas.openxmlformats.org/officeDocument/2006/relationships/hyperlink" Target="https://hal.science/hal-04203612v1" TargetMode="External"/><Relationship Id="rId77" Type="http://schemas.openxmlformats.org/officeDocument/2006/relationships/hyperlink" Target="https://dx.doi.org/10.4000/craup.1753" TargetMode="External"/><Relationship Id="rId78" Type="http://schemas.openxmlformats.org/officeDocument/2006/relationships/hyperlink" Target="https://hal.science/hal-02292526v1" TargetMode="External"/><Relationship Id="rId79" Type="http://schemas.openxmlformats.org/officeDocument/2006/relationships/hyperlink" Target="https://hal.science/search/index/?q=*&amp;authFullName_s=Stephanie Dadour" TargetMode="External"/><Relationship Id="rId80" Type="http://schemas.openxmlformats.org/officeDocument/2006/relationships/hyperlink" Target="https://hal.science/hal-04206313v1" TargetMode="External"/><Relationship Id="rId81" Type="http://schemas.openxmlformats.org/officeDocument/2006/relationships/hyperlink" Target="https://hal.science/hal-04206321v1" TargetMode="External"/><Relationship Id="rId82" Type="http://schemas.openxmlformats.org/officeDocument/2006/relationships/hyperlink" Target="https://hal.science/hal-02373981v1" TargetMode="External"/><Relationship Id="rId83" Type="http://schemas.openxmlformats.org/officeDocument/2006/relationships/hyperlink" Target="https://hal.science/search/index/?q=*&amp;authFullName_s=V&#233;ronique Patteeuw" TargetMode="External"/><Relationship Id="rId84" Type="http://schemas.openxmlformats.org/officeDocument/2006/relationships/hyperlink" Target="https://dx.doi.org/10.4000/crau.533" TargetMode="External"/><Relationship Id="rId85" Type="http://schemas.openxmlformats.org/officeDocument/2006/relationships/hyperlink" Target="https://hal.science/hal-04075511v1" TargetMode="External"/><Relationship Id="rId86" Type="http://schemas.openxmlformats.org/officeDocument/2006/relationships/hyperlink" Target="https://dx.doi.org/10.3917/sr.030.0157" TargetMode="External"/><Relationship Id="rId87" Type="http://schemas.openxmlformats.org/officeDocument/2006/relationships/hyperlink" Target="https://hal.science/hal-04206277v1" TargetMode="External"/><Relationship Id="rId88" Type="http://schemas.openxmlformats.org/officeDocument/2006/relationships/hyperlink" Target="https://hal.science/hal-04206270v1" TargetMode="External"/><Relationship Id="rId89" Type="http://schemas.openxmlformats.org/officeDocument/2006/relationships/hyperlink" Target="https://hal.science/search/index/?q=*&amp;authFullName_s=Andr&#233;s &#193;vila G&#243;mez" TargetMode="External"/><Relationship Id="rId90" Type="http://schemas.openxmlformats.org/officeDocument/2006/relationships/hyperlink" Target="https://hal.science/search/index/?q=*&amp;authFullName_s=Diana Carolina Ruiz" TargetMode="External"/><Relationship Id="rId91" Type="http://schemas.openxmlformats.org/officeDocument/2006/relationships/hyperlink" Target="https://dx.doi.org/10.11144/Javeriana.apu31-2.ormp"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Pommier</dc:title>
  <dc:description>CV</dc:description>
  <dc:subject/>
  <cp:keywords/>
  <cp:category/>
  <cp:lastModifiedBy/>
  <dcterms:created xsi:type="dcterms:W3CDTF">2026-05-22T17:11:13+02:00</dcterms:created>
  <dcterms:modified xsi:type="dcterms:W3CDTF">2026-05-22T17:11:13+02:00</dcterms:modified>
</cp:coreProperties>
</file>

<file path=docProps/custom.xml><?xml version="1.0" encoding="utf-8"?>
<Properties xmlns="http://schemas.openxmlformats.org/officeDocument/2006/custom-properties" xmlns:vt="http://schemas.openxmlformats.org/officeDocument/2006/docPropsVTypes"/>
</file>