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Souperbie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Magnifier le pouvoir : ornements et règnes du corps dans l’imaginaire princier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Mathilda Blanquet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Souperbie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2025, 47,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⟨10.4000/15d3h⟩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Sublimé et dévoilé, infâme et écrasé : le corps féminin dans l’iconographie des premiers Bourbons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Souperbie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2025, Incarner le pouvoir : l’éloquence du corps dans l’imagerie politique, I / Dossier coordonné par Mathilda Blanquet, Pascal Julien et Juliette Souperbie, 46 (46),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⟨10.4000/14mjp⟩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Magnifier le pouvoir : ornements et règnes du corps dans l'imaginaire princier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Mathilda Blanquet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Souperbie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47,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⟨10.4000/15d3p⟩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Wearing the king’s image: inclusions of Henri IV portraits within portraits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Souperbie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portraiture. Theory, practice and fiction: from Francisco de Holanda to Susan Sontag (E-book, Published conference proceedings, FBAUL), Nov 8,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années 1570 à 1610 : les vertus d’une peinture symbolique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Souperbie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Woolley</w:t>
              </w:r>
            </w:hyperlink>
          </w:p>
          <w:p>
            <w:pPr/>
            <w:r>
              <w:rPr/>
              <w:t xml:space="preserve">Pascal Julien; Axel Hémery. </w:t>
            </w:r>
            <w:r>
              <w:rPr>
                <w:i w:val="1"/>
                <w:iCs w:val="1"/>
              </w:rPr>
              <w:t xml:space="preserve">Toulouse Renaissance [catalogue d'exposition, Toulouse, Musée des Augustins, 17 mars-24 septembre 2018]</w:t>
            </w:r>
            <w:r>
              <w:rPr/>
              <w:t xml:space="preserve">, Somogy, pp.270-273, 2018, 9782757213605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hal-02047112v1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495v1" TargetMode="External"/><Relationship Id="rId8" Type="http://schemas.openxmlformats.org/officeDocument/2006/relationships/hyperlink" Target="https://hal.science/search/index/?q=*&amp;authFullName_s=Mathilda Blanquet" TargetMode="External"/><Relationship Id="rId9" Type="http://schemas.openxmlformats.org/officeDocument/2006/relationships/hyperlink" Target="https://hal.science/search/index/?q=*&amp;authFullName_s=&#201;milie Roffidal" TargetMode="External"/><Relationship Id="rId10" Type="http://schemas.openxmlformats.org/officeDocument/2006/relationships/hyperlink" Target="https://hal.science/search/index/?q=*&amp;authFullName_s=Juliette Souperbie" TargetMode="External"/><Relationship Id="rId11" Type="http://schemas.openxmlformats.org/officeDocument/2006/relationships/hyperlink" Target="https://dx.doi.org/10.4000/15d3h" TargetMode="External"/><Relationship Id="rId12" Type="http://schemas.openxmlformats.org/officeDocument/2006/relationships/hyperlink" Target="https://hal.science/hal-05269544v1" TargetMode="External"/><Relationship Id="rId13" Type="http://schemas.openxmlformats.org/officeDocument/2006/relationships/hyperlink" Target="https://dx.doi.org/10.4000/14mjp" TargetMode="External"/><Relationship Id="rId14" Type="http://schemas.openxmlformats.org/officeDocument/2006/relationships/hyperlink" Target="https://hal.science/hal-05489509v1" TargetMode="External"/><Relationship Id="rId15" Type="http://schemas.openxmlformats.org/officeDocument/2006/relationships/hyperlink" Target="https://dx.doi.org/10.4000/15d3p" TargetMode="External"/><Relationship Id="rId16" Type="http://schemas.openxmlformats.org/officeDocument/2006/relationships/hyperlink" Target="https://hal.science/hal-04831489v1" TargetMode="External"/><Relationship Id="rId17" Type="http://schemas.openxmlformats.org/officeDocument/2006/relationships/hyperlink" Target="https://hal.science/hal-02047112v1" TargetMode="External"/><Relationship Id="rId18" Type="http://schemas.openxmlformats.org/officeDocument/2006/relationships/hyperlink" Target="https://hal.science/search/index/?q=*&amp;authFullName_s=Pascal Julien" TargetMode="External"/><Relationship Id="rId19" Type="http://schemas.openxmlformats.org/officeDocument/2006/relationships/hyperlink" Target="https://hal.science/search/index/?q=*&amp;authFullName_s=Alexandra Woolley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Souperbie</dc:title>
  <dc:description>CV</dc:description>
  <dc:subject/>
  <cp:keywords/>
  <cp:category/>
  <cp:lastModifiedBy/>
  <dcterms:created xsi:type="dcterms:W3CDTF">2026-03-16T00:32:46+01:00</dcterms:created>
  <dcterms:modified xsi:type="dcterms:W3CDTF">2026-03-16T00:32:46+01:00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