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Brisson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 et passée</w:t>
      </w:r>
    </w:p>
    <w:p>
      <w:pPr/>
      <w:r>
        <w:rPr/>
        <w:t xml:space="preserve">→  Qualifiée aux fonctions de MCF en section 9 (littérature française) et section 4 (science politique)</w:t>
      </w:r>
    </w:p>
    <w:p>
      <w:pPr>
        <w:numPr>
          <w:ilvl w:val="0"/>
          <w:numId w:val="1"/>
        </w:numPr>
      </w:pPr>
      <w:r>
        <w:rPr/>
        <w:t xml:space="preserve">2025 : Docteure — Sciences Po (Littérature et Théorie politique)</w:t>
      </w:r>
    </w:p>
    <w:p>
      <w:pPr>
        <w:numPr>
          <w:ilvl w:val="0"/>
          <w:numId w:val="1"/>
        </w:numPr>
      </w:pPr>
      <w:r>
        <w:rPr/>
        <w:t xml:space="preserve">2022-2023 : </w:t>
      </w:r>
      <w:r>
        <w:rPr>
          <w:i w:val="1"/>
          <w:iCs w:val="1"/>
        </w:rPr>
        <w:t xml:space="preserve">Visiting Fellow</w:t>
      </w:r>
      <w:r>
        <w:rPr/>
        <w:t xml:space="preserve"> à Harvard (Harvard-Sciences Po Fellowship)</w:t>
      </w:r>
    </w:p>
    <w:p>
      <w:pPr>
        <w:numPr>
          <w:ilvl w:val="0"/>
          <w:numId w:val="1"/>
        </w:numPr>
      </w:pPr>
      <w:r>
        <w:rPr/>
        <w:t xml:space="preserve">Été 2023 : </w:t>
      </w:r>
      <w:r>
        <w:rPr>
          <w:i w:val="1"/>
          <w:iCs w:val="1"/>
        </w:rPr>
        <w:t xml:space="preserve">Visiting Fellow</w:t>
      </w:r>
      <w:r>
        <w:rPr/>
        <w:t xml:space="preserve"> à Columbia (Alliance Doctoral Mobility Grant)</w:t>
      </w:r>
    </w:p>
    <w:p>
      <w:pPr>
        <w:numPr>
          <w:ilvl w:val="0"/>
          <w:numId w:val="1"/>
        </w:numPr>
      </w:pPr>
      <w:r>
        <w:rPr/>
        <w:t xml:space="preserve">2023-2024 :</w:t>
      </w:r>
      <w:r>
        <w:rPr>
          <w:i w:val="1"/>
          <w:iCs w:val="1"/>
        </w:rPr>
        <w:t xml:space="preserve">Visiting Fellow</w:t>
      </w:r>
      <w:r>
        <w:rPr/>
        <w:t xml:space="preserve"> à Stanford (France-Stanford Center Fellowship)</w:t>
      </w:r>
    </w:p>
    <w:p>
      <w:pPr/>
      <w:r>
        <w:rPr/>
        <w:t xml:space="preserve">→L</w:t>
      </w:r>
      <w:hyperlink r:id="rId8" w:history="1">
        <w:r>
          <w:rPr>
            <w:color w:val="#410a8c"/>
            <w:u w:val="single"/>
          </w:rPr>
          <w:t xml:space="preserve">auréate de la 4ème bourse Olivier-Corpet pour l'histoire de l'édition (IMEC)</w:t>
        </w:r>
      </w:hyperlink>
    </w:p>
    <w:p>
      <w:pPr/>
      <w:r>
        <w:rPr/>
        <w:t xml:space="preserve">→ Depuis 2022 : Membre du comité de rédaction de </w:t>
      </w:r>
      <w:r>
        <w:rPr>
          <w:i w:val="1"/>
          <w:iCs w:val="1"/>
        </w:rPr>
        <w:t xml:space="preserve">Fabula-LhT</w:t>
      </w:r>
      <w:r>
        <w:rPr/>
        <w:t xml:space="preserve"> sur </w:t>
      </w:r>
      <w:hyperlink r:id="rId9" w:history="1">
        <w:r>
          <w:rPr>
            <w:color w:val="#410a8c"/>
            <w:u w:val="single"/>
          </w:rPr>
          <w:t xml:space="preserve">https://www.fabula.org/lht/</w:t>
        </w:r>
      </w:hyperlink>
      <w:r>
        <w:rPr/>
        <w:t xml:space="preserve"> et depuis 2025 de la </w:t>
      </w:r>
      <w:r>
        <w:rPr>
          <w:i w:val="1"/>
          <w:iCs w:val="1"/>
        </w:rPr>
        <w:t xml:space="preserve">Revue Roland Barthes</w:t>
      </w:r>
      <w:r>
        <w:rPr/>
        <w:t xml:space="preserve"> sur </w:t>
      </w:r>
      <w:hyperlink r:id="rId10" w:history="1">
        <w:r>
          <w:rPr>
            <w:color w:val="#410a8c"/>
            <w:u w:val="single"/>
          </w:rPr>
          <w:t xml:space="preserve">https://revue.roland-barthes.org/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Thèse</w:t>
      </w:r>
    </w:p>
    <w:p>
      <w:pPr>
        <w:numPr>
          <w:ilvl w:val="0"/>
          <w:numId w:val="2"/>
        </w:numPr>
      </w:pPr>
      <w:r>
        <w:rPr/>
        <w:t xml:space="preserve">Titre de la thèse : « Une histoire du neutre. Politique et langage, de Paul Valéry à Guillaume Dustan », sous la direction de Tiphaine Samoyault (EHESS) et d'Astrid von Busekist (Sciences Po), soutenue le 1er décembre 2025 à Sciences Po.</w:t>
      </w:r>
    </w:p>
    <w:p>
      <w:pPr>
        <w:numPr>
          <w:ilvl w:val="0"/>
          <w:numId w:val="2"/>
        </w:numPr>
      </w:pPr>
      <w:r>
        <w:rPr/>
        <w:t xml:space="preserve">Jury : Frédérique Leichter-Flack, Frédérique Matonti, Éric Marty, Mathieu Messager, Thomas Clerc, Martin Rueff.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Littérature et politique (XXe-XXIe siècle)</w:t>
      </w:r>
    </w:p>
    <w:p>
      <w:pPr>
        <w:numPr>
          <w:ilvl w:val="0"/>
          <w:numId w:val="3"/>
        </w:numPr>
      </w:pPr>
      <w:r>
        <w:rPr/>
        <w:t xml:space="preserve">Littérature non-fictionnelle (essais, écritures de soi, intertextes et réécritures)</w:t>
      </w:r>
    </w:p>
    <w:p>
      <w:pPr>
        <w:numPr>
          <w:ilvl w:val="0"/>
          <w:numId w:val="3"/>
        </w:numPr>
      </w:pPr>
      <w:r>
        <w:rPr/>
        <w:t xml:space="preserve">Histoire littéraire et histoire des idées politiques</w:t>
      </w:r>
    </w:p>
    <w:p>
      <w:pPr>
        <w:numPr>
          <w:ilvl w:val="0"/>
          <w:numId w:val="3"/>
        </w:numPr>
      </w:pPr>
      <w:r>
        <w:rPr/>
        <w:t xml:space="preserve">Figurations et postures auctoriales, rapport au militantisme</w:t>
      </w:r>
    </w:p>
    <w:p>
      <w:pPr>
        <w:numPr>
          <w:ilvl w:val="0"/>
          <w:numId w:val="3"/>
        </w:numPr>
      </w:pPr>
      <w:r>
        <w:rPr/>
        <w:t xml:space="preserve">Genre et littérature</w:t>
      </w:r>
    </w:p>
    <w:p>
      <w:pPr/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4"/>
        </w:numPr>
      </w:pPr>
      <w:r>
        <w:rPr/>
        <w:t xml:space="preserve">2021-2024 : Doctorante contractuelle à Sciences Po</w:t>
      </w:r>
    </w:p>
    <w:p>
      <w:pPr>
        <w:numPr>
          <w:ilvl w:val="0"/>
          <w:numId w:val="4"/>
        </w:numPr>
      </w:pPr>
      <w:r>
        <w:rPr/>
        <w:t xml:space="preserve">2018-2021 : Master de lettres modernes à l'université Paris 3 Sorbonne-Nouvelle. Mention Très bien.Mémoire de Master 2 : « Barthes et l'aporie d'une écriture du neutre », sous la direction de Tiphaine Samoyault.Mémoire de Master 1 : « Conversion catholique et quête topologique  dans </w:t>
      </w:r>
      <w:r>
        <w:rPr>
          <w:i w:val="1"/>
          <w:iCs w:val="1"/>
        </w:rPr>
        <w:t xml:space="preserve">Le Cycle de Durtal</w:t>
      </w:r>
      <w:r>
        <w:rPr/>
        <w:t xml:space="preserve"> de Huysmans », sous la direction d'Éléonore Réverzy.</w:t>
      </w:r>
    </w:p>
    <w:p>
      <w:pPr>
        <w:numPr>
          <w:ilvl w:val="0"/>
          <w:numId w:val="4"/>
        </w:numPr>
      </w:pPr>
      <w:r>
        <w:rPr/>
        <w:t xml:space="preserve">2017-2020 : Master de théorie politique à l'école doctorale de Sciences Po. Mention Très bien.Mémoire de Master 2 : « L'impossible communauté : une théorie politique de l'apolitique », sous la direction d'Astrid von Busekist (Sciences Po) et de Marc Crépon (ENS).</w:t>
      </w:r>
    </w:p>
    <w:p>
      <w:pPr>
        <w:numPr>
          <w:ilvl w:val="0"/>
          <w:numId w:val="4"/>
        </w:numPr>
      </w:pPr>
      <w:r>
        <w:rPr/>
        <w:t xml:space="preserve">2018-2019 : Maîtrise de philosophie à (École normale supérieure Ulm)</w:t>
      </w:r>
    </w:p>
    <w:p>
      <w:pPr>
        <w:numPr>
          <w:ilvl w:val="0"/>
          <w:numId w:val="4"/>
        </w:numPr>
      </w:pPr>
      <w:r>
        <w:rPr/>
        <w:t xml:space="preserve">2016-2017 : Licence (Université Paris 1 Panthéon-Sorbonne)</w:t>
      </w:r>
    </w:p>
    <w:p>
      <w:pPr>
        <w:numPr>
          <w:ilvl w:val="0"/>
          <w:numId w:val="4"/>
        </w:numPr>
      </w:pPr>
      <w:r>
        <w:rPr/>
        <w:t xml:space="preserve">2014-2016 : Classes préparatoires A/L (Henri IV)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Chargée de cours</w:t>
      </w:r>
    </w:p>
    <w:p>
      <w:pPr>
        <w:numPr>
          <w:ilvl w:val="0"/>
          <w:numId w:val="5"/>
        </w:numPr>
      </w:pPr>
      <w:r>
        <w:rPr/>
        <w:t xml:space="preserve">2025-2026 : « Littérature et politique », Sorbonne Université (39h)</w:t>
      </w:r>
    </w:p>
    <w:p>
      <w:pPr>
        <w:numPr>
          <w:ilvl w:val="0"/>
          <w:numId w:val="5"/>
        </w:numPr>
      </w:pPr>
      <w:r>
        <w:rPr/>
        <w:t xml:space="preserve">2024-2025 : « Littérature non fictionnelle (XXe-XXIe siècle) », Université Paris Nanterre (24h)</w:t>
      </w:r>
    </w:p>
    <w:p>
      <w:pPr>
        <w:numPr>
          <w:ilvl w:val="0"/>
          <w:numId w:val="5"/>
        </w:numPr>
      </w:pPr>
      <w:r>
        <w:rPr/>
        <w:t xml:space="preserve">2024-2025 : « Littératures et sciences sociales : enjeux théoriques et politiques », Université Paris 8 (39h)</w:t>
      </w:r>
    </w:p>
    <w:p>
      <w:pPr>
        <w:numPr>
          <w:ilvl w:val="0"/>
          <w:numId w:val="5"/>
        </w:numPr>
      </w:pPr>
      <w:r>
        <w:rPr/>
        <w:t xml:space="preserve">2023-2024 : « Faits et fictions », Sciences Po, campus de Nancy (36h - séminaire collectif)</w:t>
      </w:r>
    </w:p>
    <w:p>
      <w:pPr>
        <w:numPr>
          <w:ilvl w:val="0"/>
          <w:numId w:val="5"/>
        </w:numPr>
      </w:pPr>
      <w:r>
        <w:rPr/>
        <w:t xml:space="preserve">2021-2022 : « Grands débats philosophiques et politiques », Paris I Panthéon-Sorbonne (18h)</w:t>
      </w:r>
    </w:p>
    <w:p>
      <w:pPr>
        <w:numPr>
          <w:ilvl w:val="0"/>
          <w:numId w:val="5"/>
        </w:numPr>
      </w:pPr>
      <w:r>
        <w:rPr/>
        <w:t xml:space="preserve">2020-2021 : « Abécédaire politique », Sciences Po (48h)</w:t>
      </w:r>
    </w:p>
    <w:p>
      <w:pPr>
        <w:numPr>
          <w:ilvl w:val="0"/>
          <w:numId w:val="5"/>
        </w:numPr>
      </w:pPr>
      <w:r>
        <w:rPr/>
        <w:t xml:space="preserve">2020-2021 : « Introduction à la science politique », Sciences Po (24h)</w:t>
      </w:r>
    </w:p>
    <w:p>
      <w:pPr/>
      <w:r>
        <w:rPr>
          <w:i w:val="1"/>
          <w:iCs w:val="1"/>
        </w:rPr>
        <w:t xml:space="preserve">Assistante d'enseignement</w:t>
      </w:r>
    </w:p>
    <w:p>
      <w:pPr>
        <w:numPr>
          <w:ilvl w:val="0"/>
          <w:numId w:val="6"/>
        </w:numPr>
      </w:pPr>
      <w:r>
        <w:rPr/>
        <w:t xml:space="preserve">2021-2022 : « Littérature et sciences sociales », Sciences Po, </w:t>
      </w:r>
      <w:r>
        <w:rPr>
          <w:i w:val="1"/>
          <w:iCs w:val="1"/>
        </w:rPr>
        <w:t xml:space="preserve">Teaching Assistant</w:t>
      </w:r>
      <w:r>
        <w:rPr/>
        <w:t xml:space="preserve"> d'Emmanuelle Loyer (24h)</w:t>
      </w:r>
    </w:p>
    <w:p>
      <w:pPr>
        <w:numPr>
          <w:ilvl w:val="0"/>
          <w:numId w:val="6"/>
        </w:numPr>
      </w:pPr>
      <w:r>
        <w:rPr/>
        <w:t xml:space="preserve">2021-2022 : « Responsabilité et catastrophe », Sciences Po, </w:t>
      </w:r>
      <w:r>
        <w:rPr>
          <w:i w:val="1"/>
          <w:iCs w:val="1"/>
        </w:rPr>
        <w:t xml:space="preserve">Teaching Assistant</w:t>
      </w:r>
      <w:r>
        <w:rPr/>
        <w:t xml:space="preserve"> de Frédérique Leichter-Flack (36h)</w:t>
      </w:r>
    </w:p>
    <w:p>
      <w:pPr>
        <w:numPr>
          <w:ilvl w:val="0"/>
          <w:numId w:val="6"/>
        </w:numPr>
      </w:pPr>
      <w:r>
        <w:rPr/>
        <w:t xml:space="preserve">2020-2021 : « Penser politiquement l'égalité », Sciences Po, </w:t>
      </w:r>
      <w:r>
        <w:rPr>
          <w:i w:val="1"/>
          <w:iCs w:val="1"/>
        </w:rPr>
        <w:t xml:space="preserve">Teaching Assistant</w:t>
      </w:r>
      <w:r>
        <w:rPr/>
        <w:t xml:space="preserve"> de Réjane Sénac (24h)</w:t>
      </w:r>
    </w:p>
    <w:p>
      <w:pPr>
        <w:numPr>
          <w:ilvl w:val="0"/>
          <w:numId w:val="6"/>
        </w:numPr>
      </w:pPr>
      <w:r>
        <w:rPr/>
        <w:t xml:space="preserve">2020-2021 : « Introduction à la science politique », Sciences Po, </w:t>
      </w:r>
      <w:r>
        <w:rPr>
          <w:i w:val="1"/>
          <w:iCs w:val="1"/>
        </w:rPr>
        <w:t xml:space="preserve">Teaching Assistant</w:t>
      </w:r>
      <w:r>
        <w:rPr/>
        <w:t xml:space="preserve"> de Dominique Reynié (36h)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neutre. Politique et langage, de Paul Valéry à Guillaume Dustan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Science politique. Institut d'études politiques de Paris - Sciences Po,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2025IEPP0032⟩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Quentin Skinner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 (93),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juives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25 (6),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la philosophie politique et l’École de Cambridge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⟨10.3917/rai.093.0015⟩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Differently: Barthes, Foucault and the Ethics of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 zusammen leben? Idiorrhythmie als narratives Konzept in Literatur und Kultur</w:t>
            </w:r>
            <w:r>
              <w:rPr/>
              <w:t xml:space="preserve">, De Gruyter, pp.111-130, 2025, 9783111354156.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⟨10.1515/9783111364049-006⟩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neutre. Du silence au scandale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aujourd'hui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Hermann; Hermann</w:t>
              </w:r>
            </w:hyperlink>
            <w:r>
              <w:rPr/>
              <w:t xml:space="preserve">, pp.159-178, 2025, Des morales et des oeuvres, 9791037043115.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⟨10.3917/herm.caval.2025.01.0159⟩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au retrait du politique. Roland Barthes et Jean-Luc Nancy aux bords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aujourd'hui. Autour de Jean-Luc Nancy</w:t>
            </w:r>
            <w:r>
              <w:rPr/>
              <w:t xml:space="preserve">, Hermann, pp.93-109, 2024, 9791037038142.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⟨10.3917/herm.angel.2024.01.0093⟩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un écrivain juif. Entretien avec Nelly Wolf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Wolf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essayer-savoir est indissociable d'une volonté de transmission », Entretien avec Maxime Decout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⟨10.58282/acta.18240⟩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Gisèle Sapiro, Peut-on dissocier l’œuvre de l’auteur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⟨10.3917/rfsp.712.0279⟩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hal-03844610v2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aux littératures, généalogie d’un territoire en pleine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(10),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⟨10.58282/acta.14034⟩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de l’impossible communauté : Bataille, Barthes et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18 (2), pp.293-303.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⟨10.26522/vp.v18i2.3542⟩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l’utopie d’une « société d’amateurs » : l’impossibilité de faire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l'idiorrythmie. Étude sur les Carnets du voyage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1 (27), pp.175-186.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⟨10.48611/isbn.978-2-406-11894-7.p.0175⟩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Cerisy, 40 ans plus 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Notes de lecture, 20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⟨10.58282/acta.12460⟩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Gil Delannoi, La nation contre le nationalisme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⟨10.3917/rfsp.684.0728⟩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Loyer, Une brève histoire culturelle de l’Europe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⟨10.3917/ving.139.0279⟩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Danilo Martuccelli, La condition sociale moderne. L'avenir d'une inquiétude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⟨10.4000/lectures.24219⟩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désœuvrée, communauté idiorrythmique. Dialogue entre Barthes et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Jean-Luc Nancy. La communauté à venir</w:t>
            </w:r>
            <w:r>
              <w:rPr/>
              <w:t xml:space="preserve">, Jun 2022, École normale supérieure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racial discrimination: field experiments in the streets of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Achim Edelmann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L’intersectionnalité, un concept de sciences sociales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 Boutros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le sexisme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l’observation participante dans les partis de droite extrême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Bellè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en niqab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de Féo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Villechaise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l’antisémitisme sur les réseaux sociaux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aux enquêtes en ligne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hal-04725410v1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5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4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9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9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6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B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ec-archives.com/qui-sommes-nous/communiques-de-presse/laureate-de-la-4e-bourse-olivier-corpet-pour-l-histoire-de-l-edition" TargetMode="External"/><Relationship Id="rId9" Type="http://schemas.openxmlformats.org/officeDocument/2006/relationships/hyperlink" Target="https://www.fabula.org/lht/" TargetMode="External"/><Relationship Id="rId10" Type="http://schemas.openxmlformats.org/officeDocument/2006/relationships/hyperlink" Target="https://revue.roland-barthes.org/" TargetMode="External"/><Relationship Id="rId11" Type="http://schemas.openxmlformats.org/officeDocument/2006/relationships/hyperlink" Target="https://sciencespo.hal.science/tel-05535336v1" TargetMode="External"/><Relationship Id="rId12" Type="http://schemas.openxmlformats.org/officeDocument/2006/relationships/hyperlink" Target="https://hal.science/search/index/?q=*&amp;authFullName_s=Justine Brisson" TargetMode="External"/><Relationship Id="rId13" Type="http://schemas.openxmlformats.org/officeDocument/2006/relationships/hyperlink" Target="https://www.theses.fr/2025IEPP0032" TargetMode="External"/><Relationship Id="rId14" Type="http://schemas.openxmlformats.org/officeDocument/2006/relationships/hyperlink" Target="https://hal.science/hal-04517768v1" TargetMode="External"/><Relationship Id="rId15" Type="http://schemas.openxmlformats.org/officeDocument/2006/relationships/hyperlink" Target="https://hal.science/search/index/?q=*&amp;authFullName_s=Arnaud Miranda" TargetMode="External"/><Relationship Id="rId16" Type="http://schemas.openxmlformats.org/officeDocument/2006/relationships/hyperlink" Target="https://hal.science/search/index/?q=*&amp;authFullName_s=Lucille Lacroix" TargetMode="External"/><Relationship Id="rId17" Type="http://schemas.openxmlformats.org/officeDocument/2006/relationships/hyperlink" Target="https://hal.science/search/index/?q=*&amp;authFullName_s=Ana Maria Szilagyi" TargetMode="External"/><Relationship Id="rId18" Type="http://schemas.openxmlformats.org/officeDocument/2006/relationships/hyperlink" Target="https://hal.science/hal-04619967v1" TargetMode="External"/><Relationship Id="rId19" Type="http://schemas.openxmlformats.org/officeDocument/2006/relationships/hyperlink" Target="https://hal.science/search/index/?q=*&amp;authFullName_s=Maxime Berges" TargetMode="External"/><Relationship Id="rId20" Type="http://schemas.openxmlformats.org/officeDocument/2006/relationships/hyperlink" Target="https://hal.science/hal-04526159v1" TargetMode="External"/><Relationship Id="rId21" Type="http://schemas.openxmlformats.org/officeDocument/2006/relationships/hyperlink" Target="https://hal.science/search/index/?q=*&amp;authFullName_s=Quentin Skinner" TargetMode="External"/><Relationship Id="rId22" Type="http://schemas.openxmlformats.org/officeDocument/2006/relationships/hyperlink" Target="https://dx.doi.org/10.3917/rai.093.0015" TargetMode="External"/><Relationship Id="rId23" Type="http://schemas.openxmlformats.org/officeDocument/2006/relationships/hyperlink" Target="https://hal.science/hal-05291688v1" TargetMode="External"/><Relationship Id="rId24" Type="http://schemas.openxmlformats.org/officeDocument/2006/relationships/hyperlink" Target="https://dx.doi.org/10.1515/9783111364049-006" TargetMode="External"/><Relationship Id="rId25" Type="http://schemas.openxmlformats.org/officeDocument/2006/relationships/hyperlink" Target="https://hal.science/hal-05049402v1" TargetMode="External"/><Relationship Id="rId26" Type="http://schemas.openxmlformats.org/officeDocument/2006/relationships/hyperlink" Target="https://www.editions-hermann.fr/livre/ethique-et-litterature-aujourd-hui-emiliano-cavaliere" TargetMode="External"/><Relationship Id="rId27" Type="http://schemas.openxmlformats.org/officeDocument/2006/relationships/hyperlink" Target="https://dx.doi.org/10.3917/herm.caval.2025.01.0159" TargetMode="External"/><Relationship Id="rId28" Type="http://schemas.openxmlformats.org/officeDocument/2006/relationships/hyperlink" Target="https://hal.science/hal-04518138v1" TargetMode="External"/><Relationship Id="rId29" Type="http://schemas.openxmlformats.org/officeDocument/2006/relationships/hyperlink" Target="https://dx.doi.org/10.3917/herm.angel.2024.01.0093" TargetMode="External"/><Relationship Id="rId30" Type="http://schemas.openxmlformats.org/officeDocument/2006/relationships/hyperlink" Target="https://hal.science/hal-04613343v1" TargetMode="External"/><Relationship Id="rId31" Type="http://schemas.openxmlformats.org/officeDocument/2006/relationships/hyperlink" Target="https://hal.science/search/index/?q=*&amp;authFullName_s=Nelly Wolf" TargetMode="External"/><Relationship Id="rId32" Type="http://schemas.openxmlformats.org/officeDocument/2006/relationships/hyperlink" Target="https://dx.doi.org/10.58282/acta.18227" TargetMode="External"/><Relationship Id="rId33" Type="http://schemas.openxmlformats.org/officeDocument/2006/relationships/hyperlink" Target="https://hal.science/hal-04613675v1" TargetMode="External"/><Relationship Id="rId34" Type="http://schemas.openxmlformats.org/officeDocument/2006/relationships/hyperlink" Target="https://hal.science/search/index/?q=*&amp;authFullName_s=Maxime Decout" TargetMode="External"/><Relationship Id="rId35" Type="http://schemas.openxmlformats.org/officeDocument/2006/relationships/hyperlink" Target="https://dx.doi.org/10.58282/acta.18240" TargetMode="External"/><Relationship Id="rId36" Type="http://schemas.openxmlformats.org/officeDocument/2006/relationships/hyperlink" Target="https://hal.science/hal-03844610v2" TargetMode="External"/><Relationship Id="rId37" Type="http://schemas.openxmlformats.org/officeDocument/2006/relationships/hyperlink" Target="https://dx.doi.org/10.3917/rfsp.712.0279" TargetMode="External"/><Relationship Id="rId38" Type="http://schemas.openxmlformats.org/officeDocument/2006/relationships/hyperlink" Target="https://sciencespo.hal.science/hal-03522861v1" TargetMode="External"/><Relationship Id="rId39" Type="http://schemas.openxmlformats.org/officeDocument/2006/relationships/hyperlink" Target="https://dx.doi.org/10.58282/acta.14034" TargetMode="External"/><Relationship Id="rId40" Type="http://schemas.openxmlformats.org/officeDocument/2006/relationships/hyperlink" Target="https://sciencespo.hal.science/hal-03522880v1" TargetMode="External"/><Relationship Id="rId41" Type="http://schemas.openxmlformats.org/officeDocument/2006/relationships/hyperlink" Target="https://dx.doi.org/10.26522/vp.v18i2.3542" TargetMode="External"/><Relationship Id="rId42" Type="http://schemas.openxmlformats.org/officeDocument/2006/relationships/hyperlink" Target="https://sciencespo.hal.science/hal-03632307v4" TargetMode="External"/><Relationship Id="rId43" Type="http://schemas.openxmlformats.org/officeDocument/2006/relationships/hyperlink" Target="https://hal.science/hal-04060079v1" TargetMode="External"/><Relationship Id="rId44" Type="http://schemas.openxmlformats.org/officeDocument/2006/relationships/hyperlink" Target="https://dx.doi.org/10.48611/isbn.978-2-406-11894-7.p.0175" TargetMode="External"/><Relationship Id="rId45" Type="http://schemas.openxmlformats.org/officeDocument/2006/relationships/hyperlink" Target="https://hal.science/hal-03618431v1" TargetMode="External"/><Relationship Id="rId46" Type="http://schemas.openxmlformats.org/officeDocument/2006/relationships/hyperlink" Target="https://dx.doi.org/10.58282/acta.12460" TargetMode="External"/><Relationship Id="rId47" Type="http://schemas.openxmlformats.org/officeDocument/2006/relationships/hyperlink" Target="https://hal.science/hal-03618440v1" TargetMode="External"/><Relationship Id="rId48" Type="http://schemas.openxmlformats.org/officeDocument/2006/relationships/hyperlink" Target="https://dx.doi.org/10.3917/rfsp.684.0728" TargetMode="External"/><Relationship Id="rId49" Type="http://schemas.openxmlformats.org/officeDocument/2006/relationships/hyperlink" Target="https://hal.science/hal-03618453v1" TargetMode="External"/><Relationship Id="rId50" Type="http://schemas.openxmlformats.org/officeDocument/2006/relationships/hyperlink" Target="https://dx.doi.org/10.3917/ving.139.0279" TargetMode="External"/><Relationship Id="rId51" Type="http://schemas.openxmlformats.org/officeDocument/2006/relationships/hyperlink" Target="https://hal.science/hal-03618405v1" TargetMode="External"/><Relationship Id="rId52" Type="http://schemas.openxmlformats.org/officeDocument/2006/relationships/hyperlink" Target="https://dx.doi.org/10.4000/lectures.24219" TargetMode="External"/><Relationship Id="rId53" Type="http://schemas.openxmlformats.org/officeDocument/2006/relationships/hyperlink" Target="https://hal.science/hal-03995197v1" TargetMode="External"/><Relationship Id="rId54" Type="http://schemas.openxmlformats.org/officeDocument/2006/relationships/hyperlink" Target="https://sciencespo.hal.science/hal-04722092v1" TargetMode="External"/><Relationship Id="rId55" Type="http://schemas.openxmlformats.org/officeDocument/2006/relationships/hyperlink" Target="https://hal.science/search/index/?q=*&amp;authFullName_s=Samy Cohen" TargetMode="External"/><Relationship Id="rId56" Type="http://schemas.openxmlformats.org/officeDocument/2006/relationships/hyperlink" Target="https://hal.science/search/index/?q=*&amp;authFullName_s=Nonna Mayer" TargetMode="External"/><Relationship Id="rId57" Type="http://schemas.openxmlformats.org/officeDocument/2006/relationships/hyperlink" Target="https://hal.science/search/index/?q=*&amp;authFullName_s=Martin Aranguren" TargetMode="External"/><Relationship Id="rId58" Type="http://schemas.openxmlformats.org/officeDocument/2006/relationships/hyperlink" Target="https://hal.science/search/index/?q=*&amp;authFullName_s=Morgane Laou&#233;nan" TargetMode="External"/><Relationship Id="rId59" Type="http://schemas.openxmlformats.org/officeDocument/2006/relationships/hyperlink" Target="https://hal.science/search/index/?q=*&amp;authFullName_s=Achim Edelmann" TargetMode="External"/><Relationship Id="rId60" Type="http://schemas.openxmlformats.org/officeDocument/2006/relationships/hyperlink" Target="https://sciencespo.hal.science/hal-04722052v1" TargetMode="External"/><Relationship Id="rId61" Type="http://schemas.openxmlformats.org/officeDocument/2006/relationships/hyperlink" Target="https://hal.science/search/index/?q=*&amp;authFullName_s=El&#233;onore L&#233;pinard" TargetMode="External"/><Relationship Id="rId62" Type="http://schemas.openxmlformats.org/officeDocument/2006/relationships/hyperlink" Target="https://hal.science/search/index/?q=*&amp;authFullName_s=Sarah Mazouz" TargetMode="External"/><Relationship Id="rId63" Type="http://schemas.openxmlformats.org/officeDocument/2006/relationships/hyperlink" Target="https://hal.science/search/index/?q=*&amp;authFullName_s=Magda Boutros" TargetMode="External"/><Relationship Id="rId64" Type="http://schemas.openxmlformats.org/officeDocument/2006/relationships/hyperlink" Target="https://sciencespo.hal.science/hal-04722127v1" TargetMode="External"/><Relationship Id="rId65" Type="http://schemas.openxmlformats.org/officeDocument/2006/relationships/hyperlink" Target="https://hal.science/search/index/?q=*&amp;authFullName_s=Anja Durovic" TargetMode="External"/><Relationship Id="rId66" Type="http://schemas.openxmlformats.org/officeDocument/2006/relationships/hyperlink" Target="https://hal.science/search/index/?q=*&amp;authFullName_s=Magali Della Sudda" TargetMode="External"/><Relationship Id="rId67" Type="http://schemas.openxmlformats.org/officeDocument/2006/relationships/hyperlink" Target="https://sciencespo.hal.science/hal-04722107v1" TargetMode="External"/><Relationship Id="rId68" Type="http://schemas.openxmlformats.org/officeDocument/2006/relationships/hyperlink" Target="https://hal.science/search/index/?q=*&amp;authFullName_s=Gabriel Feltran" TargetMode="External"/><Relationship Id="rId69" Type="http://schemas.openxmlformats.org/officeDocument/2006/relationships/hyperlink" Target="https://hal.science/search/index/?q=*&amp;authFullName_s=Federico Varese" TargetMode="External"/><Relationship Id="rId70" Type="http://schemas.openxmlformats.org/officeDocument/2006/relationships/hyperlink" Target="https://sciencespo.hal.science/hal-04725481v1" TargetMode="External"/><Relationship Id="rId71" Type="http://schemas.openxmlformats.org/officeDocument/2006/relationships/hyperlink" Target="https://hal.science/search/index/?q=*&amp;authFullName_s=Guillaume Letourneur" TargetMode="External"/><Relationship Id="rId72" Type="http://schemas.openxmlformats.org/officeDocument/2006/relationships/hyperlink" Target="https://hal.science/search/index/?q=*&amp;authFullName_s=Elisa Bell&#232;" TargetMode="External"/><Relationship Id="rId73" Type="http://schemas.openxmlformats.org/officeDocument/2006/relationships/hyperlink" Target="https://sciencespo.hal.science/hal-04725450v1" TargetMode="External"/><Relationship Id="rId74" Type="http://schemas.openxmlformats.org/officeDocument/2006/relationships/hyperlink" Target="https://hal.science/search/index/?q=*&amp;authFullName_s=Agn&#232;s de F&#233;o" TargetMode="External"/><Relationship Id="rId75" Type="http://schemas.openxmlformats.org/officeDocument/2006/relationships/hyperlink" Target="https://hal.science/search/index/?q=*&amp;authFullName_s=Agn&#232;s Villechaise" TargetMode="External"/><Relationship Id="rId76" Type="http://schemas.openxmlformats.org/officeDocument/2006/relationships/hyperlink" Target="https://sciencespo.hal.science/hal-04724352v1" TargetMode="External"/><Relationship Id="rId77" Type="http://schemas.openxmlformats.org/officeDocument/2006/relationships/hyperlink" Target="https://hal.science/search/index/?q=*&amp;authFullName_s=Dominique Cardon" TargetMode="External"/><Relationship Id="rId78" Type="http://schemas.openxmlformats.org/officeDocument/2006/relationships/hyperlink" Target="https://hal.science/search/index/?q=*&amp;authFullName_s=Dominique Boullier" TargetMode="External"/><Relationship Id="rId79" Type="http://schemas.openxmlformats.org/officeDocument/2006/relationships/hyperlink" Target="https://sciencespo.hal.science/hal-04725410v1" TargetMode="External"/><Relationship Id="rId80" Type="http://schemas.openxmlformats.org/officeDocument/2006/relationships/hyperlink" Target="https://hal.science/search/index/?q=*&amp;authFullName_s=Sandra Hoibian" TargetMode="External"/><Relationship Id="rId81" Type="http://schemas.openxmlformats.org/officeDocument/2006/relationships/hyperlink" Target="https://hal.science/search/index/?q=*&amp;authFullName_s=Vincent Tiberj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Brisson</dc:title>
  <dc:description>CV</dc:description>
  <dc:subject/>
  <cp:keywords/>
  <cp:category/>
  <cp:lastModifiedBy/>
  <dcterms:created xsi:type="dcterms:W3CDTF">2026-04-22T05:42:02+02:00</dcterms:created>
  <dcterms:modified xsi:type="dcterms:W3CDTF">2026-04-22T05:42:02+02:00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