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Gonneaud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Gender, and the Law in Peter Ackroyd’s The Trial of Elizabeth Cree&amp;quot;.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/>
              <w:t xml:space="preserve">edited by Laura Schmitz-Justen, Laura A. Zander, Hanna Luise Kroll and Laura Wittmann,. </w:t>
            </w:r>
            <w:r>
              <w:rPr>
                <w:i w:val="1"/>
                <w:iCs w:val="1"/>
              </w:rPr>
              <w:t xml:space="preserve">Feminist Perspectives on Law and Literature</w:t>
            </w:r>
            <w:r>
              <w:rPr/>
              <w:t xml:space="preserve">, Berlin, Boston: 2025, https://doi.org/10.1515/9783111302591-005, De Gruyter, pp. 61-74, 2025, 9783111302591-005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Gender and the Law in Peter Ackroyd’s The Trial of Elizabeth Cree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Perspectives on Law and Literature</w:t>
            </w:r>
            <w:r>
              <w:rPr/>
              <w:t xml:space="preserve">, De Gruyter, In press, 9783111302034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‘Representing Gender: The Resurgence of Androgyny in Contemporary British Literature’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Bradford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Butler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Ornellas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Wiley Blackwell Companion to Contemporary British and Irish Literature</w:t>
            </w:r>
            <w:r>
              <w:rPr/>
              <w:t xml:space="preserve">, 1, Wiley,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⟨10.1002/9781118902264.ch67⟩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L'androgyne et le Neutre dans In Transit de Brigid Brophy: un défi à l'appellation? Androgyny and 'The Neutral': Challenging Labels in Brigid Brophy's In Transit.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les femmes, le sexe et le genre</w:t>
            </w:r>
            <w:r>
              <w:rPr/>
              <w:t xml:space="preserve">, L'harmattan, pp.229-245, 2015, Des idées et des femmes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the Androgynous in Jeanette Winterson’s The.PowerBook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Encounters between the Mediterranean and the English-Speaking Worlds.</w:t>
            </w:r>
            <w:r>
              <w:rPr/>
              <w:t xml:space="preserve">, Peter Lang., p 105-117.,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Neo-Mythical Gaze on Medusa: Filling in the Blind Spots of Cultural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(Neo)Historical in British Literature and Visual Arts - 20th-21st centuries</w:t>
            </w:r>
            <w:r>
              <w:rPr/>
              <w:t xml:space="preserve">, Oct 2024,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Dialectics of Secrecy and Exposure in 90s Transgender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L'intimité et le droit à la vie privée dans le monde anglophone</w:t>
            </w:r>
            <w:r>
              <w:rPr/>
              <w:t xml:space="preserve">, Oct 2024, Lyon (Maison Internationale des Langues et des Cultures),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the Law in The Trial of Elizabeth Cree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Perspectives on Law and Literature,</w:t>
            </w:r>
            <w:r>
              <w:rPr/>
              <w:t xml:space="preserve">, Sep 2022, Muenster,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Dissolving Limits in Tom McCarthy’s Satin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Transmodern Literatures of(f) the Limit</w:t>
            </w:r>
            <w:r>
              <w:rPr/>
              <w:t xml:space="preserve">, Mar 2022, Zaragossa,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“Dissolving Limits in Tom McCarthy’s Satin Island”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Transmodern Literatures of(f) the Limit</w:t>
            </w:r>
            <w:r>
              <w:rPr/>
              <w:t xml:space="preserve">, Mar 2022,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Catastrophe(s) in Tom McCarthy’s Satin Island.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catastrophe au XXIe siècle : pratiques et enjeux contemporains</w:t>
            </w:r>
            <w:r>
              <w:rPr/>
              <w:t xml:space="preserve">, May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‘Exceptionality and Commonality in Jackie Kay’s Trumpet (2016)’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SAES - L’exception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“Scales, Proportions and Quantities: Will Self’s Distorted Urbanscapes”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Landscape/Cityscape: Writing/Painting/Imagining Situational identity in British Literature and Visual Arts (18th - 21st centuries)</w:t>
            </w:r>
            <w:r>
              <w:rPr/>
              <w:t xml:space="preserve">, Oct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and Aesthetics of Camp Transvestism in Peter Ackroyd’s Dan Leno and the Limehouse Golem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Cross-dressing in Fact and in Fiction: Norms, Bodies, Identities</w:t>
            </w:r>
            <w:r>
              <w:rPr/>
              <w:t xml:space="preserve">, Apr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 and Gender in Contemporary British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 "The Symbolic Power of Humour: Gender Issues and Derision"</w:t>
            </w:r>
            <w:r>
              <w:rPr/>
              <w:t xml:space="preserve">, Aug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Satire at Once Savage and Toothless’: The Politics and Aesthetics of Satire in Will Self’s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LOL! Comedy, humour and satire in the literature and visual arts of the 20th and 21st centuries in Britain</w:t>
            </w:r>
            <w:r>
              <w:rPr/>
              <w:t xml:space="preserve">, Vanessa Guignery Nov 2015, Lyon - ENS-LSH,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and Ethics in Ackroyd’s Dan Leno and the Limehouse Golem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of Storytelling: Historical Imagination in Contemporary Literature, Media and Visual Arts</w:t>
            </w:r>
            <w:r>
              <w:rPr/>
              <w:t xml:space="preserve">, Jun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L’androgyne et le Neutre dans In Transit de Brigid Brophy : un défi à l’appellation.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« Appellation(s) »</w:t>
            </w:r>
            <w:r>
              <w:rPr/>
              <w:t xml:space="preserve">, May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Myth of the Androgyne in British Contemporary Literature : the examples of Jeanette Winterson’s Written on the Body and Will Self’s Cock and Bull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 and Subversion in the Contemporary Novel</w:t>
            </w:r>
            <w:r>
              <w:rPr/>
              <w:t xml:space="preserve">, Mar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“Androgyny in Jeanette Winterson’s Works”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Jeanette Winterson : A Critical Exploration</w:t>
            </w:r>
            <w:r>
              <w:rPr/>
              <w:t xml:space="preserve">, Jul 2011,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L’androgyne dans Written on the Body de Jeanette Winterson : l’Autre comme horizon du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« A l'horizon »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Politics, Aesthetics and Ethics of Androgyny : From Rolfe to Winterson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Aestheticisms: Sources, Genres, Definitions, Evolutions</w:t>
            </w:r>
            <w:r>
              <w:rPr/>
              <w:t xml:space="preserve">, Oct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‘Catastrophe(s) in Tom McCarthy’s Satin Island 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Représenter la catastrophe au XXIe siècle : pratiques et enjeux contemporains, 24 (24), https://epistemocritique.org/4-catastrophes-in-tom-mccarthys-satin-island/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Exceptionality and Commonality in Jackie Kay’s Trumpet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“Literature’s exception(s)”, 58,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⟨10.4000/ebc.8146⟩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Baroque Parody in Brigid Brophy’s In Transit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2020, Contemporary Victoriana - Women and Parody, 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⟨10.4000/polysemes.7701⟩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‘Camp Transvestism in Ackroyd’s Dan Leno and the Limehouse Golem (1994)’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1. Cross-Dressing in Fact, Fiction and Fantasy, 16.2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Self’s Parallactic Urban/Land-scapes in Walking to Hollywood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Landscapes/Cityscapes Situational Identity in British Literature and Visual Arts (20th-21st Centuries) Cities of the mind, 55,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⟨10.4000/ebc.5183⟩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Satire at Once Savage and Toothless’: The Politics and Aesthetics of Satire in Will Self’s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LOL, 51,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⟨10.4000/ebc.3399⟩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Elaine Després et Hélène Machinal (eds), PostHumains : frontières, évolutions, hybridités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the Androgynous in Jeanette Winterson's 'The PowerBook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Aesthetics and Culture</w:t>
            </w:r>
            <w:r>
              <w:rPr/>
              <w:t xml:space="preserve">, 2011, 4,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L'androgynie dans 'Written on the Body' et 'The Passion of New 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40,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L’androgynie dans Written on the Body et The Passion of New Eve : l’Autre comme horizon du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40, pp.77-90.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⟨10.4000/ebc.2473⟩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the City: Urban Cris(e)s in Contemporary British Literature and 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Elsa Cavalié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63,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⟨10.4000/ebc.12455⟩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Susana Onega et Jean-Michel Ganteau (eds.), Transcending the Postmodern: The Singular Response of Literature to the Transmodern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/>
              <w:t xml:space="preserve">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⟨10.4000/ebc.10352⟩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halshs-03017792v1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L’androgyne dans la littérature britannique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/>
              <w:t xml:space="preserve">Presses universitaires de la Méditerranée,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⟨10.4000/books.pulm.6449⟩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halshs-03017796v1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L'ANDROGYNE DANS LA LITTERATURE BRITANNIQUE CONTEMPORAINE : EVOLUTIONS ET METAMORPHOSES D'UNE FIGURE.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/>
              <w:t xml:space="preserve">Littératures. Université Paul Valéry - Montpellier III, 2013.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tel-00986694v1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967v1" TargetMode="External"/><Relationship Id="rId8" Type="http://schemas.openxmlformats.org/officeDocument/2006/relationships/hyperlink" Target="https://hal.science/search/index/?q=*&amp;authFullName_s=Justine Gonneaud" TargetMode="External"/><Relationship Id="rId9" Type="http://schemas.openxmlformats.org/officeDocument/2006/relationships/hyperlink" Target="https://univ-avignon.hal.science/hal-04844527v1" TargetMode="External"/><Relationship Id="rId10" Type="http://schemas.openxmlformats.org/officeDocument/2006/relationships/hyperlink" Target="https://hal.science/hal-03506189v1" TargetMode="External"/><Relationship Id="rId11" Type="http://schemas.openxmlformats.org/officeDocument/2006/relationships/hyperlink" Target="https://hal.science/search/index/?q=*&amp;authFullName_s=Richard Bradford" TargetMode="External"/><Relationship Id="rId12" Type="http://schemas.openxmlformats.org/officeDocument/2006/relationships/hyperlink" Target="https://hal.science/search/index/?q=*&amp;authFullName_s=Madelena Gonzalez" TargetMode="External"/><Relationship Id="rId13" Type="http://schemas.openxmlformats.org/officeDocument/2006/relationships/hyperlink" Target="https://hal.science/search/index/?q=*&amp;authFullName_s=Stephen Butler" TargetMode="External"/><Relationship Id="rId14" Type="http://schemas.openxmlformats.org/officeDocument/2006/relationships/hyperlink" Target="https://hal.science/search/index/?q=*&amp;authFullName_s=James Ward" TargetMode="External"/><Relationship Id="rId15" Type="http://schemas.openxmlformats.org/officeDocument/2006/relationships/hyperlink" Target="https://hal.science/search/index/?q=*&amp;authFullName_s=Kevin Ornellas" TargetMode="External"/><Relationship Id="rId16" Type="http://schemas.openxmlformats.org/officeDocument/2006/relationships/hyperlink" Target="https://dx.doi.org/10.1002/9781118902264.ch67" TargetMode="External"/><Relationship Id="rId17" Type="http://schemas.openxmlformats.org/officeDocument/2006/relationships/hyperlink" Target="https://hal.science/hal-01331095v1" TargetMode="External"/><Relationship Id="rId18" Type="http://schemas.openxmlformats.org/officeDocument/2006/relationships/hyperlink" Target="https://univ-avignon.hal.science/hal-01895263v1" TargetMode="External"/><Relationship Id="rId19" Type="http://schemas.openxmlformats.org/officeDocument/2006/relationships/hyperlink" Target="https://hal.science/hal-04850152v1" TargetMode="External"/><Relationship Id="rId20" Type="http://schemas.openxmlformats.org/officeDocument/2006/relationships/hyperlink" Target="https://hal.science/hal-04850145v1" TargetMode="External"/><Relationship Id="rId21" Type="http://schemas.openxmlformats.org/officeDocument/2006/relationships/hyperlink" Target="https://univ-avignon.hal.science/hal-04844502v1" TargetMode="External"/><Relationship Id="rId22" Type="http://schemas.openxmlformats.org/officeDocument/2006/relationships/hyperlink" Target="https://univ-avignon.hal.science/hal-04844504v1" TargetMode="External"/><Relationship Id="rId23" Type="http://schemas.openxmlformats.org/officeDocument/2006/relationships/hyperlink" Target="https://univ-avignon.hal.science/hal-03768438v1" TargetMode="External"/><Relationship Id="rId24" Type="http://schemas.openxmlformats.org/officeDocument/2006/relationships/hyperlink" Target="https://hal.science/hal-03506186v1" TargetMode="External"/><Relationship Id="rId25" Type="http://schemas.openxmlformats.org/officeDocument/2006/relationships/hyperlink" Target="https://hal.science/hal-03506220v1" TargetMode="External"/><Relationship Id="rId26" Type="http://schemas.openxmlformats.org/officeDocument/2006/relationships/hyperlink" Target="https://univ-avignon.hal.science/hal-01895268v1" TargetMode="External"/><Relationship Id="rId27" Type="http://schemas.openxmlformats.org/officeDocument/2006/relationships/hyperlink" Target="https://univ-avignon.hal.science/hal-01895266v1" TargetMode="External"/><Relationship Id="rId28" Type="http://schemas.openxmlformats.org/officeDocument/2006/relationships/hyperlink" Target="https://hal.science/hal-03506217v1" TargetMode="External"/><Relationship Id="rId29" Type="http://schemas.openxmlformats.org/officeDocument/2006/relationships/hyperlink" Target="https://hal.science/hal-01331116v1" TargetMode="External"/><Relationship Id="rId30" Type="http://schemas.openxmlformats.org/officeDocument/2006/relationships/hyperlink" Target="https://hal.science/hal-01331102v1" TargetMode="External"/><Relationship Id="rId31" Type="http://schemas.openxmlformats.org/officeDocument/2006/relationships/hyperlink" Target="https://hal.science/hal-03506196v1" TargetMode="External"/><Relationship Id="rId32" Type="http://schemas.openxmlformats.org/officeDocument/2006/relationships/hyperlink" Target="https://hal.science/hal-03506204v1" TargetMode="External"/><Relationship Id="rId33" Type="http://schemas.openxmlformats.org/officeDocument/2006/relationships/hyperlink" Target="https://hal.science/hal-03506201v1" TargetMode="External"/><Relationship Id="rId34" Type="http://schemas.openxmlformats.org/officeDocument/2006/relationships/hyperlink" Target="https://hal.science/hal-03506207v1" TargetMode="External"/><Relationship Id="rId35" Type="http://schemas.openxmlformats.org/officeDocument/2006/relationships/hyperlink" Target="https://hal.science/hal-03506209v1" TargetMode="External"/><Relationship Id="rId36" Type="http://schemas.openxmlformats.org/officeDocument/2006/relationships/hyperlink" Target="https://univ-avignon.hal.science/hal-04844497v1" TargetMode="External"/><Relationship Id="rId37" Type="http://schemas.openxmlformats.org/officeDocument/2006/relationships/hyperlink" Target="https://shs.hal.science/halshs-03017790v1" TargetMode="External"/><Relationship Id="rId38" Type="http://schemas.openxmlformats.org/officeDocument/2006/relationships/hyperlink" Target="https://dx.doi.org/10.4000/ebc.8146" TargetMode="External"/><Relationship Id="rId39" Type="http://schemas.openxmlformats.org/officeDocument/2006/relationships/hyperlink" Target="https://shs.hal.science/halshs-03017784v1" TargetMode="External"/><Relationship Id="rId40" Type="http://schemas.openxmlformats.org/officeDocument/2006/relationships/hyperlink" Target="https://dx.doi.org/10.4000/polysemes.7701" TargetMode="External"/><Relationship Id="rId41" Type="http://schemas.openxmlformats.org/officeDocument/2006/relationships/hyperlink" Target="https://shs.hal.science/halshs-03017787v1" TargetMode="External"/><Relationship Id="rId42" Type="http://schemas.openxmlformats.org/officeDocument/2006/relationships/hyperlink" Target="https://hal.science/hal-01949709v1" TargetMode="External"/><Relationship Id="rId43" Type="http://schemas.openxmlformats.org/officeDocument/2006/relationships/hyperlink" Target="https://dx.doi.org/10.4000/ebc.5183" TargetMode="External"/><Relationship Id="rId44" Type="http://schemas.openxmlformats.org/officeDocument/2006/relationships/hyperlink" Target="https://hal.science/hal-01422203v1" TargetMode="External"/><Relationship Id="rId45" Type="http://schemas.openxmlformats.org/officeDocument/2006/relationships/hyperlink" Target="https://dx.doi.org/10.4000/ebc.3399" TargetMode="External"/><Relationship Id="rId46" Type="http://schemas.openxmlformats.org/officeDocument/2006/relationships/hyperlink" Target="https://univ-avignon.hal.science/hal-01895264v1" TargetMode="External"/><Relationship Id="rId47" Type="http://schemas.openxmlformats.org/officeDocument/2006/relationships/hyperlink" Target="https://hal.science/hal-03067186v1" TargetMode="External"/><Relationship Id="rId48" Type="http://schemas.openxmlformats.org/officeDocument/2006/relationships/hyperlink" Target="https://hal.science/hal-03062337v1" TargetMode="External"/><Relationship Id="rId49" Type="http://schemas.openxmlformats.org/officeDocument/2006/relationships/hyperlink" Target="https://hal.science/hal-03506281v1" TargetMode="External"/><Relationship Id="rId50" Type="http://schemas.openxmlformats.org/officeDocument/2006/relationships/hyperlink" Target="https://dx.doi.org/10.4000/ebc.2473" TargetMode="External"/><Relationship Id="rId51" Type="http://schemas.openxmlformats.org/officeDocument/2006/relationships/hyperlink" Target="https://hal.science/hal-04649352v1" TargetMode="External"/><Relationship Id="rId52" Type="http://schemas.openxmlformats.org/officeDocument/2006/relationships/hyperlink" Target="https://hal.science/search/index/?q=*&amp;authFullName_s=Elsa Cavali&#233;" TargetMode="External"/><Relationship Id="rId53" Type="http://schemas.openxmlformats.org/officeDocument/2006/relationships/hyperlink" Target="https://dx.doi.org/10.4000/ebc.12455" TargetMode="External"/><Relationship Id="rId54" Type="http://schemas.openxmlformats.org/officeDocument/2006/relationships/hyperlink" Target="https://shs.hal.science/halshs-03017792v1" TargetMode="External"/><Relationship Id="rId55" Type="http://schemas.openxmlformats.org/officeDocument/2006/relationships/hyperlink" Target="https://dx.doi.org/10.4000/ebc.10352" TargetMode="External"/><Relationship Id="rId56" Type="http://schemas.openxmlformats.org/officeDocument/2006/relationships/hyperlink" Target="https://shs.hal.science/halshs-03017796v1" TargetMode="External"/><Relationship Id="rId57" Type="http://schemas.openxmlformats.org/officeDocument/2006/relationships/hyperlink" Target="https://dx.doi.org/10.4000/books.pulm.6449" TargetMode="External"/><Relationship Id="rId58" Type="http://schemas.openxmlformats.org/officeDocument/2006/relationships/hyperlink" Target="https://theses.hal.science/tel-00986694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Gonneaud</dc:title>
  <dc:description>CV</dc:description>
  <dc:subject/>
  <cp:keywords/>
  <cp:category/>
  <cp:lastModifiedBy/>
  <dcterms:created xsi:type="dcterms:W3CDTF">2026-04-28T15:54:35+02:00</dcterms:created>
  <dcterms:modified xsi:type="dcterms:W3CDTF">2026-04-28T15:54:35+02:00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