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Mangeant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ne sais pas ce que c’est que cette médecine”. Voltaire et la purgation des passions au théâtre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Marie-Louise Denis, dramaturge. Les activités dramatiques d’une collaboratrice de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24, p. 157-181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en héritage : la mort de César mise en scène par Shakespeare et Voltaire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des Jeunes Chercheurs de la Société d’Études Anglo-Américaines des XVIIème et XVIIIème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du Dictionnaire dramatique de Chamfort et La Porte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étude du Dictionnaire dramatique de Chamfort, Laporte et Lacombe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« DicThéa, dictionnaires et encyclopédies de théâtre des 18e et 19e siècles », coord. Anne Pellois et Céline Candiard (7),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sottes gens que ceux de ce pays&amp;quot; : critique et comédie dans Arlequin sauvage de Delisle de la Drevetière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2018, Au temps des Lettres Persanes : Les Lumières avant les Lumières ?, 45, pp.67-79.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⟨10.3406/simon.2017.1782⟩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Zaïre, acte II (fin) et III : un manuscrit oublié », présentation, établissement du texte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2016, 15,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mise en page : enjeux de l’écriture didascalique dans les tragédies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Se retirer du monde, 2016/1 (48), pp.405-421.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⟨10.3917/dhs.048.0405⟩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viol et lutte contre l’Infâme dans La Pucelle d’Orléans de Voltaire (1762)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/>
              <w:t xml:space="preserve">Véronique LOCHERT, Zoé SCHWEITZER et Enrica ZANIN (dir.). </w:t>
            </w:r>
            <w:r>
              <w:rPr>
                <w:i w:val="1"/>
                <w:iCs w:val="1"/>
              </w:rPr>
              <w:t xml:space="preserve">Scènes de viol dans les littératures européennes (XVIe-XVIIIe siècle)</w:t>
            </w:r>
            <w:r>
              <w:rPr/>
              <w:t xml:space="preserve">, Hermann, p. 327-347,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indicative sur les femmes dramaturges d'Ancien Régime (XVIe-XVIIe-XVIIIe siècles) ; Colloque-festival, Lyon, 15-17 nov.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en héritage : la mort de César mise en scène par Shakespeare et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héritages (XVIe-XVIIIe siècle)</w:t>
            </w:r>
            <w:r>
              <w:rPr/>
              <w:t xml:space="preserve">, Société d’Études Anglo-Américaines des XVIIe et XVIIIe Siècle; Société Française d’Étude du Dix-Huitième Siècle; Société d’Étude du XVIIe Siècle; Université Paul Valéry-Montpellier 3, Oct 2018, Montpellier,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à sa gloire et à celle de son sexe : la carrière littéraire de Marie-Anne Barbier (v. 1664-1745) », conférence-lecture, avec Aurore Evain, à la BnF, le 10 février 2021, en ligne. Dans le cadre du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Autrices oubliées de l’histoire littéraire »</w:t>
            </w:r>
            <w:r>
              <w:rPr/>
              <w:t xml:space="preserve">, Feb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hal-04039628v1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12v1" TargetMode="External"/><Relationship Id="rId8" Type="http://schemas.openxmlformats.org/officeDocument/2006/relationships/hyperlink" Target="https://hal.science/search/index/?q=*&amp;authFullName_s=Justine Mangeant" TargetMode="External"/><Relationship Id="rId9" Type="http://schemas.openxmlformats.org/officeDocument/2006/relationships/hyperlink" Target="https://hal.science/hal-05427714v1" TargetMode="External"/><Relationship Id="rId10" Type="http://schemas.openxmlformats.org/officeDocument/2006/relationships/hyperlink" Target="https://hal.science/hal-04145386v1" TargetMode="External"/><Relationship Id="rId11" Type="http://schemas.openxmlformats.org/officeDocument/2006/relationships/hyperlink" Target="https://hal.science/search/index/?q=*&amp;authFullName_s=Manon Turban" TargetMode="External"/><Relationship Id="rId12" Type="http://schemas.openxmlformats.org/officeDocument/2006/relationships/hyperlink" Target="https://shs.hal.science/halshs-03543507v1" TargetMode="External"/><Relationship Id="rId13" Type="http://schemas.openxmlformats.org/officeDocument/2006/relationships/hyperlink" Target="https://hal.science/search/index/?q=*&amp;authFullName_s=C&#233;line Candiard" TargetMode="External"/><Relationship Id="rId14" Type="http://schemas.openxmlformats.org/officeDocument/2006/relationships/hyperlink" Target="https://hal.science/hal-04024107v1" TargetMode="External"/><Relationship Id="rId15" Type="http://schemas.openxmlformats.org/officeDocument/2006/relationships/hyperlink" Target="https://hal.science/hal-02003229v1" TargetMode="External"/><Relationship Id="rId16" Type="http://schemas.openxmlformats.org/officeDocument/2006/relationships/hyperlink" Target="https://dx.doi.org/10.3406/simon.2017.1782" TargetMode="External"/><Relationship Id="rId17" Type="http://schemas.openxmlformats.org/officeDocument/2006/relationships/hyperlink" Target="https://hal.science/hal-02003254v1" TargetMode="External"/><Relationship Id="rId18" Type="http://schemas.openxmlformats.org/officeDocument/2006/relationships/hyperlink" Target="https://hal.science/search/index/?q=*&amp;authFullName_s=Fran&#231;ois Jacob" TargetMode="External"/><Relationship Id="rId19" Type="http://schemas.openxmlformats.org/officeDocument/2006/relationships/hyperlink" Target="https://hal.science/hal-02003237v1" TargetMode="External"/><Relationship Id="rId20" Type="http://schemas.openxmlformats.org/officeDocument/2006/relationships/hyperlink" Target="https://dx.doi.org/10.3917/dhs.048.0405" TargetMode="External"/><Relationship Id="rId21" Type="http://schemas.openxmlformats.org/officeDocument/2006/relationships/hyperlink" Target="https://hal.science/hal-05427717v1" TargetMode="External"/><Relationship Id="rId22" Type="http://schemas.openxmlformats.org/officeDocument/2006/relationships/hyperlink" Target="https://hal.science/hal-04025891v1" TargetMode="External"/><Relationship Id="rId23" Type="http://schemas.openxmlformats.org/officeDocument/2006/relationships/hyperlink" Target="https://hal.science/search/index/?q=*&amp;authFullName_s=Isabelle Garnier" TargetMode="External"/><Relationship Id="rId24" Type="http://schemas.openxmlformats.org/officeDocument/2006/relationships/hyperlink" Target="https://hal.science/search/index/?q=*&amp;authFullName_s=Edwige Keller-Rahb&#233;" TargetMode="External"/><Relationship Id="rId25" Type="http://schemas.openxmlformats.org/officeDocument/2006/relationships/hyperlink" Target="https://hal.science/hal-04024125v1" TargetMode="External"/><Relationship Id="rId26" Type="http://schemas.openxmlformats.org/officeDocument/2006/relationships/hyperlink" Target="https://hal.science/hal-040396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Mangeant</dc:title>
  <dc:description>CV</dc:description>
  <dc:subject/>
  <cp:keywords/>
  <cp:category/>
  <cp:lastModifiedBy/>
  <dcterms:created xsi:type="dcterms:W3CDTF">2026-05-18T01:59:34+02:00</dcterms:created>
  <dcterms:modified xsi:type="dcterms:W3CDTF">2026-05-18T01:59:34+02:00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