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Jennifer VERRAES </w:t></w:r><w:r><w:rPr><w:color w:val="641e6e"/></w:rPr><w:t xml:space="preserve">Maîtresse de conférences à l'Université Paris 8 Vincennes - Saint-Denis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Moments d'histoire naturelle au cinéma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0" w:history="1"><w:r><w:rPr><w:color w:val="#410a8c"/><w:u w:val="single"/></w:rPr><w:t xml:space="preserve">Bruno Nassim Aboudrar</w:t></w:r></w:hyperlink><w:r><w:rPr/><w:t xml:space="preserve">,</w:t></w:r><w:hyperlink r:id="rId11" w:history="1"><w:r><w:rPr><w:color w:val="#410a8c"/><w:u w:val="single"/></w:rPr><w:t xml:space="preserve">Jean-Sébastien Steyer</w:t></w:r></w:hyperlink></w:p><w:p><w:pPr/><w:r><w:rPr/><w:t xml:space="preserve">Presses Universitaires de Paris Nanterre. 2024</w:t></w:r></w:p><w:p><w:pPr/><w:r><w:rPr/><w:t xml:space="preserve">Ouvrages</w:t></w:r></w:p><w:p><w:pPr/><w:hyperlink r:id="rId7" w:history="1"><w:r><w:rPr><w:color w:val="#410a8c"/><w:u w:val="single"/></w:rPr><w:t xml:space="preserve">hal-04388875v1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Muséoscopies. Fictions du musée au cinéma</w:t></w:r></w:hyperlink></w:p><w:p><w:pPr/><w:hyperlink r:id="rId13" w:history="1"><w:r><w:rPr><w:color w:val="#410a8c"/><w:u w:val="single"/></w:rPr><w:t xml:space="preserve">Joséphine Jibokji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/><w:t xml:space="preserve">Paris, Presses Universitaires de Nanterre, 358 p., 2018</w:t></w:r></w:p><w:p><w:pPr/><w:r><w:rPr/><w:t xml:space="preserve">Ouvrages</w:t></w:r></w:p><w:p><w:pPr/><w:hyperlink r:id="rId12" w:history="1"><w:r><w:rPr><w:color w:val="#410a8c"/><w:u w:val="single"/></w:rPr><w:t xml:space="preserve">hal-02612058v1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Muséoscopies. Fictions du musée au cinéma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9" w:history="1"><w:r><w:rPr><w:color w:val="#410a8c"/><w:u w:val="single"/></w:rPr><w:t xml:space="preserve">Barbara Le Maître</w:t></w:r></w:hyperlink><w:r><w:rPr/><w:t xml:space="preserve">,</w:t></w:r><w:hyperlink r:id="rId13" w:history="1"><w:r><w:rPr><w:color w:val="#410a8c"/><w:u w:val="single"/></w:rPr><w:t xml:space="preserve">Joséphine Jibokji</w:t></w:r></w:hyperlink><w:r><w:rPr/><w:t xml:space="preserve">,</w:t></w:r><w:hyperlink r:id="rId14" w:history="1"><w:r><w:rPr><w:color w:val="#410a8c"/><w:u w:val="single"/></w:rPr><w:t xml:space="preserve">Natacha Pernac</w:t></w:r></w:hyperlink></w:p><w:p><w:pPr/><w:r><w:rPr/><w:t xml:space="preserve">Presses Universitaires de Paris Nanterre. 2018</w:t></w:r></w:p><w:p><w:pPr/><w:r><w:rPr/><w:t xml:space="preserve">Ouvrages</w:t></w:r></w:p><w:p><w:pPr/><w:hyperlink r:id="rId15" w:history="1"><w:r><w:rPr><w:color w:val="#410a8c"/><w:u w:val="single"/></w:rPr><w:t xml:space="preserve">hal-04388901v1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Cinéma muséum: le musée d'après le cinéma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8" w:history="1"><w:r><w:rPr><w:color w:val="#410a8c"/><w:u w:val="single"/></w:rPr><w:t xml:space="preserve">Jennifer Verraes</w:t></w:r></w:hyperlink><w:r><w:rPr/><w:t xml:space="preserve">,</w:t></w:r><w:hyperlink r:id="rId10" w:history="1"><w:r><w:rPr><w:color w:val="#410a8c"/><w:u w:val="single"/></w:rPr><w:t xml:space="preserve">Bruno Nassim Aboudrar</w:t></w:r></w:hyperlink></w:p><w:p><w:pPr/><w:r><w:rPr/><w:t xml:space="preserve">Le Maître, Barbara and Verraes, Jennifer and Aboudrar, Bruno Nassim. Presses universitaires de Vincennes, 2013, Esthétiques hors cadre, 978-2-84292-372-3</w:t></w:r></w:p><w:p><w:pPr/><w:r><w:rPr/><w:t xml:space="preserve">Ouvrages</w:t></w:r></w:p><w:p><w:pPr/><w:hyperlink r:id="rId16" w:history="1"><w:r><w:rPr><w:color w:val="#410a8c"/><w:u w:val="single"/></w:rPr><w:t xml:space="preserve">hal-01650691v1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 et art contemporain III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8" w:history="1"><w:r><w:rPr><w:color w:val="#410a8c"/><w:u w:val="single"/></w:rPr><w:t xml:space="preserve">Philippe Dubois</w:t></w:r></w:hyperlink></w:p><w:p><w:pPr/><w:r><w:rPr/><w:t xml:space="preserve">Carocci Editore. IX (12), 2009, 978-2-912868-83-1</w:t></w:r></w:p><w:p><w:pPr/><w:r><w:rPr/><w:t xml:space="preserve">Ouvrages</w:t></w:r></w:p><w:p><w:pPr/><w:hyperlink r:id="rId17" w:history="1"><w:r><w:rPr><w:color w:val="#410a8c"/><w:u w:val="single"/></w:rPr><w:t xml:space="preserve">hal-04397356v1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Sans commune mesure. &amp;quot;The Thing from Another World&amp;quot; (Christian Nyby & Howard Hawks, 1951) et &amp;quot;The Thing&amp;quot; (John Carpenter, 1982).</w:t></w:r></w:hyperlink></w:p><w:p><w:pPr/><w:hyperlink r:id="rId8" w:history="1"><w:r><w:rPr><w:color w:val="#410a8c"/><w:u w:val="single"/></w:rPr><w:t xml:space="preserve">Jennifer Verraes</w:t></w:r></w:hyperlink></w:p><w:p><w:pPr/><w:r><w:rPr/><w:t xml:space="preserve">Presses Universitaires de Paris Nanterre. </w:t></w:r><w:r><w:rPr><w:i w:val="1"/><w:iCs w:val="1"/></w:rPr><w:t xml:space="preserve">Moments d'histoire naturelle au cinéma</w:t></w:r><w:r><w:rPr/><w:t xml:space="preserve">, A paraître, L'Oeil du cinéma</w:t></w:r></w:p><w:p><w:pPr/><w:r><w:rPr/><w:t xml:space="preserve">Chapitre d'ouvrage</w:t></w:r></w:p><w:p><w:pPr/><w:hyperlink r:id="rId19" w:history="1"><w:r><w:rPr><w:color w:val="#410a8c"/><w:u w:val="single"/></w:rPr><w:t xml:space="preserve">hal-04388943v1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Musées de Jean-Luc Godard, d’après-guerre</w:t></w:r></w:hyperlink></w:p><w:p><w:pPr/><w:hyperlink r:id="rId8" w:history="1"><w:r><w:rPr><w:color w:val="#410a8c"/><w:u w:val="single"/></w:rPr><w:t xml:space="preserve">Jennifer Verraes</w:t></w:r></w:hyperlink></w:p><w:p><w:pPr/><w:r><w:rPr/><w:t xml:space="preserve">Presses Universitaires de Paris Nanterre. </w:t></w:r><w:r><w:rPr><w:i w:val="1"/><w:iCs w:val="1"/></w:rPr><w:t xml:space="preserve">Muséoscopies. Fictions du musée au cinéma</w:t></w:r><w:r><w:rPr/><w:t xml:space="preserve">, 2018, 978-2-84016-281-0</w:t></w:r></w:p><w:p><w:pPr/><w:r><w:rPr/><w:t xml:space="preserve">Chapitre d'ouvrage</w:t></w:r></w:p><w:p><w:pPr/><w:hyperlink r:id="rId20" w:history="1"><w:r><w:rPr><w:color w:val="#410a8c"/><w:u w:val="single"/></w:rPr><w:t xml:space="preserve">hal-04395762v1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remake fait parler l’original : ils viennent te chercher Barbara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 Maître B. (dir.), "La Nuit des morts-vivants. Précis de recomposition"</w:t></w:r><w:r><w:rPr/><w:t xml:space="preserve">, Paris, Le Bord de l’eau, 2016</w:t></w:r></w:p><w:p><w:pPr/><w:r><w:rPr/><w:t xml:space="preserve">Chapitre d'ouvrage</w:t></w:r></w:p><w:p><w:pPr/><w:hyperlink r:id="rId21" w:history="1"><w:r><w:rPr><w:color w:val="#410a8c"/><w:u w:val="single"/></w:rPr><w:t xml:space="preserve">hal-02613153v1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Préambule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/><w:t xml:space="preserve">Le Maître, Barbara and Verraes, Jennifer and Aboudrar, Bruno Nassim. </w:t></w:r><w:r><w:rPr><w:i w:val="1"/><w:iCs w:val="1"/></w:rPr><w:t xml:space="preserve">Cinéma muséum: le musée d'après le cinéma</w:t></w:r><w:r><w:rPr/><w:t xml:space="preserve">, Presses universitaires de Vincennes, 2013, Esthétiques hors cadre, 978-2-84292-372-3</w:t></w:r></w:p><w:p><w:pPr/><w:r><w:rPr/><w:t xml:space="preserve">Chapitre d'ouvrage</w:t></w:r></w:p><w:p><w:pPr/><w:hyperlink r:id="rId22" w:history="1"><w:r><w:rPr><w:color w:val="#410a8c"/><w:u w:val="single"/></w:rPr><w:t xml:space="preserve">hal-01650693v1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 une archéologie cinématographique de la condition immersive: La Jetée (Chris Marker, 1962)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9" w:history="1"><w:r><w:rPr><w:color w:val="#410a8c"/><w:u w:val="single"/></w:rPr><w:t xml:space="preserve">Barbara Le Maître</w:t></w:r></w:hyperlink></w:p><w:p><w:pPr/><w:r><w:rPr><w:i w:val="1"/><w:iCs w:val="1"/></w:rPr><w:t xml:space="preserve">Cinéma &amp; Cie Film and Media Studies Journal</w:t></w:r><w:r><w:rPr/><w:t xml:space="preserve">, 2023, 23 (40), pp.119-138. </w:t></w:r><w:hyperlink r:id="rId24" w:history="1"><w:r><w:rPr><w:color w:val="#410a8c"/><w:u w:val="single"/></w:rPr><w:t xml:space="preserve">⟨10.54103/2036-461X/19396⟩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hal-04388756v1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Archeology of immersion</w:t></w:r></w:hyperlink></w:p><w:p><w:pPr/><w:hyperlink r:id="rId9" w:history="1"><w:r><w:rPr><w:color w:val="#410a8c"/><w:u w:val="single"/></w:rPr><w:t xml:space="preserve">Barbara Le Maître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8" w:history="1"><w:r><w:rPr><w:color w:val="#410a8c"/><w:u w:val="single"/></w:rPr><w:t xml:space="preserve">Jennifer Verraes</w:t></w:r></w:hyperlink></w:p><w:p><w:pPr/><w:r><w:rPr><w:i w:val="1"/><w:iCs w:val="1"/></w:rPr><w:t xml:space="preserve">Seminar "Multisensoriality" - An-Icon</w:t></w:r><w:r><w:rPr/><w:t xml:space="preserve">, Universita degli studi di Milano, Jan 2023, Milano, Italy</w:t></w:r></w:p><w:p><w:pPr/><w:r><w:rPr/><w:t xml:space="preserve">Communication dans un congrès</w:t></w:r></w:p><w:p><w:pPr/><w:hyperlink r:id="rId25" w:history="1"><w:r><w:rPr><w:color w:val="#410a8c"/><w:u w:val="single"/></w:rPr><w:t xml:space="preserve">hal-04395742v1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Persistance / obsolescence : les temps profonds de l'expérimentation cinématographique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27" w:history="1"><w:r><w:rPr><w:color w:val="#410a8c"/><w:u w:val="single"/></w:rPr><w:t xml:space="preserve">Dominique Willoughby</w:t></w:r></w:hyperlink><w:r><w:rPr/><w:t xml:space="preserve">,</w:t></w:r><w:hyperlink r:id="rId28" w:history="1"><w:r><w:rPr><w:color w:val="#410a8c"/><w:u w:val="single"/></w:rPr><w:t xml:space="preserve">Grégoire Quenault</w:t></w:r></w:hyperlink></w:p><w:p><w:pPr/><w:r><w:rPr><w:i w:val="1"/><w:iCs w:val="1"/></w:rPr><w:t xml:space="preserve">Secondes Assises de la recherche de l'INHA - Galerie Colbert</w:t></w:r><w:r><w:rPr/><w:t xml:space="preserve">, INHA, Jan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hal-04395135v1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Little House&amp;quot; (2005) de Victor Burgin : une architecture parlante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En compagnie de Victor Burgin</w:t></w:r><w:r><w:rPr/><w:t xml:space="preserve">, Barbara Le Maître; Teresa Castro; Nicolas Vieillescazes, Dec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hal-04389087v1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Paroles mineures dans les films de Béla Tarr : de la dispersion aux « restes de langage »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REVOIR BÉLA TARR. GÉNÉALOGIES, INFLUENCES, RÉSONANCES</w:t></w:r><w:r><w:rPr/><w:t xml:space="preserve">, Damien Marguet; Mathieu Lericq, Mar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hal-04388384v1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Archéologie de l’immersion ou comment le cinéma a anticipé le futur du musée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14" w:history="1"><w:r><w:rPr><w:color w:val="#410a8c"/><w:u w:val="single"/></w:rPr><w:t xml:space="preserve">Natacha Pernac</w:t></w:r></w:hyperlink><w:r><w:rPr/><w:t xml:space="preserve">,</w:t></w:r><w:hyperlink r:id="rId9" w:history="1"><w:r><w:rPr><w:color w:val="#410a8c"/><w:u w:val="single"/></w:rPr><w:t xml:space="preserve">Barbara Le Maître</w:t></w:r></w:hyperlink></w:p><w:p><w:pPr/><w:r><w:rPr><w:i w:val="1"/><w:iCs w:val="1"/></w:rPr><w:t xml:space="preserve">Voir le musée autrement : le champ des possibles</w:t></w:r><w:r><w:rPr/><w:t xml:space="preserve">, Isabelle Brianso; Gaëlle Crenn; Pauline Grison; Anik Meunier; Marie-Sylvie Poli; Vincent Poussou; Dominique Poulot; Eric Triquet, Nov 2021, Marseille (MuCEM), France</w:t></w:r></w:p><w:p><w:pPr/><w:r><w:rPr/><w:t xml:space="preserve">Communication dans un congrès</w:t></w:r></w:p><w:p><w:pPr/><w:hyperlink r:id="rId31" w:history="1"><w:r><w:rPr><w:color w:val="#410a8c"/><w:u w:val="single"/></w:rPr><w:t xml:space="preserve">hal-04388988v1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 commune mesure. &amp;quot;The Thing from Another World&amp;quot; (1951) de Christian Nyby et Howard Hawks et &amp;quot;The Thing&amp;quot; (1982) de John Carpenter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Moments d'histoire naturelle au cinéma</w:t></w:r><w:r><w:rPr/><w:t xml:space="preserve">, Barbara Le Maître; Jennifer Verraes; Bruno Nassim Aboudrar; Jean-Sébastien Steyer, Jun 2021, Paris Museum National d'Histoire Naturelle,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hal-04395926v1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Dramaturgie historique de Ridley Scott dans &amp;quot;Les Duellistes&amp;quot; (1977) : un art de la répétition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 premier Ridley Scott</w:t></w:r><w:r><w:rPr/><w:t xml:space="preserve">, Claire Mercier; Emmanuel Dreux; Jennifer Verraes; Nicolas Droin, Nov 2019,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hal-04389047v1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Werner Herzog, comme un seul homme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Mais je vois quelque chose que les autres ne voient pas - Werner Herzog</w:t></w:r><w:r><w:rPr/><w:t xml:space="preserve">, Eric Lecerf; Jennifer Verraes; Stefanie Baumann; Tadeu Capistrano; Alexander Neumann; Jeremy Hamers; Grégory Cormann, Nov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hal-04388716v1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Vous avez le droit de garder le silence : la trilogie sociale de Fritz Lang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RHETORIQUE FILMEE DANS LE CINEMA (1927-1960) ÉTATS-UNIS, FRANCE, ALLEMAGNE</w:t></w:r><w:r><w:rPr/><w:t xml:space="preserve">, Jennifer Verraes; Mathias Lavin; Claire Demoulin; Guillaume Cot, Jun 2019,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hal-04388482v1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L’écriture en relief de Claudine Eizykman : &amp;quot;le galop chevale&amp;quot;.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Claudine Eizykman - Faire penser le cinéma</w:t></w:r><w:r><w:rPr/><w:t xml:space="preserve">, Guy Fihman; Dominique Willoughby; Garance Rigoni; Mélanie Forret; Grégoire Quenault; Jennifer Verraes, Nov 2019, Paris Institut national d’histoire de l’art (INHA, Paris), France</w:t></w:r></w:p><w:p><w:pPr/><w:r><w:rPr/><w:t xml:space="preserve">Communication dans un congrès</w:t></w:r></w:p><w:p><w:pPr/><w:hyperlink r:id="rId36" w:history="1"><w:r><w:rPr><w:color w:val="#410a8c"/><w:u w:val="single"/></w:rPr><w:t xml:space="preserve">hal-04389023v1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Starting (over): The Historical Dramaturgy of Lav Diaz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Faire face/To face up. Colloque International Lav Diaz</w:t></w:r><w:r><w:rPr/><w:t xml:space="preserve">, Olivier Zuchuat; Corinne Maury; Marcos Uzal, Oct 2019, Genève (Suisse),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hal-04388630v1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L’aséance, le cinéma expérimental et le non-standard</w:t></w:r></w:hyperlink></w:p><w:p><w:pPr/><w:hyperlink r:id="rId8" w:history="1"><w:r><w:rPr><w:color w:val="#410a8c"/><w:u w:val="single"/></w:rPr><w:t xml:space="preserve">Jennifer Verraes</w:t></w:r></w:hyperlink><w:r><w:rPr/><w:t xml:space="preserve">,</w:t></w:r><w:hyperlink r:id="rId28" w:history="1"><w:r><w:rPr><w:color w:val="#410a8c"/><w:u w:val="single"/></w:rPr><w:t xml:space="preserve">Grégoire Quenault</w:t></w:r></w:hyperlink></w:p><w:p><w:pPr/><w:r><w:rPr><w:i w:val="1"/><w:iCs w:val="1"/></w:rPr><w:t xml:space="preserve">Aséance ou le site du cinéma expérimental</w:t></w:r><w:r><w:rPr/><w:t xml:space="preserve">, Jennifer Verraes; Dominique Willoughby; Grégoire Quenault, Jun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hal-04388588v1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Histoire(s) du cinéma, histoire(s) de l’Europe : la première fois comme tragédie, la seconde fois comme farce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Revoir Histoire(s) du cinéma, 20 ans après</w:t></w:r><w:r><w:rPr/><w:t xml:space="preserve">, Guillaume Bourgois; Martial Pisani, Dec 2018,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hal-04388449v1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Chaque gouvernement a sa question. Géopolitique des Histoire(s) du cinéma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"Interrogations autour des Histoire(s) du cinéma de Jean-Luc Godard", INHA</w:t></w:r><w:r><w:rPr/><w:t xml:space="preserve">, Université Paris 8 – Vincennes – Saint-Denis, LIANDRAT-GUIGUES, S. (dir.),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hal-02615582v1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 Tzu Nyen : Singapour et la théorie du nuage postmoderne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"Pós-fotografia e Pós-cinema : o devir das imagens contemporâneas da arte"</w:t></w:r><w:r><w:rPr/><w:t xml:space="preserve">, Universidade Federal do Ceará, Fortaleza (Brésil), DUBOIS PH., FURTADO, B. (dir.), Universidade Federal do Ceará, Fortaleza (Brésil), 2014, Fortaleza, Brésil</w:t></w:r></w:p><w:p><w:pPr/><w:r><w:rPr/><w:t xml:space="preserve">Communication dans un congrès</w:t></w:r></w:p><w:p><w:pPr/><w:hyperlink r:id="rId41" w:history="1"><w:r><w:rPr><w:color w:val="#410a8c"/><w:u w:val="single"/></w:rPr><w:t xml:space="preserve">hal-02615581v1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cinéma, le gramophone, la psychanalyse et ses faces cachées : The Dark mirror (1946) de Robert Siodmak et A Dangerous method (2011) de David Cronenberg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Conférence présentée dans le cadre du séminaire de l’équipe de recherche Esthétique, Médium(s)</w:t></w:r><w:r><w:rPr/><w:t xml:space="preserve">, Bruno Nassim Aboudrar (IRCAV – Université Paris 3 Sorbonne Nouvelle), INHA, 2014,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hal-02615586v1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L’Europe des lieux communs dans Allemagne 90 neuf zéro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"Rhetorik in Europa: Konvergenz und Divergenz in der Entwicklung", Universität des Saarlandes (Allemagne)</w:t></w:r><w:r><w:rPr/><w:t xml:space="preserve">, Universität des Saarlandes, GUTENBERG, N. (dir.), 2013, Saarland, Allemagne</w:t></w:r></w:p><w:p><w:pPr/><w:r><w:rPr/><w:t xml:space="preserve">Communication dans un congrès</w:t></w:r></w:p><w:p><w:pPr/><w:hyperlink r:id="rId43" w:history="1"><w:r><w:rPr><w:color w:val="#410a8c"/><w:u w:val="single"/></w:rPr><w:t xml:space="preserve">hal-02615588v1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Haute définition, haute autorité, haute fidélité… ce mot “haute“ m’a toujours paru bizarre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Colloque "Haute et basse définition. Images, sons, scènes, médias", Université Sorbonne Nouvelle Paris 3</w:t></w:r><w:r><w:rPr/><w:t xml:space="preserve">, Université Sorbonne Nouvelle, SOMAINI A., CASETTI, F. (dir.), 2013,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hal-02615587v1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Guest + A Host = A Ghost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Les Philippines, entre Asie et Océanie</w:t></w:r><w:r><w:rPr/><w:t xml:space="preserve">, Musée du Quai Branly, Apr 2013,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hal-04397410v1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Changement de goût : esthétique et rhétorique du cinéma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Tout ce que l’esthétique permet !</w:t></w:r><w:r><w:rPr/><w:t xml:space="preserve">, Térésa Faucon (IRCAV); Barbara Le Maître (IRCAV), Feb 2012, Paris - Institut National d'Histoire de l'Art, France</w:t></w:r></w:p><w:p><w:pPr/><w:r><w:rPr/><w:t xml:space="preserve">Communication dans un congrès</w:t></w:r></w:p><w:p><w:pPr/><w:hyperlink r:id="rId46" w:history="1"><w:r><w:rPr><w:color w:val="#410a8c"/><w:u w:val="single"/></w:rPr><w:t xml:space="preserve">hal-04397503v1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Pasolini/Sade : une leçon de choses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Un monde de machines</w:t></w:r><w:r><w:rPr/><w:t xml:space="preserve">, Forum des images, Mar 2011,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hal-04397428v1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Remapping Admixtures : the Barbarian and the Neighbour, Who is the Other (with)in Contemporary Southeast Asian Cinemas ?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Circuits of exchange (with)in Southeast Asian Cinema</w:t></w:r><w:r><w:rPr/><w:t xml:space="preserve">, 6th Annual Southeast Asian Cinemas Conference, Jul 2010, Ho Chi Minh City, Vietnam</w:t></w:r></w:p><w:p><w:pPr/><w:r><w:rPr/><w:t xml:space="preserve">Communication dans un congrès</w:t></w:r></w:p><w:p><w:pPr/><w:hyperlink r:id="rId48" w:history="1"><w:r><w:rPr><w:color w:val="#410a8c"/><w:u w:val="single"/></w:rPr><w:t xml:space="preserve">hal-04397495v1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Communautés imaginées et spectateurs réinventés (Indonésie, Malaisie)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L’image réinventée</w:t></w:r><w:r><w:rPr/><w:t xml:space="preserve">, Université de Liège, Apr 2010, Liège, Belgique</w:t></w:r></w:p><w:p><w:pPr/><w:r><w:rPr/><w:t xml:space="preserve">Communication dans un congrès</w:t></w:r></w:p><w:p><w:pPr/><w:hyperlink r:id="rId49" w:history="1"><w:r><w:rPr><w:color w:val="#410a8c"/><w:u w:val="single"/></w:rPr><w:t xml:space="preserve">hal-04397485v1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Eisenstein dédoublé — &amp;quot;The First Minutes of October&amp;quot; de Christoph Weber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École d’été de l’Université Sorbonne Nouvelle – Paris 3, Cinéma &amp; art contemporain 2</w:t></w:r><w:r><w:rPr/><w:t xml:space="preserve">, Philippe Dubois, Jul 2009,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hal-04397468v1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Fury — The Speaker’s Platform, the Bar of Justice and the Rhetoric of Passions from Aristotle to Fritz Lang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Poetics of Memory</w:t></w:r><w:r><w:rPr/><w:t xml:space="preserve">, CRéART-Phi (Université Paris Ouest – Nanterre La Défense); École doctorale de Cultural Studies de l’Université de Copenhague, Nov 2009, Nanterre, France</w:t></w:r></w:p><w:p><w:pPr/><w:r><w:rPr/><w:t xml:space="preserve">Communication dans un congrès</w:t></w:r></w:p><w:p><w:pPr/><w:hyperlink r:id="rId51" w:history="1"><w:r><w:rPr><w:color w:val="#410a8c"/><w:u w:val="single"/></w:rPr><w:t xml:space="preserve">hal-04397476v1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Koumiko Utopia — Chris Marker and the Representation of History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Memory/Media/Power</w:t></w:r><w:r><w:rPr/><w:t xml:space="preserve">, CRéART-Phi (Université Paris Ouest – Nanterre La Défense); Ecole doctorale de Cultural Studies de l’Université de Copenhague, Nov 2008, Nanterre, France</w:t></w:r></w:p><w:p><w:pPr/><w:r><w:rPr/><w:t xml:space="preserve">Communication dans un congrès</w:t></w:r></w:p><w:p><w:pPr/><w:hyperlink r:id="rId52" w:history="1"><w:r><w:rPr><w:color w:val="#410a8c"/><w:u w:val="single"/></w:rPr><w:t xml:space="preserve">hal-04397461v1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Wanted : Rodney Graham’s Utopian Drive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New and Old Frames</w:t></w:r><w:r><w:rPr/><w:t xml:space="preserve">, NECS (European Network for Cinema and Media Studies)., Jun 2008, Budapest, Hungary</w:t></w:r></w:p><w:p><w:pPr/><w:r><w:rPr/><w:t xml:space="preserve">Communication dans un congrès</w:t></w:r></w:p><w:p><w:pPr/><w:hyperlink r:id="rId53" w:history="1"><w:r><w:rPr><w:color w:val="#410a8c"/><w:u w:val="single"/></w:rPr><w:t xml:space="preserve">hal-04397454v1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Adapter &amp;quot;Le Capital&amp;quot; de Marx et la psychanalyse freudienne à l’écran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Magis International Film Studies Spring School. Cinema and contemporary visual arts II</w:t></w:r><w:r><w:rPr/><w:t xml:space="preserve">, Université d’Udine; Université Sorbonne Nouvelle – Paris 3, Apr 2007, Gradisca d’Isonzo, Italie</w:t></w:r></w:p><w:p><w:pPr/><w:r><w:rPr/><w:t xml:space="preserve">Communication dans un congrès</w:t></w:r></w:p><w:p><w:pPr/><w:hyperlink r:id="rId54" w:history="1"><w:r><w:rPr><w:color w:val="#410a8c"/><w:u w:val="single"/></w:rPr><w:t xml:space="preserve">hal-04397448v1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images-souhaits de Jean-Luc Godard</w:t></w:r></w:hyperlink></w:p><w:p><w:pPr/><w:hyperlink r:id="rId8" w:history="1"><w:r><w:rPr><w:color w:val="#410a8c"/><w:u w:val="single"/></w:rPr><w:t xml:space="preserve">Jennifer Verraes</w:t></w:r></w:hyperlink></w:p><w:p><w:pPr/><w:r><w:rPr><w:i w:val="1"/><w:iCs w:val="1"/></w:rPr><w:t xml:space="preserve">École de Printemps de l’Université Sorbonne Nouvelle – Paris 3, Cinéma &amp; art contemporain 1</w:t></w:r><w:r><w:rPr/><w:t xml:space="preserve">, Philippe Dubois, Apr 2007, Paris - Institut national d'histoire de l'art, France</w:t></w:r></w:p><w:p><w:pPr/><w:r><w:rPr/><w:t xml:space="preserve">Communication dans un congrès</w:t></w:r></w:p><w:p><w:pPr/><w:hyperlink r:id="rId55" w:history="1"><w:r><w:rPr><w:color w:val="#410a8c"/><w:u w:val="single"/></w:rPr><w:t xml:space="preserve">hal-04397437v1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88875v1" TargetMode="External"/><Relationship Id="rId8" Type="http://schemas.openxmlformats.org/officeDocument/2006/relationships/hyperlink" Target="https://hal.science/search/index/?q=*&amp;authFullName_s=Jennifer Verraes" TargetMode="External"/><Relationship Id="rId9" Type="http://schemas.openxmlformats.org/officeDocument/2006/relationships/hyperlink" Target="https://hal.science/search/index/?q=*&amp;authFullName_s=Barbara Le Ma&#238;tre" TargetMode="External"/><Relationship Id="rId10" Type="http://schemas.openxmlformats.org/officeDocument/2006/relationships/hyperlink" Target="https://hal.science/search/index/?q=*&amp;authFullName_s=Bruno Nassim Aboudrar" TargetMode="External"/><Relationship Id="rId11" Type="http://schemas.openxmlformats.org/officeDocument/2006/relationships/hyperlink" Target="https://hal.science/search/index/?q=*&amp;authFullName_s=Jean-S&#233;bastien Steyer" TargetMode="External"/><Relationship Id="rId12" Type="http://schemas.openxmlformats.org/officeDocument/2006/relationships/hyperlink" Target="https://univ-paris8.hal.science/hal-02612058v1" TargetMode="External"/><Relationship Id="rId13" Type="http://schemas.openxmlformats.org/officeDocument/2006/relationships/hyperlink" Target="https://hal.science/search/index/?q=*&amp;authFullName_s=Jos&#233;phine Jibokji" TargetMode="External"/><Relationship Id="rId14" Type="http://schemas.openxmlformats.org/officeDocument/2006/relationships/hyperlink" Target="https://hal.science/search/index/?q=*&amp;authFullName_s=Natacha Pernac" TargetMode="External"/><Relationship Id="rId15" Type="http://schemas.openxmlformats.org/officeDocument/2006/relationships/hyperlink" Target="https://univ-paris8.hal.science/hal-04388901v1" TargetMode="External"/><Relationship Id="rId16" Type="http://schemas.openxmlformats.org/officeDocument/2006/relationships/hyperlink" Target="https://hal.parisnanterre.fr/hal-01650691v1" TargetMode="External"/><Relationship Id="rId17" Type="http://schemas.openxmlformats.org/officeDocument/2006/relationships/hyperlink" Target="https://univ-paris8.hal.science/hal-04397356v1" TargetMode="External"/><Relationship Id="rId18" Type="http://schemas.openxmlformats.org/officeDocument/2006/relationships/hyperlink" Target="https://hal.science/search/index/?q=*&amp;authFullName_s=Philippe Dubois" TargetMode="External"/><Relationship Id="rId19" Type="http://schemas.openxmlformats.org/officeDocument/2006/relationships/hyperlink" Target="https://univ-paris8.hal.science/hal-04388943v1" TargetMode="External"/><Relationship Id="rId20" Type="http://schemas.openxmlformats.org/officeDocument/2006/relationships/hyperlink" Target="https://univ-paris8.hal.science/hal-04395762v1" TargetMode="External"/><Relationship Id="rId21" Type="http://schemas.openxmlformats.org/officeDocument/2006/relationships/hyperlink" Target="https://univ-paris8.hal.science/hal-02613153v1" TargetMode="External"/><Relationship Id="rId22" Type="http://schemas.openxmlformats.org/officeDocument/2006/relationships/hyperlink" Target="https://hal.parisnanterre.fr/hal-01650693v1" TargetMode="External"/><Relationship Id="rId23" Type="http://schemas.openxmlformats.org/officeDocument/2006/relationships/hyperlink" Target="https://univ-paris8.hal.science/hal-04388756v1" TargetMode="External"/><Relationship Id="rId24" Type="http://schemas.openxmlformats.org/officeDocument/2006/relationships/hyperlink" Target="https://dx.doi.org/10.54103/2036-461X/19396" TargetMode="External"/><Relationship Id="rId25" Type="http://schemas.openxmlformats.org/officeDocument/2006/relationships/hyperlink" Target="https://univ-paris8.hal.science/hal-04395742v1" TargetMode="External"/><Relationship Id="rId26" Type="http://schemas.openxmlformats.org/officeDocument/2006/relationships/hyperlink" Target="https://univ-paris8.hal.science/hal-04395135v1" TargetMode="External"/><Relationship Id="rId27" Type="http://schemas.openxmlformats.org/officeDocument/2006/relationships/hyperlink" Target="https://hal.science/search/index/?q=*&amp;authFullName_s=Dominique Willoughby" TargetMode="External"/><Relationship Id="rId28" Type="http://schemas.openxmlformats.org/officeDocument/2006/relationships/hyperlink" Target="https://hal.science/search/index/?q=*&amp;authFullName_s=Gr&#233;goire Quenault" TargetMode="External"/><Relationship Id="rId29" Type="http://schemas.openxmlformats.org/officeDocument/2006/relationships/hyperlink" Target="https://univ-paris8.hal.science/hal-04389087v1" TargetMode="External"/><Relationship Id="rId30" Type="http://schemas.openxmlformats.org/officeDocument/2006/relationships/hyperlink" Target="https://univ-paris8.hal.science/hal-04388384v1" TargetMode="External"/><Relationship Id="rId31" Type="http://schemas.openxmlformats.org/officeDocument/2006/relationships/hyperlink" Target="https://univ-paris8.hal.science/hal-04388988v1" TargetMode="External"/><Relationship Id="rId32" Type="http://schemas.openxmlformats.org/officeDocument/2006/relationships/hyperlink" Target="https://univ-paris8.hal.science/hal-04395926v1" TargetMode="External"/><Relationship Id="rId33" Type="http://schemas.openxmlformats.org/officeDocument/2006/relationships/hyperlink" Target="https://univ-paris8.hal.science/hal-04389047v1" TargetMode="External"/><Relationship Id="rId34" Type="http://schemas.openxmlformats.org/officeDocument/2006/relationships/hyperlink" Target="https://univ-paris8.hal.science/hal-04388716v1" TargetMode="External"/><Relationship Id="rId35" Type="http://schemas.openxmlformats.org/officeDocument/2006/relationships/hyperlink" Target="https://univ-paris8.hal.science/hal-04388482v1" TargetMode="External"/><Relationship Id="rId36" Type="http://schemas.openxmlformats.org/officeDocument/2006/relationships/hyperlink" Target="https://univ-paris8.hal.science/hal-04389023v1" TargetMode="External"/><Relationship Id="rId37" Type="http://schemas.openxmlformats.org/officeDocument/2006/relationships/hyperlink" Target="https://univ-paris8.hal.science/hal-04388630v1" TargetMode="External"/><Relationship Id="rId38" Type="http://schemas.openxmlformats.org/officeDocument/2006/relationships/hyperlink" Target="https://univ-paris8.hal.science/hal-04388588v1" TargetMode="External"/><Relationship Id="rId39" Type="http://schemas.openxmlformats.org/officeDocument/2006/relationships/hyperlink" Target="https://univ-paris8.hal.science/hal-04388449v1" TargetMode="External"/><Relationship Id="rId40" Type="http://schemas.openxmlformats.org/officeDocument/2006/relationships/hyperlink" Target="https://univ-paris8.hal.science/hal-02615582v1" TargetMode="External"/><Relationship Id="rId41" Type="http://schemas.openxmlformats.org/officeDocument/2006/relationships/hyperlink" Target="https://univ-paris8.hal.science/hal-02615581v1" TargetMode="External"/><Relationship Id="rId42" Type="http://schemas.openxmlformats.org/officeDocument/2006/relationships/hyperlink" Target="https://univ-paris8.hal.science/hal-02615586v1" TargetMode="External"/><Relationship Id="rId43" Type="http://schemas.openxmlformats.org/officeDocument/2006/relationships/hyperlink" Target="https://univ-paris8.hal.science/hal-02615588v1" TargetMode="External"/><Relationship Id="rId44" Type="http://schemas.openxmlformats.org/officeDocument/2006/relationships/hyperlink" Target="https://univ-paris8.hal.science/hal-02615587v1" TargetMode="External"/><Relationship Id="rId45" Type="http://schemas.openxmlformats.org/officeDocument/2006/relationships/hyperlink" Target="https://univ-paris8.hal.science/hal-04397410v1" TargetMode="External"/><Relationship Id="rId46" Type="http://schemas.openxmlformats.org/officeDocument/2006/relationships/hyperlink" Target="https://univ-paris8.hal.science/hal-04397503v1" TargetMode="External"/><Relationship Id="rId47" Type="http://schemas.openxmlformats.org/officeDocument/2006/relationships/hyperlink" Target="https://univ-paris8.hal.science/hal-04397428v1" TargetMode="External"/><Relationship Id="rId48" Type="http://schemas.openxmlformats.org/officeDocument/2006/relationships/hyperlink" Target="https://univ-paris8.hal.science/hal-04397495v1" TargetMode="External"/><Relationship Id="rId49" Type="http://schemas.openxmlformats.org/officeDocument/2006/relationships/hyperlink" Target="https://univ-paris8.hal.science/hal-04397485v1" TargetMode="External"/><Relationship Id="rId50" Type="http://schemas.openxmlformats.org/officeDocument/2006/relationships/hyperlink" Target="https://univ-paris8.hal.science/hal-04397468v1" TargetMode="External"/><Relationship Id="rId51" Type="http://schemas.openxmlformats.org/officeDocument/2006/relationships/hyperlink" Target="https://univ-paris8.hal.science/hal-04397476v1" TargetMode="External"/><Relationship Id="rId52" Type="http://schemas.openxmlformats.org/officeDocument/2006/relationships/hyperlink" Target="https://univ-paris8.hal.science/hal-04397461v1" TargetMode="External"/><Relationship Id="rId53" Type="http://schemas.openxmlformats.org/officeDocument/2006/relationships/hyperlink" Target="https://univ-paris8.hal.science/hal-04397454v1" TargetMode="External"/><Relationship Id="rId54" Type="http://schemas.openxmlformats.org/officeDocument/2006/relationships/hyperlink" Target="https://univ-paris8.hal.science/hal-04397448v1" TargetMode="External"/><Relationship Id="rId55" Type="http://schemas.openxmlformats.org/officeDocument/2006/relationships/hyperlink" Target="https://univ-paris8.hal.science/hal-0439743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VERRAES</dc:title>
  <dc:description>CV</dc:description>
  <dc:subject/>
  <cp:keywords/>
  <cp:category/>
  <cp:lastModifiedBy/>
  <dcterms:created xsi:type="dcterms:W3CDTF">2026-05-01T17:35:32+02:00</dcterms:created>
  <dcterms:modified xsi:type="dcterms:W3CDTF">2026-05-01T17:35:32+02:00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