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Jane Wottawa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jwottawa</w:t>
        </w:r>
      </w:hyperlink>
    </w:p>
    <w:p>
      <w:pPr>
        <w:numPr>
          <w:ilvl w:val="0"/>
          <w:numId w:val="1"/>
        </w:numPr>
      </w:pPr>
      <w:r>
        <w:rPr/>
        <w:t xml:space="preserve"> ORCID : </w:t>
      </w:r>
      <w:hyperlink r:id="rId8" w:history="1">
        <w:r>
          <w:rPr>
            <w:color w:val="#410a8c"/>
            <w:u w:val="single"/>
          </w:rPr>
          <w:t xml:space="preserve">0000-0002-3855-0695</w:t>
        </w:r>
      </w:hyperlink>
    </w:p>
    <w:p>
      <w:pPr>
        <w:numPr>
          <w:ilvl w:val="0"/>
          <w:numId w:val="1"/>
        </w:numPr>
      </w:pPr>
      <w:r>
        <w:rPr/>
        <w:t xml:space="preserve"> IdRef : </w:t>
      </w:r>
      <w:hyperlink r:id="rId9" w:history="1">
        <w:r>
          <w:rPr>
            <w:color w:val="#410a8c"/>
            <w:u w:val="single"/>
          </w:rPr>
          <w:t xml:space="preserve">226300307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Multidimensional Signals and Analytic Flexibility: Estimating Degrees of Freedom in Human-Speech Analyses</w:t>
              </w:r>
            </w:hyperlink>
          </w:p>
          <w:p>
            <w:pPr/>
            <w:hyperlink r:id="rId11" w:history="1">
              <w:r>
                <w:rPr>
                  <w:color w:val="#410a8c"/>
                  <w:u w:val="single"/>
                </w:rPr>
                <w:t xml:space="preserve">Stefano Coretta</w:t>
              </w:r>
            </w:hyperlink>
            <w:r>
              <w:rPr/>
              <w:t xml:space="preserve">,</w:t>
            </w:r>
            <w:hyperlink r:id="rId12" w:history="1">
              <w:r>
                <w:rPr>
                  <w:color w:val="#410a8c"/>
                  <w:u w:val="single"/>
                </w:rPr>
                <w:t xml:space="preserve">Joseph V Casillas</w:t>
              </w:r>
            </w:hyperlink>
            <w:r>
              <w:rPr/>
              <w:t xml:space="preserve">,</w:t>
            </w:r>
            <w:hyperlink r:id="rId13" w:history="1">
              <w:r>
                <w:rPr>
                  <w:color w:val="#410a8c"/>
                  <w:u w:val="single"/>
                </w:rPr>
                <w:t xml:space="preserve">Simon Roessig</w:t>
              </w:r>
            </w:hyperlink>
            <w:r>
              <w:rPr/>
              <w:t xml:space="preserve">,</w:t>
            </w:r>
            <w:hyperlink r:id="rId14" w:history="1">
              <w:r>
                <w:rPr>
                  <w:color w:val="#410a8c"/>
                  <w:u w:val="single"/>
                </w:rPr>
                <w:t xml:space="preserve">Michael Franke</w:t>
              </w:r>
            </w:hyperlink>
            <w:r>
              <w:rPr/>
              <w:t xml:space="preserve">,</w:t>
            </w:r>
            <w:hyperlink r:id="rId15" w:history="1">
              <w:r>
                <w:rPr>
                  <w:color w:val="#410a8c"/>
                  <w:u w:val="single"/>
                </w:rPr>
                <w:t xml:space="preserve">Byron Ahn</w:t>
              </w:r>
            </w:hyperlink>
            <w:r>
              <w:rPr/>
              <w:t xml:space="preserve">et al.</w:t>
            </w:r>
          </w:p>
          <w:p>
            <w:pPr/>
            <w:r>
              <w:rPr>
                <w:i w:val="1"/>
                <w:iCs w:val="1"/>
              </w:rPr>
              <w:t xml:space="preserve">Advances in Methods and Practices in Psychological Science</w:t>
            </w:r>
            <w:r>
              <w:rPr/>
              <w:t xml:space="preserve">, 2023, 6 (3), pp.1-29. </w:t>
            </w:r>
            <w:hyperlink r:id="rId16" w:history="1">
              <w:r>
                <w:rPr>
                  <w:color w:val="#410a8c"/>
                  <w:u w:val="single"/>
                </w:rPr>
                <w:t xml:space="preserve">⟨10.1177/25152459231162567⟩</w:t>
              </w:r>
            </w:hyperlink>
          </w:p>
          <w:p>
            <w:pPr/>
            <w:r>
              <w:rPr/>
              <w:t xml:space="preserve">Article dans une revue</w:t>
            </w:r>
          </w:p>
          <w:p>
            <w:pPr/>
            <w:hyperlink r:id="rId10" w:history="1">
              <w:r>
                <w:rPr>
                  <w:color w:val="#410a8c"/>
                  <w:u w:val="single"/>
                </w:rPr>
                <w:t xml:space="preserve">hal-04230571v1</w:t>
              </w:r>
            </w:hyperlink>
          </w:p>
        </w:tc>
      </w:tr>
      <w:tr>
        <w:trPr/>
        <w:tc>
          <w:tcPr>
            <w:noWrap/>
          </w:tcPr>
          <w:p>
            <w:pPr>
              <w:spacing w:after="200"/>
            </w:pPr>
            <w:hyperlink r:id="rId17" w:history="1">
              <w:r>
                <w:rPr>
                  <w:color w:val="1e198e"/>
                  <w:b w:val="1"/>
                  <w:bCs w:val="1"/>
                  <w:u w:val="single"/>
                </w:rPr>
                <w:t xml:space="preserve">Neurophysiology of non-native sound discrimination: Evidence from German vowels and consonants in successive French–German bilinguals using an MMN oddball paradigm</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Bilingualism: Language and Cognition</w:t>
            </w:r>
            <w:r>
              <w:rPr/>
              <w:t xml:space="preserve">, 2021, pp.1-11. </w:t>
            </w:r>
            <w:hyperlink r:id="rId21" w:history="1">
              <w:r>
                <w:rPr>
                  <w:color w:val="#410a8c"/>
                  <w:u w:val="single"/>
                </w:rPr>
                <w:t xml:space="preserve">⟨10.1017/S1366728921000468⟩</w:t>
              </w:r>
            </w:hyperlink>
          </w:p>
          <w:p>
            <w:pPr/>
            <w:r>
              <w:rPr/>
              <w:t xml:space="preserve">Article dans une revue</w:t>
            </w:r>
          </w:p>
          <w:p>
            <w:pPr/>
            <w:hyperlink r:id="rId17" w:history="1">
              <w:r>
                <w:rPr>
                  <w:color w:val="#410a8c"/>
                  <w:u w:val="single"/>
                </w:rPr>
                <w:t xml:space="preserve">hal-03321725v1</w:t>
              </w:r>
            </w:hyperlink>
          </w:p>
        </w:tc>
      </w:tr>
      <w:tr>
        <w:trPr/>
        <w:tc>
          <w:tcPr>
            <w:noWrap/>
          </w:tcPr>
          <w:p>
            <w:pPr>
              <w:spacing w:after="200"/>
            </w:pPr>
            <w:hyperlink r:id="rId22" w:history="1">
              <w:r>
                <w:rPr>
                  <w:color w:val="1e198e"/>
                  <w:b w:val="1"/>
                  <w:bCs w:val="1"/>
                  <w:u w:val="single"/>
                </w:rPr>
                <w:t xml:space="preserve">Fortschritte in der Perzeption von Vokalen, Konsonanten und Wortbetonung bei frankophonen Deutschlernenden</w:t>
              </w:r>
            </w:hyperlink>
          </w:p>
          <w:p>
            <w:pPr/>
            <w:hyperlink r:id="rId18" w:history="1">
              <w:r>
                <w:rPr>
                  <w:color w:val="#410a8c"/>
                  <w:u w:val="single"/>
                </w:rPr>
                <w:t xml:space="preserve">Jane Wottawa</w:t>
              </w:r>
            </w:hyperlink>
          </w:p>
          <w:p>
            <w:pPr/>
            <w:r>
              <w:rPr>
                <w:i w:val="1"/>
                <w:iCs w:val="1"/>
              </w:rPr>
              <w:t xml:space="preserve">German as a Foreign Language</w:t>
            </w:r>
            <w:r>
              <w:rPr/>
              <w:t xml:space="preserve">, 2020, Teaching and Learning German in an Intercultural Context, 1, pp.41--62</w:t>
            </w:r>
          </w:p>
          <w:p>
            <w:pPr/>
            <w:r>
              <w:rPr/>
              <w:t xml:space="preserve">Article dans une revue</w:t>
            </w:r>
          </w:p>
          <w:p>
            <w:pPr/>
            <w:hyperlink r:id="rId22" w:history="1">
              <w:r>
                <w:rPr>
                  <w:color w:val="#410a8c"/>
                  <w:u w:val="single"/>
                </w:rPr>
                <w:t xml:space="preserve">hal-02505348v1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 Benchmark of French ASR Systems Based on Error Severity</w:t>
              </w:r>
            </w:hyperlink>
          </w:p>
          <w:p>
            <w:pPr/>
            <w:hyperlink r:id="rId24" w:history="1">
              <w:r>
                <w:rPr>
                  <w:color w:val="#410a8c"/>
                  <w:u w:val="single"/>
                </w:rPr>
                <w:t xml:space="preserve">Antoine Tholly</w:t>
              </w:r>
            </w:hyperlink>
            <w:r>
              <w:rPr/>
              <w:t xml:space="preserve">,</w:t>
            </w:r>
            <w:hyperlink r:id="rId18" w:history="1">
              <w:r>
                <w:rPr>
                  <w:color w:val="#410a8c"/>
                  <w:u w:val="single"/>
                </w:rPr>
                <w:t xml:space="preserve">Jane Wottawa</w:t>
              </w:r>
            </w:hyperlink>
            <w:r>
              <w:rPr/>
              <w:t xml:space="preserve">,</w:t>
            </w:r>
            <w:hyperlink r:id="rId25" w:history="1">
              <w:r>
                <w:rPr>
                  <w:color w:val="#410a8c"/>
                  <w:u w:val="single"/>
                </w:rPr>
                <w:t xml:space="preserve">Mickaël Rouvier</w:t>
              </w:r>
            </w:hyperlink>
            <w:r>
              <w:rPr/>
              <w:t xml:space="preserve">,</w:t>
            </w:r>
            <w:hyperlink r:id="rId26" w:history="1">
              <w:r>
                <w:rPr>
                  <w:color w:val="#410a8c"/>
                  <w:u w:val="single"/>
                </w:rPr>
                <w:t xml:space="preserve">Richard Dufour</w:t>
              </w:r>
            </w:hyperlink>
          </w:p>
          <w:p>
            <w:pPr/>
            <w:r>
              <w:rPr>
                <w:i w:val="1"/>
                <w:iCs w:val="1"/>
              </w:rPr>
              <w:t xml:space="preserve">The 31st International Conference on Computational Linguistics (COLING 2025)</w:t>
            </w:r>
            <w:r>
              <w:rPr/>
              <w:t xml:space="preserve">, Jan 2025, Abu Dhabi, United Arab Emirates. pp.5094-5101</w:t>
            </w:r>
          </w:p>
          <w:p>
            <w:pPr/>
            <w:r>
              <w:rPr/>
              <w:t xml:space="preserve">Communication dans un congrès</w:t>
            </w:r>
          </w:p>
          <w:p>
            <w:pPr/>
            <w:hyperlink r:id="rId23" w:history="1">
              <w:r>
                <w:rPr>
                  <w:color w:val="#410a8c"/>
                  <w:u w:val="single"/>
                </w:rPr>
                <w:t xml:space="preserve">halshs-04838211v1</w:t>
              </w:r>
            </w:hyperlink>
          </w:p>
        </w:tc>
      </w:tr>
      <w:tr>
        <w:trPr/>
        <w:tc>
          <w:tcPr>
            <w:noWrap/>
          </w:tcPr>
          <w:p>
            <w:pPr>
              <w:spacing w:after="200"/>
            </w:pPr>
            <w:hyperlink r:id="rId27" w:history="1">
              <w:r>
                <w:rPr>
                  <w:color w:val="1e198e"/>
                  <w:b w:val="1"/>
                  <w:bCs w:val="1"/>
                  <w:u w:val="single"/>
                </w:rPr>
                <w:t xml:space="preserve">Un paradigme pour l'interprétation des métriques et pour mesurer la gravité des erreurs de reconnaissance automatique de la parole</w:t>
              </w:r>
            </w:hyperlink>
          </w:p>
          <w:p>
            <w:pPr/>
            <w:hyperlink r:id="rId28" w:history="1">
              <w:r>
                <w:rPr>
                  <w:color w:val="#410a8c"/>
                  <w:u w:val="single"/>
                </w:rPr>
                <w:t xml:space="preserve">Thibault Bañeras-Roux</w:t>
              </w:r>
            </w:hyperlink>
            <w:r>
              <w:rPr/>
              <w:t xml:space="preserve">,</w:t>
            </w:r>
            <w:hyperlink r:id="rId25" w:history="1">
              <w:r>
                <w:rPr>
                  <w:color w:val="#410a8c"/>
                  <w:u w:val="single"/>
                </w:rPr>
                <w:t xml:space="preserve">Mickaël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pp.191-199</w:t>
            </w:r>
          </w:p>
          <w:p>
            <w:pPr/>
            <w:r>
              <w:rPr/>
              <w:t xml:space="preserve">Communication dans un congrès</w:t>
            </w:r>
          </w:p>
          <w:p>
            <w:pPr/>
            <w:hyperlink r:id="rId27" w:history="1">
              <w:r>
                <w:rPr>
                  <w:color w:val="#410a8c"/>
                  <w:u w:val="single"/>
                </w:rPr>
                <w:t xml:space="preserve">hal-04623072v1</w:t>
              </w:r>
            </w:hyperlink>
          </w:p>
        </w:tc>
      </w:tr>
      <w:tr>
        <w:trPr/>
        <w:tc>
          <w:tcPr>
            <w:noWrap/>
          </w:tcPr>
          <w:p>
            <w:pPr>
              <w:spacing w:after="200"/>
            </w:pPr>
            <w:hyperlink r:id="rId29" w:history="1">
              <w:r>
                <w:rPr>
                  <w:color w:val="1e198e"/>
                  <w:b w:val="1"/>
                  <w:bCs w:val="1"/>
                  <w:u w:val="single"/>
                </w:rPr>
                <w:t xml:space="preserve">Annotation of Transition-Relevance Places and Interruptions for the Description of Turn-Taking in Conversations in French Media Content</w:t>
              </w:r>
            </w:hyperlink>
          </w:p>
          <w:p>
            <w:pPr/>
            <w:hyperlink r:id="rId30" w:history="1">
              <w:r>
                <w:rPr>
                  <w:color w:val="#410a8c"/>
                  <w:u w:val="single"/>
                </w:rPr>
                <w:t xml:space="preserve">Rémi Uro</w:t>
              </w:r>
            </w:hyperlink>
            <w:r>
              <w:rPr/>
              <w:t xml:space="preserve">,</w:t>
            </w:r>
            <w:hyperlink r:id="rId31" w:history="1">
              <w:r>
                <w:rPr>
                  <w:color w:val="#410a8c"/>
                  <w:u w:val="single"/>
                </w:rPr>
                <w:t xml:space="preserve">Marie Tahon</w:t>
              </w:r>
            </w:hyperlink>
            <w:r>
              <w:rPr/>
              <w:t xml:space="preserve">,</w:t>
            </w:r>
            <w:hyperlink r:id="rId18" w:history="1">
              <w:r>
                <w:rPr>
                  <w:color w:val="#410a8c"/>
                  <w:u w:val="single"/>
                </w:rPr>
                <w:t xml:space="preserve">Jane Wottawa</w:t>
              </w:r>
            </w:hyperlink>
            <w:r>
              <w:rPr/>
              <w:t xml:space="preserve">,</w:t>
            </w:r>
            <w:hyperlink r:id="rId32" w:history="1">
              <w:r>
                <w:rPr>
                  <w:color w:val="#410a8c"/>
                  <w:u w:val="single"/>
                </w:rPr>
                <w:t xml:space="preserve">David Doukhan</w:t>
              </w:r>
            </w:hyperlink>
            <w:r>
              <w:rPr/>
              <w:t xml:space="preserve">,</w:t>
            </w:r>
            <w:hyperlink r:id="rId33" w:history="1">
              <w:r>
                <w:rPr>
                  <w:color w:val="#410a8c"/>
                  <w:u w:val="single"/>
                </w:rPr>
                <w:t xml:space="preserve">Albert Rilliard</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Torino, Italy. pp.1225--1232</w:t>
            </w:r>
          </w:p>
          <w:p>
            <w:pPr/>
            <w:r>
              <w:rPr/>
              <w:t xml:space="preserve">Communication dans un congrès</w:t>
            </w:r>
          </w:p>
          <w:p>
            <w:pPr/>
            <w:hyperlink r:id="rId29" w:history="1">
              <w:r>
                <w:rPr>
                  <w:color w:val="#410a8c"/>
                  <w:u w:val="single"/>
                </w:rPr>
                <w:t xml:space="preserve">hal-04694997v1</w:t>
              </w:r>
            </w:hyperlink>
          </w:p>
        </w:tc>
      </w:tr>
      <w:tr>
        <w:trPr/>
        <w:tc>
          <w:tcPr>
            <w:noWrap/>
          </w:tcPr>
          <w:p>
            <w:pPr>
              <w:spacing w:after="200"/>
            </w:pPr>
            <w:hyperlink r:id="rId34" w:history="1">
              <w:r>
                <w:rPr>
                  <w:color w:val="1e198e"/>
                  <w:b w:val="1"/>
                  <w:bCs w:val="1"/>
                  <w:u w:val="single"/>
                </w:rPr>
                <w:t xml:space="preserve">A Comprehensive Analysis of Tokenization and Self-Supervised Learning in End-to-End Automatic Speech Recognition Applied on French Language</w:t>
              </w:r>
            </w:hyperlink>
          </w:p>
          <w:p>
            <w:pPr/>
            <w:hyperlink r:id="rId28" w:history="1">
              <w:r>
                <w:rPr>
                  <w:color w:val="#410a8c"/>
                  <w:u w:val="single"/>
                </w:rPr>
                <w:t xml:space="preserve">Thibault Bañeras-Roux</w:t>
              </w:r>
            </w:hyperlink>
            <w:r>
              <w:rPr/>
              <w:t xml:space="preserve">,</w:t>
            </w:r>
            <w:hyperlink r:id="rId35"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2024 32nd European Signal Processing Conference (EUSIPCO)</w:t>
            </w:r>
            <w:r>
              <w:rPr/>
              <w:t xml:space="preserve">, Aug 2024, Lyon, France. pp.141-145, </w:t>
            </w:r>
            <w:hyperlink r:id="rId36" w:history="1">
              <w:r>
                <w:rPr>
                  <w:color w:val="#410a8c"/>
                  <w:u w:val="single"/>
                </w:rPr>
                <w:t xml:space="preserve">⟨10.23919/eusipco63174.2024.10715397⟩</w:t>
              </w:r>
            </w:hyperlink>
          </w:p>
          <w:p>
            <w:pPr/>
            <w:r>
              <w:rPr/>
              <w:t xml:space="preserve">Communication dans un congrès</w:t>
            </w:r>
          </w:p>
          <w:p>
            <w:pPr/>
            <w:hyperlink r:id="rId34" w:history="1">
              <w:r>
                <w:rPr>
                  <w:color w:val="#410a8c"/>
                  <w:u w:val="single"/>
                </w:rPr>
                <w:t xml:space="preserve">hal-05536628v1</w:t>
              </w:r>
            </w:hyperlink>
          </w:p>
        </w:tc>
      </w:tr>
      <w:tr>
        <w:trPr/>
        <w:tc>
          <w:tcPr>
            <w:noWrap/>
          </w:tcPr>
          <w:p>
            <w:pPr>
              <w:spacing w:after="200"/>
            </w:pPr>
            <w:hyperlink r:id="rId37" w:history="1">
              <w:r>
                <w:rPr>
                  <w:color w:val="1e198e"/>
                  <w:b w:val="1"/>
                  <w:bCs w:val="1"/>
                  <w:u w:val="single"/>
                </w:rPr>
                <w:t xml:space="preserve">A Comprehensive Analysis of Tokenization and Self-Supervised Learning in End-to-End Automatic Speech Recognition applied on French Language</w:t>
              </w:r>
            </w:hyperlink>
          </w:p>
          <w:p>
            <w:pPr/>
            <w:hyperlink r:id="rId28" w:history="1">
              <w:r>
                <w:rPr>
                  <w:color w:val="#410a8c"/>
                  <w:u w:val="single"/>
                </w:rPr>
                <w:t xml:space="preserve">Thibault Bañeras-Roux</w:t>
              </w:r>
            </w:hyperlink>
            <w:r>
              <w:rPr/>
              <w:t xml:space="preserve">,</w:t>
            </w:r>
            <w:hyperlink r:id="rId35"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32th European Signal Processing Conference (EUSIPCO)</w:t>
            </w:r>
            <w:r>
              <w:rPr/>
              <w:t xml:space="preserve">, 2024, Lyon, France</w:t>
            </w:r>
          </w:p>
          <w:p>
            <w:pPr/>
            <w:r>
              <w:rPr/>
              <w:t xml:space="preserve">Communication dans un congrès</w:t>
            </w:r>
          </w:p>
          <w:p>
            <w:pPr/>
            <w:hyperlink r:id="rId37" w:history="1">
              <w:r>
                <w:rPr>
                  <w:color w:val="#410a8c"/>
                  <w:u w:val="single"/>
                </w:rPr>
                <w:t xml:space="preserve">hal-04584931v1</w:t>
              </w:r>
            </w:hyperlink>
          </w:p>
        </w:tc>
      </w:tr>
      <w:tr>
        <w:trPr/>
        <w:tc>
          <w:tcPr>
            <w:noWrap/>
          </w:tcPr>
          <w:p>
            <w:pPr>
              <w:spacing w:after="200"/>
            </w:pPr>
            <w:hyperlink r:id="rId38" w:history="1">
              <w:r>
                <w:rPr>
                  <w:color w:val="1e198e"/>
                  <w:b w:val="1"/>
                  <w:bCs w:val="1"/>
                  <w:u w:val="single"/>
                </w:rPr>
                <w:t xml:space="preserve">A Paradigm for Interpreting Metrics and Measuring Error Severity in Automatic Speech Recognition</w:t>
              </w:r>
            </w:hyperlink>
          </w:p>
          <w:p>
            <w:pPr/>
            <w:hyperlink r:id="rId28" w:history="1">
              <w:r>
                <w:rPr>
                  <w:color w:val="#410a8c"/>
                  <w:u w:val="single"/>
                </w:rPr>
                <w:t xml:space="preserve">Thibault Bañeras-Roux</w:t>
              </w:r>
            </w:hyperlink>
            <w:r>
              <w:rPr/>
              <w:t xml:space="preserve">,</w:t>
            </w:r>
            <w:hyperlink r:id="rId35"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Text, Speech and Dialogue</w:t>
            </w:r>
            <w:r>
              <w:rPr/>
              <w:t xml:space="preserve">, 2024, Brno, Czech Republic</w:t>
            </w:r>
          </w:p>
          <w:p>
            <w:pPr/>
            <w:r>
              <w:rPr/>
              <w:t xml:space="preserve">Communication dans un congrès</w:t>
            </w:r>
          </w:p>
          <w:p>
            <w:pPr/>
            <w:hyperlink r:id="rId38" w:history="1">
              <w:r>
                <w:rPr>
                  <w:color w:val="#410a8c"/>
                  <w:u w:val="single"/>
                </w:rPr>
                <w:t xml:space="preserve">hal-04615039v2</w:t>
              </w:r>
            </w:hyperlink>
          </w:p>
        </w:tc>
      </w:tr>
      <w:tr>
        <w:trPr/>
        <w:tc>
          <w:tcPr>
            <w:noWrap/>
          </w:tcPr>
          <w:p>
            <w:pPr>
              <w:spacing w:after="200"/>
            </w:pPr>
            <w:hyperlink r:id="rId39" w:history="1">
              <w:r>
                <w:rPr>
                  <w:color w:val="1e198e"/>
                  <w:b w:val="1"/>
                  <w:bCs w:val="1"/>
                  <w:u w:val="single"/>
                </w:rPr>
                <w:t xml:space="preserve">HATS: An Open data set Integrating Human Perception Applied to the Evaluation of Automatic Speech Recognition Metrics</w:t>
              </w:r>
            </w:hyperlink>
          </w:p>
          <w:p>
            <w:pPr/>
            <w:hyperlink r:id="rId28" w:history="1">
              <w:r>
                <w:rPr>
                  <w:color w:val="#410a8c"/>
                  <w:u w:val="single"/>
                </w:rPr>
                <w:t xml:space="preserve">Thibault Bañeras-Roux</w:t>
              </w:r>
            </w:hyperlink>
            <w:r>
              <w:rPr/>
              <w:t xml:space="preserve">,</w:t>
            </w:r>
            <w:hyperlink r:id="rId18" w:history="1">
              <w:r>
                <w:rPr>
                  <w:color w:val="#410a8c"/>
                  <w:u w:val="single"/>
                </w:rPr>
                <w:t xml:space="preserve">Jane Wottawa</w:t>
              </w:r>
            </w:hyperlink>
            <w:r>
              <w:rPr/>
              <w:t xml:space="preserve">,</w:t>
            </w:r>
            <w:hyperlink r:id="rId35" w:history="1">
              <w:r>
                <w:rPr>
                  <w:color w:val="#410a8c"/>
                  <w:u w:val="single"/>
                </w:rPr>
                <w:t xml:space="preserve">Mickael Rouvier</w:t>
              </w:r>
            </w:hyperlink>
            <w:r>
              <w:rPr/>
              <w:t xml:space="preserve">,</w:t>
            </w:r>
            <w:hyperlink r:id="rId40" w:history="1">
              <w:r>
                <w:rPr>
                  <w:color w:val="#410a8c"/>
                  <w:u w:val="single"/>
                </w:rPr>
                <w:t xml:space="preserve">Teva Merlin</w:t>
              </w:r>
            </w:hyperlink>
            <w:r>
              <w:rPr/>
              <w:t xml:space="preserve">,</w:t>
            </w:r>
            <w:hyperlink r:id="rId26" w:history="1">
              <w:r>
                <w:rPr>
                  <w:color w:val="#410a8c"/>
                  <w:u w:val="single"/>
                </w:rPr>
                <w:t xml:space="preserve">Richard Dufour</w:t>
              </w:r>
            </w:hyperlink>
          </w:p>
          <w:p>
            <w:pPr/>
            <w:r>
              <w:rPr>
                <w:i w:val="1"/>
                <w:iCs w:val="1"/>
              </w:rPr>
              <w:t xml:space="preserve">Text, Speech and Dialogue 2023 - Interspeech Satellite</w:t>
            </w:r>
            <w:r>
              <w:rPr/>
              <w:t xml:space="preserve">, Faculty of Applied Sciences University of West Bohemia Plzeň (Pilsen); NTIS P2 Research Center University of West Bohemia Plzeň (Pilsen); Faculty of Informatics Masaryk University Brno, Sep 2023, Plzeň (Pilsen), Czech Republic</w:t>
            </w:r>
          </w:p>
          <w:p>
            <w:pPr/>
            <w:r>
              <w:rPr/>
              <w:t xml:space="preserve">Communication dans un congrès</w:t>
            </w:r>
          </w:p>
          <w:p>
            <w:pPr/>
            <w:hyperlink r:id="rId39" w:history="1">
              <w:r>
                <w:rPr>
                  <w:color w:val="#410a8c"/>
                  <w:u w:val="single"/>
                </w:rPr>
                <w:t xml:space="preserve">hal-04125590v1</w:t>
              </w:r>
            </w:hyperlink>
          </w:p>
        </w:tc>
      </w:tr>
      <w:tr>
        <w:trPr/>
        <w:tc>
          <w:tcPr>
            <w:noWrap/>
          </w:tcPr>
          <w:p>
            <w:pPr>
              <w:spacing w:after="200"/>
            </w:pPr>
            <w:hyperlink r:id="rId41" w:history="1">
              <w:r>
                <w:rPr>
                  <w:color w:val="1e198e"/>
                  <w:b w:val="1"/>
                  <w:bCs w:val="1"/>
                  <w:u w:val="single"/>
                </w:rPr>
                <w:t xml:space="preserve">To [h] or not to [h]? L2 production of /h/ in semi-spontaneous speech by French leaners of English and of German.</w:t>
              </w:r>
            </w:hyperlink>
          </w:p>
          <w:p>
            <w:pPr/>
            <w:hyperlink r:id="rId18" w:history="1">
              <w:r>
                <w:rPr>
                  <w:color w:val="#410a8c"/>
                  <w:u w:val="single"/>
                </w:rPr>
                <w:t xml:space="preserve">Jane Wottawa</w:t>
              </w:r>
            </w:hyperlink>
            <w:r>
              <w:rPr/>
              <w:t xml:space="preserve">,</w:t>
            </w:r>
            <w:hyperlink r:id="rId42" w:history="1">
              <w:r>
                <w:rPr>
                  <w:color w:val="#410a8c"/>
                  <w:u w:val="single"/>
                </w:rPr>
                <w:t xml:space="preserve">Maelle Amand</w:t>
              </w:r>
            </w:hyperlink>
            <w:r>
              <w:rPr/>
              <w:t xml:space="preserve">,</w:t>
            </w:r>
            <w:hyperlink r:id="rId43" w:history="1">
              <w:r>
                <w:rPr>
                  <w:color w:val="#410a8c"/>
                  <w:u w:val="single"/>
                </w:rPr>
                <w:t xml:space="preserve">Takeki Kamiyama</w:t>
              </w:r>
            </w:hyperlink>
          </w:p>
          <w:p>
            <w:pPr/>
            <w:r>
              <w:rPr>
                <w:i w:val="1"/>
                <w:iCs w:val="1"/>
              </w:rPr>
              <w:t xml:space="preserve">L2APR: L2 ACCENT AND PRONUNCIATION RESEARCH: ACQUISITION, TEACHING, ATTITUDES</w:t>
            </w:r>
            <w:r>
              <w:rPr/>
              <w:t xml:space="preserve">, Nov 2023, Venise, Italy</w:t>
            </w:r>
          </w:p>
          <w:p>
            <w:pPr/>
            <w:r>
              <w:rPr/>
              <w:t xml:space="preserve">Communication dans un congrès</w:t>
            </w:r>
          </w:p>
          <w:p>
            <w:pPr/>
            <w:hyperlink r:id="rId41" w:history="1">
              <w:r>
                <w:rPr>
                  <w:color w:val="#410a8c"/>
                  <w:u w:val="single"/>
                </w:rPr>
                <w:t xml:space="preserve">halshs-04310083v1</w:t>
              </w:r>
            </w:hyperlink>
          </w:p>
        </w:tc>
      </w:tr>
      <w:tr>
        <w:trPr/>
        <w:tc>
          <w:tcPr>
            <w:noWrap/>
          </w:tcPr>
          <w:p>
            <w:pPr>
              <w:spacing w:after="200"/>
            </w:pPr>
            <w:hyperlink r:id="rId44" w:history="1">
              <w:r>
                <w:rPr>
                  <w:color w:val="1e198e"/>
                  <w:b w:val="1"/>
                  <w:bCs w:val="1"/>
                  <w:u w:val="single"/>
                </w:rPr>
                <w:t xml:space="preserve">HATS : Un jeu de données intégrant la perception humaine appliquée à l'évaluation des métriques de transcription de la parole</w:t>
              </w:r>
            </w:hyperlink>
          </w:p>
          <w:p>
            <w:pPr/>
            <w:hyperlink r:id="rId28" w:history="1">
              <w:r>
                <w:rPr>
                  <w:color w:val="#410a8c"/>
                  <w:u w:val="single"/>
                </w:rPr>
                <w:t xml:space="preserve">Thibault Bañeras-Roux</w:t>
              </w:r>
            </w:hyperlink>
            <w:r>
              <w:rPr/>
              <w:t xml:space="preserve">,</w:t>
            </w:r>
            <w:hyperlink r:id="rId18" w:history="1">
              <w:r>
                <w:rPr>
                  <w:color w:val="#410a8c"/>
                  <w:u w:val="single"/>
                </w:rPr>
                <w:t xml:space="preserve">Jane Wottawa</w:t>
              </w:r>
            </w:hyperlink>
            <w:r>
              <w:rPr/>
              <w:t xml:space="preserve">,</w:t>
            </w:r>
            <w:hyperlink r:id="rId35" w:history="1">
              <w:r>
                <w:rPr>
                  <w:color w:val="#410a8c"/>
                  <w:u w:val="single"/>
                </w:rPr>
                <w:t xml:space="preserve">Mickael Rouvier</w:t>
              </w:r>
            </w:hyperlink>
            <w:r>
              <w:rPr/>
              <w:t xml:space="preserve">,</w:t>
            </w:r>
            <w:hyperlink r:id="rId40" w:history="1">
              <w:r>
                <w:rPr>
                  <w:color w:val="#410a8c"/>
                  <w:u w:val="single"/>
                </w:rPr>
                <w:t xml:space="preserve">Teva Merlin</w:t>
              </w:r>
            </w:hyperlink>
            <w:r>
              <w:rPr/>
              <w:t xml:space="preserve">,</w:t>
            </w:r>
            <w:hyperlink r:id="rId26" w:history="1">
              <w:r>
                <w:rPr>
                  <w:color w:val="#410a8c"/>
                  <w:u w:val="single"/>
                </w:rPr>
                <w:t xml:space="preserve">Richard Dufour</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pp.10-18</w:t>
            </w:r>
          </w:p>
          <w:p>
            <w:pPr/>
            <w:r>
              <w:rPr/>
              <w:t xml:space="preserve">Communication dans un congrès</w:t>
            </w:r>
          </w:p>
          <w:p>
            <w:pPr/>
            <w:hyperlink r:id="rId44" w:history="1">
              <w:r>
                <w:rPr>
                  <w:color w:val="#410a8c"/>
                  <w:u w:val="single"/>
                </w:rPr>
                <w:t xml:space="preserve">hal-04130218v1</w:t>
              </w:r>
            </w:hyperlink>
          </w:p>
        </w:tc>
      </w:tr>
      <w:tr>
        <w:trPr/>
        <w:tc>
          <w:tcPr>
            <w:noWrap/>
          </w:tcPr>
          <w:p>
            <w:pPr>
              <w:spacing w:after="200"/>
            </w:pPr>
            <w:hyperlink r:id="rId45" w:history="1">
              <w:r>
                <w:rPr>
                  <w:color w:val="1e198e"/>
                  <w:b w:val="1"/>
                  <w:bCs w:val="1"/>
                  <w:u w:val="single"/>
                </w:rPr>
                <w:t xml:space="preserve">Mesures linguistiques automatiques pour l'évaluation des systèmes de Reconnaissance Automatique de la Parole</w:t>
              </w:r>
            </w:hyperlink>
          </w:p>
          <w:p>
            <w:pPr/>
            <w:hyperlink r:id="rId46" w:history="1">
              <w:r>
                <w:rPr>
                  <w:color w:val="#410a8c"/>
                  <w:u w:val="single"/>
                </w:rPr>
                <w:t xml:space="preserve">Thibault Bañeras Roux</w:t>
              </w:r>
            </w:hyperlink>
            <w:r>
              <w:rPr/>
              <w:t xml:space="preserve">,</w:t>
            </w:r>
            <w:hyperlink r:id="rId35"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29ème Conférence sur le Traitement Automatique des Langues Naturelles (TALN)</w:t>
            </w:r>
            <w:r>
              <w:rPr/>
              <w:t xml:space="preserve">, Jun 2022, Avignon, France</w:t>
            </w:r>
          </w:p>
          <w:p>
            <w:pPr/>
            <w:r>
              <w:rPr/>
              <w:t xml:space="preserve">Communication dans un congrès</w:t>
            </w:r>
          </w:p>
          <w:p>
            <w:pPr/>
            <w:hyperlink r:id="rId45" w:history="1">
              <w:r>
                <w:rPr>
                  <w:color w:val="#410a8c"/>
                  <w:u w:val="single"/>
                </w:rPr>
                <w:t xml:space="preserve">hal-03688029v2</w:t>
              </w:r>
            </w:hyperlink>
          </w:p>
        </w:tc>
      </w:tr>
      <w:tr>
        <w:trPr/>
        <w:tc>
          <w:tcPr>
            <w:noWrap/>
          </w:tcPr>
          <w:p>
            <w:pPr>
              <w:spacing w:after="200"/>
            </w:pPr>
            <w:hyperlink r:id="rId47" w:history="1">
              <w:r>
                <w:rPr>
                  <w:color w:val="1e198e"/>
                  <w:b w:val="1"/>
                  <w:bCs w:val="1"/>
                  <w:u w:val="single"/>
                </w:rPr>
                <w:t xml:space="preserve">Que permet une conscience linguistique accrue en termes de prononciation et de perception de la L2? Une étude menée sur des apprenants francophones de l’allemand</w:t>
              </w:r>
            </w:hyperlink>
          </w:p>
          <w:p>
            <w:pPr/>
            <w:hyperlink r:id="rId18" w:history="1">
              <w:r>
                <w:rPr>
                  <w:color w:val="#410a8c"/>
                  <w:u w:val="single"/>
                </w:rPr>
                <w:t xml:space="preserve">Jane Wottawa</w:t>
              </w:r>
            </w:hyperlink>
          </w:p>
          <w:p>
            <w:pPr/>
            <w:r>
              <w:rPr>
                <w:i w:val="1"/>
                <w:iCs w:val="1"/>
              </w:rPr>
              <w:t xml:space="preserve">Journées d'Études "Linguistique et didactique de l'oral"</w:t>
            </w:r>
            <w:r>
              <w:rPr/>
              <w:t xml:space="preserve">, Oct 2022, Toulouse, France</w:t>
            </w:r>
          </w:p>
          <w:p>
            <w:pPr/>
            <w:r>
              <w:rPr/>
              <w:t xml:space="preserve">Communication dans un congrès</w:t>
            </w:r>
          </w:p>
          <w:p>
            <w:pPr/>
            <w:hyperlink r:id="rId47" w:history="1">
              <w:r>
                <w:rPr>
                  <w:color w:val="#410a8c"/>
                  <w:u w:val="single"/>
                </w:rPr>
                <w:t xml:space="preserve">hal-03976921v1</w:t>
              </w:r>
            </w:hyperlink>
          </w:p>
        </w:tc>
      </w:tr>
      <w:tr>
        <w:trPr/>
        <w:tc>
          <w:tcPr>
            <w:noWrap/>
          </w:tcPr>
          <w:p>
            <w:pPr>
              <w:spacing w:after="200"/>
            </w:pPr>
            <w:hyperlink r:id="rId48" w:history="1">
              <w:r>
                <w:rPr>
                  <w:color w:val="1e198e"/>
                  <w:b w:val="1"/>
                  <w:bCs w:val="1"/>
                  <w:u w:val="single"/>
                </w:rPr>
                <w:t xml:space="preserve">Les apprenants allemand L2 atypiques dans une tâche de description d’image</w:t>
              </w:r>
            </w:hyperlink>
          </w:p>
          <w:p>
            <w:pPr/>
            <w:hyperlink r:id="rId18" w:history="1">
              <w:r>
                <w:rPr>
                  <w:color w:val="#410a8c"/>
                  <w:u w:val="single"/>
                </w:rPr>
                <w:t xml:space="preserve">Jane Wottawa</w:t>
              </w:r>
            </w:hyperlink>
          </w:p>
          <w:p>
            <w:pPr/>
            <w:r>
              <w:rPr>
                <w:i w:val="1"/>
                <w:iCs w:val="1"/>
              </w:rPr>
              <w:t xml:space="preserve">PhonLim 2022</w:t>
            </w:r>
            <w:r>
              <w:rPr/>
              <w:t xml:space="preserve">, Mar 2022, Limoges, France</w:t>
            </w:r>
          </w:p>
          <w:p>
            <w:pPr/>
            <w:r>
              <w:rPr/>
              <w:t xml:space="preserve">Communication dans un congrès</w:t>
            </w:r>
          </w:p>
          <w:p>
            <w:pPr/>
            <w:hyperlink r:id="rId48" w:history="1">
              <w:r>
                <w:rPr>
                  <w:color w:val="#410a8c"/>
                  <w:u w:val="single"/>
                </w:rPr>
                <w:t xml:space="preserve">halshs-03667241v1</w:t>
              </w:r>
            </w:hyperlink>
          </w:p>
        </w:tc>
      </w:tr>
      <w:tr>
        <w:trPr/>
        <w:tc>
          <w:tcPr>
            <w:noWrap/>
          </w:tcPr>
          <w:p>
            <w:pPr>
              <w:spacing w:after="200"/>
            </w:pPr>
            <w:hyperlink r:id="rId49" w:history="1">
              <w:r>
                <w:rPr>
                  <w:color w:val="1e198e"/>
                  <w:b w:val="1"/>
                  <w:bCs w:val="1"/>
                  <w:u w:val="single"/>
                </w:rPr>
                <w:t xml:space="preserve">Qualitative Evaluation of Language Model Rescoring in Automatic Speech Recognition</w:t>
              </w:r>
            </w:hyperlink>
          </w:p>
          <w:p>
            <w:pPr/>
            <w:hyperlink r:id="rId46" w:history="1">
              <w:r>
                <w:rPr>
                  <w:color w:val="#410a8c"/>
                  <w:u w:val="single"/>
                </w:rPr>
                <w:t xml:space="preserve">Thibault Bañeras Roux</w:t>
              </w:r>
            </w:hyperlink>
            <w:r>
              <w:rPr/>
              <w:t xml:space="preserve">,</w:t>
            </w:r>
            <w:hyperlink r:id="rId35"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Interspeech</w:t>
            </w:r>
            <w:r>
              <w:rPr/>
              <w:t xml:space="preserve">, Sep 2022, Incheon, South Korea</w:t>
            </w:r>
          </w:p>
          <w:p>
            <w:pPr/>
            <w:r>
              <w:rPr/>
              <w:t xml:space="preserve">Communication dans un congrès</w:t>
            </w:r>
          </w:p>
          <w:p>
            <w:pPr/>
            <w:hyperlink r:id="rId49" w:history="1">
              <w:r>
                <w:rPr>
                  <w:color w:val="#410a8c"/>
                  <w:u w:val="single"/>
                </w:rPr>
                <w:t xml:space="preserve">hal-03712735v2</w:t>
              </w:r>
            </w:hyperlink>
          </w:p>
        </w:tc>
      </w:tr>
      <w:tr>
        <w:trPr/>
        <w:tc>
          <w:tcPr>
            <w:noWrap/>
          </w:tcPr>
          <w:p>
            <w:pPr>
              <w:spacing w:after="200"/>
            </w:pPr>
            <w:hyperlink r:id="rId50" w:history="1">
              <w:r>
                <w:rPr>
                  <w:color w:val="1e198e"/>
                  <w:b w:val="1"/>
                  <w:bCs w:val="1"/>
                  <w:u w:val="single"/>
                </w:rPr>
                <w:t xml:space="preserve">La perception de [h] et [ʔ] chez des bilingues français-allemand tardifs. Et si c’était juste du souffle ?</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JEP 2022 - Journées d'Études sur la Parole</w:t>
            </w:r>
            <w:r>
              <w:rPr/>
              <w:t xml:space="preserve">, Jun 2022, Île de Noirmoutier, France. pp.395-404, </w:t>
            </w:r>
            <w:hyperlink r:id="rId51" w:history="1">
              <w:r>
                <w:rPr>
                  <w:color w:val="#410a8c"/>
                  <w:u w:val="single"/>
                </w:rPr>
                <w:t xml:space="preserve">⟨10.21437/JEP.2022-42⟩</w:t>
              </w:r>
            </w:hyperlink>
          </w:p>
          <w:p>
            <w:pPr/>
            <w:r>
              <w:rPr/>
              <w:t xml:space="preserve">Communication dans un congrès</w:t>
            </w:r>
          </w:p>
          <w:p>
            <w:pPr/>
            <w:hyperlink r:id="rId50" w:history="1">
              <w:r>
                <w:rPr>
                  <w:color w:val="#410a8c"/>
                  <w:u w:val="single"/>
                </w:rPr>
                <w:t xml:space="preserve">halshs-03667255v1</w:t>
              </w:r>
            </w:hyperlink>
          </w:p>
        </w:tc>
      </w:tr>
      <w:tr>
        <w:trPr/>
        <w:tc>
          <w:tcPr>
            <w:noWrap/>
          </w:tcPr>
          <w:p>
            <w:pPr>
              <w:spacing w:after="200"/>
            </w:pPr>
            <w:hyperlink r:id="rId52" w:history="1">
              <w:r>
                <w:rPr>
                  <w:color w:val="1e198e"/>
                  <w:b w:val="1"/>
                  <w:bCs w:val="1"/>
                  <w:u w:val="single"/>
                </w:rPr>
                <w:t xml:space="preserve">What if it’s just breathing? – [h] and [ʔ] perception in late French-German bilinguals</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AMLaP 2021</w:t>
            </w:r>
            <w:r>
              <w:rPr/>
              <w:t xml:space="preserve">, Sep 2021, Paris, France</w:t>
            </w:r>
          </w:p>
          <w:p>
            <w:pPr/>
            <w:r>
              <w:rPr/>
              <w:t xml:space="preserve">Communication dans un congrès</w:t>
            </w:r>
          </w:p>
          <w:p>
            <w:pPr/>
            <w:hyperlink r:id="rId52" w:history="1">
              <w:r>
                <w:rPr>
                  <w:color w:val="#410a8c"/>
                  <w:u w:val="single"/>
                </w:rPr>
                <w:t xml:space="preserve">halshs-03667226v1</w:t>
              </w:r>
            </w:hyperlink>
          </w:p>
        </w:tc>
      </w:tr>
      <w:tr>
        <w:trPr/>
        <w:tc>
          <w:tcPr>
            <w:noWrap/>
          </w:tcPr>
          <w:p>
            <w:pPr>
              <w:spacing w:after="200"/>
            </w:pPr>
            <w:hyperlink r:id="rId53" w:history="1">
              <w:r>
                <w:rPr>
                  <w:color w:val="1e198e"/>
                  <w:b w:val="1"/>
                  <w:bCs w:val="1"/>
                  <w:u w:val="single"/>
                </w:rPr>
                <w:t xml:space="preserve">Towards Interactive Annotation for Hesitation in Conversational Speech</w:t>
              </w:r>
            </w:hyperlink>
          </w:p>
          <w:p>
            <w:pPr/>
            <w:hyperlink r:id="rId18" w:history="1">
              <w:r>
                <w:rPr>
                  <w:color w:val="#410a8c"/>
                  <w:u w:val="single"/>
                </w:rPr>
                <w:t xml:space="preserve">Jane Wottawa</w:t>
              </w:r>
            </w:hyperlink>
            <w:r>
              <w:rPr/>
              <w:t xml:space="preserve">,</w:t>
            </w:r>
            <w:hyperlink r:id="rId31" w:history="1">
              <w:r>
                <w:rPr>
                  <w:color w:val="#410a8c"/>
                  <w:u w:val="single"/>
                </w:rPr>
                <w:t xml:space="preserve">Marie Tahon</w:t>
              </w:r>
            </w:hyperlink>
            <w:r>
              <w:rPr/>
              <w:t xml:space="preserve">,</w:t>
            </w:r>
            <w:hyperlink r:id="rId54" w:history="1">
              <w:r>
                <w:rPr>
                  <w:color w:val="#410a8c"/>
                  <w:u w:val="single"/>
                </w:rPr>
                <w:t xml:space="preserve">Apolline Marin</w:t>
              </w:r>
            </w:hyperlink>
            <w:r>
              <w:rPr/>
              <w:t xml:space="preserve">,</w:t>
            </w:r>
            <w:hyperlink r:id="rId55" w:history="1">
              <w:r>
                <w:rPr>
                  <w:color w:val="#410a8c"/>
                  <w:u w:val="single"/>
                </w:rPr>
                <w:t xml:space="preserve">Nicolas Audibert</w:t>
              </w:r>
            </w:hyperlink>
          </w:p>
          <w:p>
            <w:pPr/>
            <w:r>
              <w:rPr>
                <w:i w:val="1"/>
                <w:iCs w:val="1"/>
              </w:rPr>
              <w:t xml:space="preserve">LREC 2020</w:t>
            </w:r>
            <w:r>
              <w:rPr/>
              <w:t xml:space="preserve">, May 2020, Marseille, France</w:t>
            </w:r>
          </w:p>
          <w:p>
            <w:pPr/>
            <w:r>
              <w:rPr/>
              <w:t xml:space="preserve">Communication dans un congrès</w:t>
            </w:r>
          </w:p>
          <w:p>
            <w:pPr/>
            <w:hyperlink r:id="rId53" w:history="1">
              <w:r>
                <w:rPr>
                  <w:color w:val="#410a8c"/>
                  <w:u w:val="single"/>
                </w:rPr>
                <w:t xml:space="preserve">hal-02505333v1</w:t>
              </w:r>
            </w:hyperlink>
          </w:p>
        </w:tc>
      </w:tr>
      <w:tr>
        <w:trPr/>
        <w:tc>
          <w:tcPr>
            <w:noWrap/>
          </w:tcPr>
          <w:p>
            <w:pPr>
              <w:spacing w:after="200"/>
            </w:pPr>
            <w:hyperlink r:id="rId56" w:history="1">
              <w:r>
                <w:rPr>
                  <w:color w:val="1e198e"/>
                  <w:b w:val="1"/>
                  <w:bCs w:val="1"/>
                  <w:u w:val="single"/>
                </w:rPr>
                <w:t xml:space="preserve">LIUM’s Contributions to the WMT2019 News Translation Task: Data and Systems for German-French Language Pairs</w:t>
              </w:r>
            </w:hyperlink>
          </w:p>
          <w:p>
            <w:pPr/>
            <w:hyperlink r:id="rId57" w:history="1">
              <w:r>
                <w:rPr>
                  <w:color w:val="#410a8c"/>
                  <w:u w:val="single"/>
                </w:rPr>
                <w:t xml:space="preserve">Fethi Bougares</w:t>
              </w:r>
            </w:hyperlink>
            <w:r>
              <w:rPr/>
              <w:t xml:space="preserve">,</w:t>
            </w:r>
            <w:hyperlink r:id="rId18" w:history="1">
              <w:r>
                <w:rPr>
                  <w:color w:val="#410a8c"/>
                  <w:u w:val="single"/>
                </w:rPr>
                <w:t xml:space="preserve">Jane Wottawa</w:t>
              </w:r>
            </w:hyperlink>
            <w:r>
              <w:rPr/>
              <w:t xml:space="preserve">,</w:t>
            </w:r>
            <w:hyperlink r:id="rId58" w:history="1">
              <w:r>
                <w:rPr>
                  <w:color w:val="#410a8c"/>
                  <w:u w:val="single"/>
                </w:rPr>
                <w:t xml:space="preserve">Anne Baillot</w:t>
              </w:r>
            </w:hyperlink>
            <w:r>
              <w:rPr/>
              <w:t xml:space="preserve">,</w:t>
            </w:r>
            <w:hyperlink r:id="rId59" w:history="1">
              <w:r>
                <w:rPr>
                  <w:color w:val="#410a8c"/>
                  <w:u w:val="single"/>
                </w:rPr>
                <w:t xml:space="preserve">Loïc Barrault</w:t>
              </w:r>
            </w:hyperlink>
          </w:p>
          <w:p>
            <w:pPr/>
            <w:r>
              <w:rPr>
                <w:i w:val="1"/>
                <w:iCs w:val="1"/>
              </w:rPr>
              <w:t xml:space="preserve">Proceedings of the Fourth Conference on Machine Translation (Volume 2: Shared Task Papers, Day 1)</w:t>
            </w:r>
            <w:r>
              <w:rPr/>
              <w:t xml:space="preserve">, Aug 2019, Florence, France. pp.129-133, </w:t>
            </w:r>
            <w:hyperlink r:id="rId60" w:history="1">
              <w:r>
                <w:rPr>
                  <w:color w:val="#410a8c"/>
                  <w:u w:val="single"/>
                </w:rPr>
                <w:t xml:space="preserve">⟨10.18653/v1/W19-5307⟩</w:t>
              </w:r>
            </w:hyperlink>
          </w:p>
          <w:p>
            <w:pPr/>
            <w:r>
              <w:rPr/>
              <w:t xml:space="preserve">Communication dans un congrès</w:t>
            </w:r>
          </w:p>
          <w:p>
            <w:pPr/>
            <w:hyperlink r:id="rId56" w:history="1">
              <w:r>
                <w:rPr>
                  <w:color w:val="#410a8c"/>
                  <w:u w:val="single"/>
                </w:rPr>
                <w:t xml:space="preserve">hal-02405788v1</w:t>
              </w:r>
            </w:hyperlink>
          </w:p>
        </w:tc>
      </w:tr>
      <w:tr>
        <w:trPr/>
        <w:tc>
          <w:tcPr>
            <w:noWrap/>
          </w:tcPr>
          <w:p>
            <w:pPr>
              <w:spacing w:after="200"/>
            </w:pPr>
            <w:hyperlink r:id="rId61" w:history="1">
              <w:r>
                <w:rPr>
                  <w:color w:val="1e198e"/>
                  <w:b w:val="1"/>
                  <w:bCs w:val="1"/>
                  <w:u w:val="single"/>
                </w:rPr>
                <w:t xml:space="preserve">Quand les voyelles longues et brèves ne tiennent pas en place : la qualité vocalique en allemand L2</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XXXIIe Journées d’Études sur la Parole</w:t>
            </w:r>
            <w:r>
              <w:rPr/>
              <w:t xml:space="preserve">, Jun 2018, Aix-en-Provence, France. pp.64-71, </w:t>
            </w:r>
            <w:hyperlink r:id="rId62" w:history="1">
              <w:r>
                <w:rPr>
                  <w:color w:val="#410a8c"/>
                  <w:u w:val="single"/>
                </w:rPr>
                <w:t xml:space="preserve">⟨10.21437/JEP.2018-8⟩</w:t>
              </w:r>
            </w:hyperlink>
          </w:p>
          <w:p>
            <w:pPr/>
            <w:r>
              <w:rPr/>
              <w:t xml:space="preserve">Communication dans un congrès</w:t>
            </w:r>
          </w:p>
          <w:p>
            <w:pPr/>
            <w:hyperlink r:id="rId61" w:history="1">
              <w:r>
                <w:rPr>
                  <w:color w:val="#410a8c"/>
                  <w:u w:val="single"/>
                </w:rPr>
                <w:t xml:space="preserve">halshs-02130881v1</w:t>
              </w:r>
            </w:hyperlink>
          </w:p>
        </w:tc>
      </w:tr>
      <w:tr>
        <w:trPr/>
        <w:tc>
          <w:tcPr>
            <w:noWrap/>
          </w:tcPr>
          <w:p>
            <w:pPr>
              <w:spacing w:after="200"/>
            </w:pPr>
            <w:hyperlink r:id="rId63" w:history="1">
              <w:r>
                <w:rPr>
                  <w:color w:val="1e198e"/>
                  <w:b w:val="1"/>
                  <w:bCs w:val="1"/>
                  <w:u w:val="single"/>
                </w:rPr>
                <w:t xml:space="preserve">Studying Vowel Variation in French-Algerian Arabic Code-switched Speech</w:t>
              </w:r>
            </w:hyperlink>
          </w:p>
          <w:p>
            <w:pPr/>
            <w:hyperlink r:id="rId18" w:history="1">
              <w:r>
                <w:rPr>
                  <w:color w:val="#410a8c"/>
                  <w:u w:val="single"/>
                </w:rPr>
                <w:t xml:space="preserve">Jane Wottawa</w:t>
              </w:r>
            </w:hyperlink>
            <w:r>
              <w:rPr/>
              <w:t xml:space="preserve">,</w:t>
            </w:r>
            <w:hyperlink r:id="rId64" w:history="1">
              <w:r>
                <w:rPr>
                  <w:color w:val="#410a8c"/>
                  <w:u w:val="single"/>
                </w:rPr>
                <w:t xml:space="preserve">Djegdjiga Amazouz</w:t>
              </w:r>
            </w:hyperlink>
            <w:r>
              <w:rPr/>
              <w:t xml:space="preserve">,</w:t>
            </w:r>
            <w:hyperlink r:id="rId19" w:history="1">
              <w:r>
                <w:rPr>
                  <w:color w:val="#410a8c"/>
                  <w:u w:val="single"/>
                </w:rPr>
                <w:t xml:space="preserve">Martine Adda-Decker</w:t>
              </w:r>
            </w:hyperlink>
            <w:r>
              <w:rPr/>
              <w:t xml:space="preserve">,</w:t>
            </w:r>
            <w:hyperlink r:id="rId65" w:history="1">
              <w:r>
                <w:rPr>
                  <w:color w:val="#410a8c"/>
                  <w:u w:val="single"/>
                </w:rPr>
                <w:t xml:space="preserve">Lori Lamel</w:t>
              </w:r>
            </w:hyperlink>
          </w:p>
          <w:p>
            <w:pPr/>
            <w:r>
              <w:rPr>
                <w:i w:val="1"/>
                <w:iCs w:val="1"/>
              </w:rPr>
              <w:t xml:space="preserve">Interspeech 2018</w:t>
            </w:r>
            <w:r>
              <w:rPr/>
              <w:t xml:space="preserve">, Sep 2018, Hyderabad, India. pp.2753-2757, </w:t>
            </w:r>
            <w:hyperlink r:id="rId66" w:history="1">
              <w:r>
                <w:rPr>
                  <w:color w:val="#410a8c"/>
                  <w:u w:val="single"/>
                </w:rPr>
                <w:t xml:space="preserve">⟨10.21437/Interspeech.2018-2381⟩</w:t>
              </w:r>
            </w:hyperlink>
          </w:p>
          <w:p>
            <w:pPr/>
            <w:r>
              <w:rPr/>
              <w:t xml:space="preserve">Communication dans un congrès</w:t>
            </w:r>
          </w:p>
          <w:p>
            <w:pPr/>
            <w:hyperlink r:id="rId63" w:history="1">
              <w:r>
                <w:rPr>
                  <w:color w:val="#410a8c"/>
                  <w:u w:val="single"/>
                </w:rPr>
                <w:t xml:space="preserve">halshs-02130906v1</w:t>
              </w:r>
            </w:hyperlink>
          </w:p>
        </w:tc>
      </w:tr>
      <w:tr>
        <w:trPr/>
        <w:tc>
          <w:tcPr>
            <w:noWrap/>
          </w:tcPr>
          <w:p>
            <w:pPr>
              <w:spacing w:after="200"/>
            </w:pPr>
            <w:hyperlink r:id="rId67" w:history="1">
              <w:r>
                <w:rPr>
                  <w:color w:val="1e198e"/>
                  <w:b w:val="1"/>
                  <w:bCs w:val="1"/>
                  <w:u w:val="single"/>
                </w:rPr>
                <w:t xml:space="preserve">Sur les traces acoustiques de /ʃ/ et /ç/ en allemand L2</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Journées d'étude sur la Parole (JEP 2016)</w:t>
            </w:r>
            <w:r>
              <w:rPr/>
              <w:t xml:space="preserve">, Jul 2016, Paris, France</w:t>
            </w:r>
          </w:p>
          <w:p>
            <w:pPr/>
            <w:r>
              <w:rPr/>
              <w:t xml:space="preserve">Communication dans un congrès</w:t>
            </w:r>
          </w:p>
          <w:p>
            <w:pPr/>
            <w:hyperlink r:id="rId67" w:history="1">
              <w:r>
                <w:rPr>
                  <w:color w:val="#410a8c"/>
                  <w:u w:val="single"/>
                </w:rPr>
                <w:t xml:space="preserve">halshs-01427999v1</w:t>
              </w:r>
            </w:hyperlink>
          </w:p>
        </w:tc>
      </w:tr>
      <w:tr>
        <w:trPr/>
        <w:tc>
          <w:tcPr>
            <w:noWrap/>
          </w:tcPr>
          <w:p>
            <w:pPr>
              <w:spacing w:after="200"/>
            </w:pPr>
            <w:hyperlink r:id="rId68" w:history="1">
              <w:r>
                <w:rPr>
                  <w:color w:val="1e198e"/>
                  <w:b w:val="1"/>
                  <w:bCs w:val="1"/>
                  <w:u w:val="single"/>
                </w:rPr>
                <w:t xml:space="preserve">Putting German [ʃ] and [c ̧] in two different boxes: native German vs L2 German of French learners</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Interspeech 2016</w:t>
            </w:r>
            <w:r>
              <w:rPr/>
              <w:t xml:space="preserve">, Sep 2016, San Francisco, United States. </w:t>
            </w:r>
            <w:hyperlink r:id="rId69" w:history="1">
              <w:r>
                <w:rPr>
                  <w:color w:val="#410a8c"/>
                  <w:u w:val="single"/>
                </w:rPr>
                <w:t xml:space="preserve">⟨10.21437/Interspeech.2016-457⟩</w:t>
              </w:r>
            </w:hyperlink>
          </w:p>
          <w:p>
            <w:pPr/>
            <w:r>
              <w:rPr/>
              <w:t xml:space="preserve">Communication dans un congrès</w:t>
            </w:r>
          </w:p>
          <w:p>
            <w:pPr/>
            <w:hyperlink r:id="rId68" w:history="1">
              <w:r>
                <w:rPr>
                  <w:color w:val="#410a8c"/>
                  <w:u w:val="single"/>
                </w:rPr>
                <w:t xml:space="preserve">halshs-01398574v1</w:t>
              </w:r>
            </w:hyperlink>
          </w:p>
        </w:tc>
      </w:tr>
      <w:tr>
        <w:trPr/>
        <w:tc>
          <w:tcPr>
            <w:noWrap/>
          </w:tcPr>
          <w:p>
            <w:pPr>
              <w:spacing w:after="200"/>
            </w:pPr>
            <w:hyperlink r:id="rId70" w:history="1">
              <w:r>
                <w:rPr>
                  <w:color w:val="1e198e"/>
                  <w:b w:val="1"/>
                  <w:bCs w:val="1"/>
                  <w:u w:val="single"/>
                </w:rPr>
                <w:t xml:space="preserve">Disentangling French tongues in a German classroom</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New Sounds</w:t>
            </w:r>
            <w:r>
              <w:rPr/>
              <w:t xml:space="preserve">, Jun 2016, Aarhus, Denmark</w:t>
            </w:r>
          </w:p>
          <w:p>
            <w:pPr/>
            <w:r>
              <w:rPr/>
              <w:t xml:space="preserve">Communication dans un congrès</w:t>
            </w:r>
          </w:p>
          <w:p>
            <w:pPr/>
            <w:hyperlink r:id="rId70" w:history="1">
              <w:r>
                <w:rPr>
                  <w:color w:val="#410a8c"/>
                  <w:u w:val="single"/>
                </w:rPr>
                <w:t xml:space="preserve">hal-01406327v1</w:t>
              </w:r>
            </w:hyperlink>
          </w:p>
        </w:tc>
      </w:tr>
      <w:tr>
        <w:trPr/>
        <w:tc>
          <w:tcPr>
            <w:noWrap/>
          </w:tcPr>
          <w:p>
            <w:pPr>
              <w:spacing w:after="200"/>
            </w:pPr>
            <w:hyperlink r:id="rId71" w:history="1">
              <w:r>
                <w:rPr>
                  <w:color w:val="1e198e"/>
                  <w:b w:val="1"/>
                  <w:bCs w:val="1"/>
                  <w:u w:val="single"/>
                </w:rPr>
                <w:t xml:space="preserve">French Learners Audio Corpus of German Speech (FLACGS)</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LREC 2016, Tenth International Conference on Language Resources and Evaluation</w:t>
            </w:r>
            <w:r>
              <w:rPr/>
              <w:t xml:space="preserve">, May 2016, Portorož, Slovenia</w:t>
            </w:r>
          </w:p>
          <w:p>
            <w:pPr/>
            <w:r>
              <w:rPr/>
              <w:t xml:space="preserve">Communication dans un congrès</w:t>
            </w:r>
          </w:p>
          <w:p>
            <w:pPr/>
            <w:hyperlink r:id="rId71" w:history="1">
              <w:r>
                <w:rPr>
                  <w:color w:val="#410a8c"/>
                  <w:u w:val="single"/>
                </w:rPr>
                <w:t xml:space="preserve">halshs-01398554v1</w:t>
              </w:r>
            </w:hyperlink>
          </w:p>
        </w:tc>
      </w:tr>
      <w:tr>
        <w:trPr/>
        <w:tc>
          <w:tcPr>
            <w:noWrap/>
          </w:tcPr>
          <w:p>
            <w:pPr>
              <w:spacing w:after="200"/>
            </w:pPr>
            <w:hyperlink r:id="rId72" w:history="1">
              <w:r>
                <w:rPr>
                  <w:color w:val="1e198e"/>
                  <w:b w:val="1"/>
                  <w:bCs w:val="1"/>
                  <w:u w:val="single"/>
                </w:rPr>
                <w:t xml:space="preserve">Segmental difficulties in French learners of German</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International Symposium on Monolingual and Bilingual Speech 2015</w:t>
            </w:r>
            <w:r>
              <w:rPr/>
              <w:t xml:space="preserve">, ELENA BABATSOULI; DAVID INGRAM, Sep 2015, Chania, Greece</w:t>
            </w:r>
          </w:p>
          <w:p>
            <w:pPr/>
            <w:r>
              <w:rPr/>
              <w:t xml:space="preserve">Communication dans un congrès</w:t>
            </w:r>
          </w:p>
          <w:p>
            <w:pPr/>
            <w:hyperlink r:id="rId72" w:history="1">
              <w:r>
                <w:rPr>
                  <w:color w:val="#410a8c"/>
                  <w:u w:val="single"/>
                </w:rPr>
                <w:t xml:space="preserve">halshs-01398545v1</w:t>
              </w:r>
            </w:hyperlink>
          </w:p>
        </w:tc>
      </w:tr>
      <w:tr>
        <w:trPr/>
        <w:tc>
          <w:tcPr>
            <w:noWrap/>
          </w:tcPr>
          <w:p>
            <w:pPr>
              <w:spacing w:after="200"/>
            </w:pPr>
            <w:hyperlink r:id="rId73" w:history="1">
              <w:r>
                <w:rPr>
                  <w:color w:val="1e198e"/>
                  <w:b w:val="1"/>
                  <w:bCs w:val="1"/>
                  <w:u w:val="single"/>
                </w:rPr>
                <w:t xml:space="preserve">Individual Pronunciation Feedback in French Learners of German by using Spectrograms</w:t>
              </w:r>
            </w:hyperlink>
          </w:p>
          <w:p>
            <w:pPr/>
            <w:hyperlink r:id="rId18" w:history="1">
              <w:r>
                <w:rPr>
                  <w:color w:val="#410a8c"/>
                  <w:u w:val="single"/>
                </w:rPr>
                <w:t xml:space="preserve">Jane Wottawa</w:t>
              </w:r>
            </w:hyperlink>
          </w:p>
          <w:p>
            <w:pPr/>
            <w:r>
              <w:rPr>
                <w:i w:val="1"/>
                <w:iCs w:val="1"/>
              </w:rPr>
              <w:t xml:space="preserve">Workshop on Feedback and Pronunciation Training</w:t>
            </w:r>
            <w:r>
              <w:rPr/>
              <w:t xml:space="preserve">, Nov 2015, Saarbrücken, Germany</w:t>
            </w:r>
          </w:p>
          <w:p>
            <w:pPr/>
            <w:r>
              <w:rPr/>
              <w:t xml:space="preserve">Communication dans un congrès</w:t>
            </w:r>
          </w:p>
          <w:p>
            <w:pPr/>
            <w:hyperlink r:id="rId73" w:history="1">
              <w:r>
                <w:rPr>
                  <w:color w:val="#410a8c"/>
                  <w:u w:val="single"/>
                </w:rPr>
                <w:t xml:space="preserve">hal-01406318v1</w:t>
              </w:r>
            </w:hyperlink>
          </w:p>
        </w:tc>
      </w:tr>
      <w:tr>
        <w:trPr/>
        <w:tc>
          <w:tcPr>
            <w:noWrap/>
          </w:tcPr>
          <w:p>
            <w:pPr>
              <w:spacing w:after="200"/>
            </w:pPr>
            <w:hyperlink r:id="rId74" w:history="1">
              <w:r>
                <w:rPr>
                  <w:color w:val="1e198e"/>
                  <w:b w:val="1"/>
                  <w:bCs w:val="1"/>
                  <w:u w:val="single"/>
                </w:rPr>
                <w:t xml:space="preserve">L’influence du français comme L1 sur la prononciation de l'allemand</w:t>
              </w:r>
            </w:hyperlink>
          </w:p>
          <w:p>
            <w:pPr/>
            <w:hyperlink r:id="rId18" w:history="1">
              <w:r>
                <w:rPr>
                  <w:color w:val="#410a8c"/>
                  <w:u w:val="single"/>
                </w:rPr>
                <w:t xml:space="preserve">Jane Wottawa</w:t>
              </w:r>
            </w:hyperlink>
          </w:p>
          <w:p>
            <w:pPr/>
            <w:r>
              <w:rPr>
                <w:i w:val="1"/>
                <w:iCs w:val="1"/>
              </w:rPr>
              <w:t xml:space="preserve">18e Rencontres Jeunes Chercheurs en Sciences du Langage</w:t>
            </w:r>
            <w:r>
              <w:rPr/>
              <w:t xml:space="preserve">, ED 268 Paris 3 Jun 2015, Paris France</w:t>
            </w:r>
          </w:p>
          <w:p>
            <w:pPr/>
            <w:r>
              <w:rPr/>
              <w:t xml:space="preserve">Communication dans un congrès</w:t>
            </w:r>
          </w:p>
          <w:p>
            <w:pPr/>
            <w:hyperlink r:id="rId74" w:history="1">
              <w:r>
                <w:rPr>
                  <w:color w:val="#410a8c"/>
                  <w:u w:val="single"/>
                </w:rPr>
                <w:t xml:space="preserve">hal-01494331v2</w:t>
              </w:r>
            </w:hyperlink>
          </w:p>
        </w:tc>
      </w:tr>
      <w:tr>
        <w:trPr/>
        <w:tc>
          <w:tcPr>
            <w:noWrap/>
          </w:tcPr>
          <w:p>
            <w:pPr>
              <w:spacing w:after="200"/>
            </w:pPr>
            <w:hyperlink r:id="rId75" w:history="1">
              <w:r>
                <w:rPr>
                  <w:color w:val="1e198e"/>
                  <w:b w:val="1"/>
                  <w:bCs w:val="1"/>
                  <w:u w:val="single"/>
                </w:rPr>
                <w:t xml:space="preserve">Segmental difficulties in French learners of German</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International Symposium on Monolingual and Bilingual Speech 2015</w:t>
            </w:r>
            <w:r>
              <w:rPr/>
              <w:t xml:space="preserve">, 2015, Chania, Greece. pp.421--429</w:t>
            </w:r>
          </w:p>
          <w:p>
            <w:pPr/>
            <w:r>
              <w:rPr/>
              <w:t xml:space="preserve">Communication dans un congrès</w:t>
            </w:r>
          </w:p>
          <w:p>
            <w:pPr/>
            <w:hyperlink r:id="rId75" w:history="1">
              <w:r>
                <w:rPr>
                  <w:color w:val="#410a8c"/>
                  <w:u w:val="single"/>
                </w:rPr>
                <w:t xml:space="preserve">hal-01287857v1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Étude comparative des relations franco-allemandes dans les trois journaux Le Monde, Le Figaro et Süddeutsche Zeitung.</w:t>
              </w:r>
            </w:hyperlink>
          </w:p>
          <w:p>
            <w:pPr/>
            <w:hyperlink r:id="rId18" w:history="1">
              <w:r>
                <w:rPr>
                  <w:color w:val="#410a8c"/>
                  <w:u w:val="single"/>
                </w:rPr>
                <w:t xml:space="preserve">Jane Wottawa</w:t>
              </w:r>
            </w:hyperlink>
          </w:p>
          <w:p>
            <w:pPr/>
            <w:r>
              <w:rPr>
                <w:i w:val="1"/>
                <w:iCs w:val="1"/>
              </w:rPr>
              <w:t xml:space="preserve">Couple, tandem, alliance – utiliser la textométrie pour analyser l’imaginaire des relations internationales</w:t>
            </w:r>
            <w:r>
              <w:rPr/>
              <w:t xml:space="preserve">, Jun 2024, Nantes (France), France. 2024</w:t>
            </w:r>
          </w:p>
          <w:p>
            <w:pPr/>
            <w:r>
              <w:rPr/>
              <w:t xml:space="preserve">Poster de conférence</w:t>
            </w:r>
          </w:p>
          <w:p>
            <w:pPr/>
            <w:hyperlink r:id="rId76" w:history="1">
              <w:r>
                <w:rPr>
                  <w:color w:val="#410a8c"/>
                  <w:u w:val="single"/>
                </w:rPr>
                <w:t xml:space="preserve">halshs-04613772v1</w:t>
              </w:r>
            </w:hyperlink>
          </w:p>
        </w:tc>
      </w:tr>
      <w:tr>
        <w:trPr/>
        <w:tc>
          <w:tcPr>
            <w:noWrap/>
          </w:tcPr>
          <w:p>
            <w:pPr>
              <w:spacing w:after="200"/>
            </w:pPr>
            <w:hyperlink r:id="rId77" w:history="1">
              <w:r>
                <w:rPr>
                  <w:color w:val="1e198e"/>
                  <w:b w:val="1"/>
                  <w:bCs w:val="1"/>
                  <w:u w:val="single"/>
                </w:rPr>
                <w:t xml:space="preserve">German [u] vs [ʊ] : checking automatic labelling using various formant measures</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Phonetik und Phonologie Tagung 2019</w:t>
            </w:r>
            <w:r>
              <w:rPr/>
              <w:t xml:space="preserve">, Dec 2019, Düsseldorf, Germany. </w:t>
            </w:r>
          </w:p>
          <w:p>
            <w:pPr/>
            <w:r>
              <w:rPr/>
              <w:t xml:space="preserve">Poster de conférence</w:t>
            </w:r>
          </w:p>
          <w:p>
            <w:pPr/>
            <w:hyperlink r:id="rId77" w:history="1">
              <w:r>
                <w:rPr>
                  <w:color w:val="#410a8c"/>
                  <w:u w:val="single"/>
                </w:rPr>
                <w:t xml:space="preserve">halshs-02406610v1</w:t>
              </w:r>
            </w:hyperlink>
          </w:p>
        </w:tc>
      </w:tr>
      <w:tr>
        <w:trPr/>
        <w:tc>
          <w:tcPr>
            <w:noWrap/>
          </w:tcPr>
          <w:p>
            <w:pPr>
              <w:spacing w:after="200"/>
            </w:pPr>
            <w:hyperlink r:id="rId78" w:history="1">
              <w:r>
                <w:rPr>
                  <w:color w:val="1e198e"/>
                  <w:b w:val="1"/>
                  <w:bCs w:val="1"/>
                  <w:u w:val="single"/>
                </w:rPr>
                <w:t xml:space="preserve">Étude comparée de la fluence verbale dans la lecture en allemand L1 et L2</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2e Journées d’études du Réseau d’Acquisition des Langues Secondes (ReAL2)</w:t>
            </w:r>
            <w:r>
              <w:rPr/>
              <w:t xml:space="preserve">, Dec 2018, Nantes, France. </w:t>
            </w:r>
          </w:p>
          <w:p>
            <w:pPr/>
            <w:r>
              <w:rPr/>
              <w:t xml:space="preserve">Poster de conférence</w:t>
            </w:r>
          </w:p>
          <w:p>
            <w:pPr/>
            <w:hyperlink r:id="rId78" w:history="1">
              <w:r>
                <w:rPr>
                  <w:color w:val="#410a8c"/>
                  <w:u w:val="single"/>
                </w:rPr>
                <w:t xml:space="preserve">halshs-02406689v1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Contact de langues : situations, représentations, réalisations</w:t>
              </w:r>
            </w:hyperlink>
          </w:p>
          <w:p>
            <w:pPr/>
            <w:hyperlink r:id="rId80" w:history="1">
              <w:r>
                <w:rPr>
                  <w:color w:val="#410a8c"/>
                  <w:u w:val="single"/>
                </w:rPr>
                <w:t xml:space="preserve">Coraline Pradeau</w:t>
              </w:r>
            </w:hyperlink>
            <w:r>
              <w:rPr/>
              <w:t xml:space="preserve">,</w:t>
            </w:r>
            <w:hyperlink r:id="rId81" w:history="1">
              <w:r>
                <w:rPr>
                  <w:color w:val="#410a8c"/>
                  <w:u w:val="single"/>
                </w:rPr>
                <w:t xml:space="preserve">Muriel Jorge</w:t>
              </w:r>
            </w:hyperlink>
            <w:r>
              <w:rPr/>
              <w:t xml:space="preserve">,</w:t>
            </w:r>
            <w:hyperlink r:id="rId18" w:history="1">
              <w:r>
                <w:rPr>
                  <w:color w:val="#410a8c"/>
                  <w:u w:val="single"/>
                </w:rPr>
                <w:t xml:space="preserve">Jane Wottawa</w:t>
              </w:r>
            </w:hyperlink>
          </w:p>
          <w:p>
            <w:pPr/>
            <w:r>
              <w:rPr/>
              <w:t xml:space="preserve">, 2016</w:t>
            </w:r>
          </w:p>
          <w:p>
            <w:pPr/>
            <w:r>
              <w:rPr/>
              <w:t xml:space="preserve">Ouvrages</w:t>
            </w:r>
          </w:p>
          <w:p>
            <w:pPr/>
            <w:hyperlink r:id="rId79" w:history="1">
              <w:r>
                <w:rPr>
                  <w:color w:val="#410a8c"/>
                  <w:u w:val="single"/>
                </w:rPr>
                <w:t xml:space="preserve">hal-01875475v1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Effekte von Aussprachetraining im Klassenverband bei frankophonen Deutschlernenden</w:t>
              </w:r>
            </w:hyperlink>
          </w:p>
          <w:p>
            <w:pPr/>
            <w:hyperlink r:id="rId18" w:history="1">
              <w:r>
                <w:rPr>
                  <w:color w:val="#410a8c"/>
                  <w:u w:val="single"/>
                </w:rPr>
                <w:t xml:space="preserve">Jane Wottawa</w:t>
              </w:r>
            </w:hyperlink>
          </w:p>
          <w:p>
            <w:pPr/>
            <w:r>
              <w:rPr/>
              <w:t xml:space="preserve">Iwona Bartoszewicz; Joanna Szczęk; Artur Tworek. </w:t>
            </w:r>
            <w:r>
              <w:rPr>
                <w:i w:val="1"/>
                <w:iCs w:val="1"/>
              </w:rPr>
              <w:t xml:space="preserve">Linguistische Treffen in Wrocław</w:t>
            </w:r>
            <w:r>
              <w:rPr/>
              <w:t xml:space="preserve">, 18 (II), Neisse Verlag, 2020, </w:t>
            </w:r>
            <w:hyperlink r:id="rId83" w:history="1">
              <w:r>
                <w:rPr>
                  <w:color w:val="#410a8c"/>
                  <w:u w:val="single"/>
                </w:rPr>
                <w:t xml:space="preserve">⟨10.23817/lingtreff.18-34⟩</w:t>
              </w:r>
            </w:hyperlink>
          </w:p>
          <w:p>
            <w:pPr/>
            <w:r>
              <w:rPr/>
              <w:t xml:space="preserve">Chapitre d'ouvrage</w:t>
            </w:r>
          </w:p>
          <w:p>
            <w:pPr/>
            <w:hyperlink r:id="rId82" w:history="1">
              <w:r>
                <w:rPr>
                  <w:color w:val="#410a8c"/>
                  <w:u w:val="single"/>
                </w:rPr>
                <w:t xml:space="preserve">hal-03034048v1</w:t>
              </w:r>
            </w:hyperlink>
          </w:p>
        </w:tc>
      </w:tr>
      <w:tr>
        <w:trPr/>
        <w:tc>
          <w:tcPr>
            <w:noWrap/>
          </w:tcPr>
          <w:p>
            <w:pPr>
              <w:spacing w:after="200"/>
            </w:pPr>
            <w:hyperlink r:id="rId84" w:history="1">
              <w:r>
                <w:rPr>
                  <w:color w:val="1e198e"/>
                  <w:b w:val="1"/>
                  <w:bCs w:val="1"/>
                  <w:u w:val="single"/>
                </w:rPr>
                <w:t xml:space="preserve">Merci·chh, entendu·chh : variation phonétique ancienne ou émergence d’une proto-particule en voie de stabilisation ?</w:t>
              </w:r>
            </w:hyperlink>
          </w:p>
          <w:p>
            <w:pPr/>
            <w:hyperlink r:id="rId85" w:history="1">
              <w:r>
                <w:rPr>
                  <w:color w:val="#410a8c"/>
                  <w:u w:val="single"/>
                </w:rPr>
                <w:t xml:space="preserve">Maria Candea</w:t>
              </w:r>
            </w:hyperlink>
            <w:r>
              <w:rPr/>
              <w:t xml:space="preserve">,</w:t>
            </w: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65" w:history="1">
              <w:r>
                <w:rPr>
                  <w:color w:val="#410a8c"/>
                  <w:u w:val="single"/>
                </w:rPr>
                <w:t xml:space="preserve">Lori Lamel</w:t>
              </w:r>
            </w:hyperlink>
          </w:p>
          <w:p>
            <w:pPr/>
            <w:r>
              <w:rPr/>
              <w:t xml:space="preserve">Federica Diémoz, Gaétane Dostie, Pascale Habermann, Florence Lefeuvre. </w:t>
            </w:r>
            <w:r>
              <w:rPr>
                <w:i w:val="1"/>
                <w:iCs w:val="1"/>
              </w:rPr>
              <w:t xml:space="preserve">Le Français innovant</w:t>
            </w:r>
            <w:r>
              <w:rPr/>
              <w:t xml:space="preserve">, 130, pp. 291-308, 2020, Sciences pour la Communication, 978-3-0343-4143-1</w:t>
            </w:r>
          </w:p>
          <w:p>
            <w:pPr/>
            <w:r>
              <w:rPr/>
              <w:t xml:space="preserve">Chapitre d'ouvrage</w:t>
            </w:r>
          </w:p>
          <w:p>
            <w:pPr/>
            <w:hyperlink r:id="rId84" w:history="1">
              <w:r>
                <w:rPr>
                  <w:color w:val="#410a8c"/>
                  <w:u w:val="single"/>
                </w:rPr>
                <w:t xml:space="preserve">hal-02505343v1</w:t>
              </w:r>
            </w:hyperlink>
          </w:p>
        </w:tc>
      </w:tr>
      <w:tr>
        <w:trPr/>
        <w:tc>
          <w:tcPr>
            <w:noWrap/>
          </w:tcPr>
          <w:p>
            <w:pPr>
              <w:spacing w:after="200"/>
            </w:pPr>
            <w:hyperlink r:id="rId86" w:history="1">
              <w:r>
                <w:rPr>
                  <w:color w:val="1e198e"/>
                  <w:b w:val="1"/>
                  <w:bCs w:val="1"/>
                  <w:u w:val="single"/>
                </w:rPr>
                <w:t xml:space="preserve">Impact of production complexity in German L2 by French native speakers: focus on /h/ and vowel duration contrast</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t xml:space="preserve">Babatsouli E. &amp; Ingram D. </w:t>
            </w:r>
            <w:r>
              <w:rPr>
                <w:i w:val="1"/>
                <w:iCs w:val="1"/>
              </w:rPr>
              <w:t xml:space="preserve">Phonology in Protolanguage and Interlanguage</w:t>
            </w:r>
            <w:r>
              <w:rPr/>
              <w:t xml:space="preserve">, Equinox, 2018</w:t>
            </w:r>
          </w:p>
          <w:p>
            <w:pPr/>
            <w:r>
              <w:rPr/>
              <w:t xml:space="preserve">Chapitre d'ouvrage</w:t>
            </w:r>
          </w:p>
          <w:p>
            <w:pPr/>
            <w:hyperlink r:id="rId86" w:history="1">
              <w:r>
                <w:rPr>
                  <w:color w:val="#410a8c"/>
                  <w:u w:val="single"/>
                </w:rPr>
                <w:t xml:space="preserve">halshs-01507314v1</w:t>
              </w:r>
            </w:hyperlink>
          </w:p>
        </w:tc>
      </w:tr>
      <w:tr>
        <w:trPr/>
        <w:tc>
          <w:tcPr>
            <w:noWrap/>
          </w:tcPr>
          <w:p>
            <w:pPr>
              <w:spacing w:after="200"/>
            </w:pPr>
            <w:hyperlink r:id="rId87" w:history="1">
              <w:r>
                <w:rPr>
                  <w:color w:val="1e198e"/>
                  <w:b w:val="1"/>
                  <w:bCs w:val="1"/>
                  <w:u w:val="single"/>
                </w:rPr>
                <w:t xml:space="preserve">The Impact of Production Complexity in German L2 by French Native Speakers: Focus on /h/ and Vowel Duration Contrast</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t xml:space="preserve">Elena Babatsouli; David Ingram. </w:t>
            </w:r>
            <w:r>
              <w:rPr>
                <w:i w:val="1"/>
                <w:iCs w:val="1"/>
              </w:rPr>
              <w:t xml:space="preserve">Phonology in Protolanguage and Interlanguage</w:t>
            </w:r>
            <w:r>
              <w:rPr/>
              <w:t xml:space="preserve">, </w:t>
            </w:r>
            <w:hyperlink r:id="rId88" w:history="1">
              <w:r>
                <w:rPr>
                  <w:color w:val="#410a8c"/>
                  <w:u w:val="single"/>
                </w:rPr>
                <w:t xml:space="preserve">Equinox</w:t>
              </w:r>
            </w:hyperlink>
            <w:r>
              <w:rPr/>
              <w:t xml:space="preserve">, pp.255-285, 2018, 9781781795644</w:t>
            </w:r>
          </w:p>
          <w:p>
            <w:pPr/>
            <w:r>
              <w:rPr/>
              <w:t xml:space="preserve">Chapitre d'ouvrage</w:t>
            </w:r>
          </w:p>
          <w:p>
            <w:pPr/>
            <w:hyperlink r:id="rId87" w:history="1">
              <w:r>
                <w:rPr>
                  <w:color w:val="#410a8c"/>
                  <w:u w:val="single"/>
                </w:rPr>
                <w:t xml:space="preserve">halshs-01737853v1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9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wottawa" TargetMode="External"/><Relationship Id="rId8" Type="http://schemas.openxmlformats.org/officeDocument/2006/relationships/hyperlink" Target="https://orcid.org/0000-0002-3855-0695" TargetMode="External"/><Relationship Id="rId9" Type="http://schemas.openxmlformats.org/officeDocument/2006/relationships/hyperlink" Target="https://www.idref.fr/226300307" TargetMode="External"/><Relationship Id="rId10" Type="http://schemas.openxmlformats.org/officeDocument/2006/relationships/hyperlink" Target="https://hal.science/hal-04230571v1" TargetMode="External"/><Relationship Id="rId11" Type="http://schemas.openxmlformats.org/officeDocument/2006/relationships/hyperlink" Target="https://hal.science/search/index/?q=*&amp;authFullName_s=Stefano Coretta" TargetMode="External"/><Relationship Id="rId12" Type="http://schemas.openxmlformats.org/officeDocument/2006/relationships/hyperlink" Target="https://hal.science/search/index/?q=*&amp;authFullName_s=Joseph V Casillas" TargetMode="External"/><Relationship Id="rId13" Type="http://schemas.openxmlformats.org/officeDocument/2006/relationships/hyperlink" Target="https://hal.science/search/index/?q=*&amp;authFullName_s=Simon Roessig" TargetMode="External"/><Relationship Id="rId14" Type="http://schemas.openxmlformats.org/officeDocument/2006/relationships/hyperlink" Target="https://hal.science/search/index/?q=*&amp;authFullName_s=Michael Franke" TargetMode="External"/><Relationship Id="rId15" Type="http://schemas.openxmlformats.org/officeDocument/2006/relationships/hyperlink" Target="https://hal.science/search/index/?q=*&amp;authFullName_s=Byron Ahn" TargetMode="External"/><Relationship Id="rId16" Type="http://schemas.openxmlformats.org/officeDocument/2006/relationships/hyperlink" Target="https://dx.doi.org/10.1177/25152459231162567" TargetMode="External"/><Relationship Id="rId17" Type="http://schemas.openxmlformats.org/officeDocument/2006/relationships/hyperlink" Target="https://hal.science/hal-03321725v1" TargetMode="External"/><Relationship Id="rId18" Type="http://schemas.openxmlformats.org/officeDocument/2006/relationships/hyperlink" Target="https://hal.science/search/index/?q=*&amp;authFullName_s=Jane Wottawa" TargetMode="External"/><Relationship Id="rId19" Type="http://schemas.openxmlformats.org/officeDocument/2006/relationships/hyperlink" Target="https://hal.science/search/index/?q=*&amp;authFullName_s=Martine Adda-Decker" TargetMode="External"/><Relationship Id="rId20" Type="http://schemas.openxmlformats.org/officeDocument/2006/relationships/hyperlink" Target="https://hal.science/search/index/?q=*&amp;authFullName_s=Fr&#233;d&#233;ric Isel" TargetMode="External"/><Relationship Id="rId21" Type="http://schemas.openxmlformats.org/officeDocument/2006/relationships/hyperlink" Target="https://dx.doi.org/10.1017/S1366728921000468" TargetMode="External"/><Relationship Id="rId22" Type="http://schemas.openxmlformats.org/officeDocument/2006/relationships/hyperlink" Target="https://hal.science/hal-02505348v1" TargetMode="External"/><Relationship Id="rId23" Type="http://schemas.openxmlformats.org/officeDocument/2006/relationships/hyperlink" Target="https://shs.hal.science/halshs-04838211v1" TargetMode="External"/><Relationship Id="rId24" Type="http://schemas.openxmlformats.org/officeDocument/2006/relationships/hyperlink" Target="https://hal.science/search/index/?q=*&amp;authFullName_s=Antoine Tholly" TargetMode="External"/><Relationship Id="rId25" Type="http://schemas.openxmlformats.org/officeDocument/2006/relationships/hyperlink" Target="https://hal.science/search/index/?q=*&amp;authFullName_s=Micka&#235;l Rouvier" TargetMode="External"/><Relationship Id="rId26" Type="http://schemas.openxmlformats.org/officeDocument/2006/relationships/hyperlink" Target="https://hal.science/search/index/?q=*&amp;authFullName_s=Richard Dufour" TargetMode="External"/><Relationship Id="rId27" Type="http://schemas.openxmlformats.org/officeDocument/2006/relationships/hyperlink" Target="https://inria.hal.science/hal-04623072v1" TargetMode="External"/><Relationship Id="rId28" Type="http://schemas.openxmlformats.org/officeDocument/2006/relationships/hyperlink" Target="https://hal.science/search/index/?q=*&amp;authFullName_s=Thibault Ba&#241;eras-Roux" TargetMode="External"/><Relationship Id="rId29" Type="http://schemas.openxmlformats.org/officeDocument/2006/relationships/hyperlink" Target="https://hal.science/hal-04694997v1" TargetMode="External"/><Relationship Id="rId30" Type="http://schemas.openxmlformats.org/officeDocument/2006/relationships/hyperlink" Target="https://hal.science/search/index/?q=*&amp;authFullName_s=R&#233;mi Uro" TargetMode="External"/><Relationship Id="rId31" Type="http://schemas.openxmlformats.org/officeDocument/2006/relationships/hyperlink" Target="https://hal.science/search/index/?q=*&amp;authFullName_s=Marie Tahon" TargetMode="External"/><Relationship Id="rId32" Type="http://schemas.openxmlformats.org/officeDocument/2006/relationships/hyperlink" Target="https://hal.science/search/index/?q=*&amp;authFullName_s=David Doukhan" TargetMode="External"/><Relationship Id="rId33" Type="http://schemas.openxmlformats.org/officeDocument/2006/relationships/hyperlink" Target="https://hal.science/search/index/?q=*&amp;authFullName_s=Albert Rilliard" TargetMode="External"/><Relationship Id="rId34" Type="http://schemas.openxmlformats.org/officeDocument/2006/relationships/hyperlink" Target="https://hal.science/hal-05536628v1" TargetMode="External"/><Relationship Id="rId35" Type="http://schemas.openxmlformats.org/officeDocument/2006/relationships/hyperlink" Target="https://hal.science/search/index/?q=*&amp;authFullName_s=Mickael Rouvier" TargetMode="External"/><Relationship Id="rId36" Type="http://schemas.openxmlformats.org/officeDocument/2006/relationships/hyperlink" Target="https://dx.doi.org/10.23919/eusipco63174.2024.10715397" TargetMode="External"/><Relationship Id="rId37" Type="http://schemas.openxmlformats.org/officeDocument/2006/relationships/hyperlink" Target="https://hal.science/hal-04584931v1" TargetMode="External"/><Relationship Id="rId38" Type="http://schemas.openxmlformats.org/officeDocument/2006/relationships/hyperlink" Target="https://hal.science/hal-04615039v2" TargetMode="External"/><Relationship Id="rId39" Type="http://schemas.openxmlformats.org/officeDocument/2006/relationships/hyperlink" Target="https://hal.science/hal-04125590v1" TargetMode="External"/><Relationship Id="rId40" Type="http://schemas.openxmlformats.org/officeDocument/2006/relationships/hyperlink" Target="https://hal.science/search/index/?q=*&amp;authFullName_s=Teva Merlin" TargetMode="External"/><Relationship Id="rId41" Type="http://schemas.openxmlformats.org/officeDocument/2006/relationships/hyperlink" Target="https://shs.hal.science/halshs-04310083v1" TargetMode="External"/><Relationship Id="rId42" Type="http://schemas.openxmlformats.org/officeDocument/2006/relationships/hyperlink" Target="https://hal.science/search/index/?q=*&amp;authFullName_s=Maelle Amand" TargetMode="External"/><Relationship Id="rId43" Type="http://schemas.openxmlformats.org/officeDocument/2006/relationships/hyperlink" Target="https://hal.science/search/index/?q=*&amp;authFullName_s=Takeki Kamiyama" TargetMode="External"/><Relationship Id="rId44" Type="http://schemas.openxmlformats.org/officeDocument/2006/relationships/hyperlink" Target="https://hal.science/hal-04130218v1" TargetMode="External"/><Relationship Id="rId45" Type="http://schemas.openxmlformats.org/officeDocument/2006/relationships/hyperlink" Target="https://hal.science/hal-03688029v2" TargetMode="External"/><Relationship Id="rId46" Type="http://schemas.openxmlformats.org/officeDocument/2006/relationships/hyperlink" Target="https://hal.science/search/index/?q=*&amp;authFullName_s=Thibault Ba&#241;eras Roux" TargetMode="External"/><Relationship Id="rId47" Type="http://schemas.openxmlformats.org/officeDocument/2006/relationships/hyperlink" Target="https://hal.science/hal-03976921v1" TargetMode="External"/><Relationship Id="rId48" Type="http://schemas.openxmlformats.org/officeDocument/2006/relationships/hyperlink" Target="https://shs.hal.science/halshs-03667241v1" TargetMode="External"/><Relationship Id="rId49" Type="http://schemas.openxmlformats.org/officeDocument/2006/relationships/hyperlink" Target="https://hal.science/hal-03712735v2" TargetMode="External"/><Relationship Id="rId50" Type="http://schemas.openxmlformats.org/officeDocument/2006/relationships/hyperlink" Target="https://shs.hal.science/halshs-03667255v1" TargetMode="External"/><Relationship Id="rId51" Type="http://schemas.openxmlformats.org/officeDocument/2006/relationships/hyperlink" Target="https://dx.doi.org/10.21437/JEP.2022-42" TargetMode="External"/><Relationship Id="rId52" Type="http://schemas.openxmlformats.org/officeDocument/2006/relationships/hyperlink" Target="https://shs.hal.science/halshs-03667226v1" TargetMode="External"/><Relationship Id="rId53" Type="http://schemas.openxmlformats.org/officeDocument/2006/relationships/hyperlink" Target="https://hal.science/hal-02505333v1" TargetMode="External"/><Relationship Id="rId54" Type="http://schemas.openxmlformats.org/officeDocument/2006/relationships/hyperlink" Target="https://hal.science/search/index/?q=*&amp;authFullName_s=Apolline Marin" TargetMode="External"/><Relationship Id="rId55" Type="http://schemas.openxmlformats.org/officeDocument/2006/relationships/hyperlink" Target="https://hal.science/search/index/?q=*&amp;authFullName_s=Nicolas Audibert" TargetMode="External"/><Relationship Id="rId56" Type="http://schemas.openxmlformats.org/officeDocument/2006/relationships/hyperlink" Target="https://hal.science/hal-02405788v1" TargetMode="External"/><Relationship Id="rId57" Type="http://schemas.openxmlformats.org/officeDocument/2006/relationships/hyperlink" Target="https://hal.science/search/index/?q=*&amp;authFullName_s=Fethi Bougares" TargetMode="External"/><Relationship Id="rId58" Type="http://schemas.openxmlformats.org/officeDocument/2006/relationships/hyperlink" Target="https://hal.science/search/index/?q=*&amp;authFullName_s=Anne Baillot" TargetMode="External"/><Relationship Id="rId59" Type="http://schemas.openxmlformats.org/officeDocument/2006/relationships/hyperlink" Target="https://hal.science/search/index/?q=*&amp;authFullName_s=Lo&#239;c Barrault" TargetMode="External"/><Relationship Id="rId60" Type="http://schemas.openxmlformats.org/officeDocument/2006/relationships/hyperlink" Target="https://dx.doi.org/10.18653/v1/W19-5307" TargetMode="External"/><Relationship Id="rId61" Type="http://schemas.openxmlformats.org/officeDocument/2006/relationships/hyperlink" Target="https://shs.hal.science/halshs-02130881v1" TargetMode="External"/><Relationship Id="rId62" Type="http://schemas.openxmlformats.org/officeDocument/2006/relationships/hyperlink" Target="https://dx.doi.org/10.21437/JEP.2018-8" TargetMode="External"/><Relationship Id="rId63" Type="http://schemas.openxmlformats.org/officeDocument/2006/relationships/hyperlink" Target="https://shs.hal.science/halshs-02130906v1" TargetMode="External"/><Relationship Id="rId64" Type="http://schemas.openxmlformats.org/officeDocument/2006/relationships/hyperlink" Target="https://hal.science/search/index/?q=*&amp;authFullName_s=Djegdjiga Amazouz" TargetMode="External"/><Relationship Id="rId65" Type="http://schemas.openxmlformats.org/officeDocument/2006/relationships/hyperlink" Target="https://hal.science/search/index/?q=*&amp;authFullName_s=Lori Lamel" TargetMode="External"/><Relationship Id="rId66" Type="http://schemas.openxmlformats.org/officeDocument/2006/relationships/hyperlink" Target="https://dx.doi.org/10.21437/Interspeech.2018-2381" TargetMode="External"/><Relationship Id="rId67" Type="http://schemas.openxmlformats.org/officeDocument/2006/relationships/hyperlink" Target="https://shs.hal.science/halshs-01427999v1" TargetMode="External"/><Relationship Id="rId68" Type="http://schemas.openxmlformats.org/officeDocument/2006/relationships/hyperlink" Target="https://shs.hal.science/halshs-01398574v1" TargetMode="External"/><Relationship Id="rId69" Type="http://schemas.openxmlformats.org/officeDocument/2006/relationships/hyperlink" Target="https://dx.doi.org/10.21437/Interspeech.2016-457" TargetMode="External"/><Relationship Id="rId70" Type="http://schemas.openxmlformats.org/officeDocument/2006/relationships/hyperlink" Target="https://hal.science/hal-01406327v1" TargetMode="External"/><Relationship Id="rId71" Type="http://schemas.openxmlformats.org/officeDocument/2006/relationships/hyperlink" Target="https://shs.hal.science/halshs-01398554v1" TargetMode="External"/><Relationship Id="rId72" Type="http://schemas.openxmlformats.org/officeDocument/2006/relationships/hyperlink" Target="https://shs.hal.science/halshs-01398545v1" TargetMode="External"/><Relationship Id="rId73" Type="http://schemas.openxmlformats.org/officeDocument/2006/relationships/hyperlink" Target="https://hal.science/hal-01406318v1" TargetMode="External"/><Relationship Id="rId74" Type="http://schemas.openxmlformats.org/officeDocument/2006/relationships/hyperlink" Target="https://univ-sorbonne-nouvelle.hal.science/hal-01494331v2" TargetMode="External"/><Relationship Id="rId75" Type="http://schemas.openxmlformats.org/officeDocument/2006/relationships/hyperlink" Target="https://hal.science/hal-01287857v1" TargetMode="External"/><Relationship Id="rId76" Type="http://schemas.openxmlformats.org/officeDocument/2006/relationships/hyperlink" Target="https://shs.hal.science/halshs-04613772v1" TargetMode="External"/><Relationship Id="rId77" Type="http://schemas.openxmlformats.org/officeDocument/2006/relationships/hyperlink" Target="https://shs.hal.science/halshs-02406610v1" TargetMode="External"/><Relationship Id="rId78" Type="http://schemas.openxmlformats.org/officeDocument/2006/relationships/hyperlink" Target="https://shs.hal.science/halshs-02406689v1" TargetMode="External"/><Relationship Id="rId79" Type="http://schemas.openxmlformats.org/officeDocument/2006/relationships/hyperlink" Target="https://univ-sorbonne-nouvelle.hal.science/hal-01875475v1" TargetMode="External"/><Relationship Id="rId80" Type="http://schemas.openxmlformats.org/officeDocument/2006/relationships/hyperlink" Target="https://hal.science/search/index/?q=*&amp;authFullName_s=Coraline Pradeau" TargetMode="External"/><Relationship Id="rId81" Type="http://schemas.openxmlformats.org/officeDocument/2006/relationships/hyperlink" Target="https://hal.science/search/index/?q=*&amp;authFullName_s=Muriel Jorge" TargetMode="External"/><Relationship Id="rId82" Type="http://schemas.openxmlformats.org/officeDocument/2006/relationships/hyperlink" Target="https://hal.science/hal-03034048v1" TargetMode="External"/><Relationship Id="rId83" Type="http://schemas.openxmlformats.org/officeDocument/2006/relationships/hyperlink" Target="https://dx.doi.org/10.23817/lingtreff.18-34" TargetMode="External"/><Relationship Id="rId84" Type="http://schemas.openxmlformats.org/officeDocument/2006/relationships/hyperlink" Target="https://hal.science/hal-02505343v1" TargetMode="External"/><Relationship Id="rId85" Type="http://schemas.openxmlformats.org/officeDocument/2006/relationships/hyperlink" Target="https://hal.science/search/index/?q=*&amp;authFullName_s=Maria Candea" TargetMode="External"/><Relationship Id="rId86" Type="http://schemas.openxmlformats.org/officeDocument/2006/relationships/hyperlink" Target="https://shs.hal.science/halshs-01507314v1" TargetMode="External"/><Relationship Id="rId87" Type="http://schemas.openxmlformats.org/officeDocument/2006/relationships/hyperlink" Target="https://shs.hal.science/halshs-01737853v1" TargetMode="External"/><Relationship Id="rId88" Type="http://schemas.openxmlformats.org/officeDocument/2006/relationships/hyperlink" Target="https://www.equinoxpub.com/home/phonology-protolanguage-interlanguage-babatsouli-ingram/"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Jane Wottawa</dc:title>
  <dc:description>CV</dc:description>
  <dc:subject/>
  <cp:keywords/>
  <cp:category/>
  <cp:lastModifiedBy/>
  <dcterms:created xsi:type="dcterms:W3CDTF">2026-03-06T07:15:15+01:00</dcterms:created>
  <dcterms:modified xsi:type="dcterms:W3CDTF">2026-03-06T07:15:15+01:00</dcterms:modified>
</cp:coreProperties>
</file>

<file path=docProps/custom.xml><?xml version="1.0" encoding="utf-8"?>
<Properties xmlns="http://schemas.openxmlformats.org/officeDocument/2006/custom-properties" xmlns:vt="http://schemas.openxmlformats.org/officeDocument/2006/docPropsVTypes"/>
</file>