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Kala Agbo bidi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kala-agbo-bidi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0009-0005-0695-2381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290515610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sterile insect control system : Applications to mosquito-borne disease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</w:p>
          <w:p>
            <w:pPr/>
            <w:r>
              <w:rPr/>
              <w:t xml:space="preserve">Dynamical Systems [math.DS]. Sorbonne Université, 2025.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2025SORUS192⟩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tel-05539092v2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Sterile Insect Technique model by feedback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hal-04777957v3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feedback control with deep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Hayat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202, pp.106102.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⟨10.1016/j.sysconle.2025.106102⟩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and observer design for sterile insect technique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2024, 21, pp.6263-6288.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⟨10.3934/mbe.2024274⟩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hal-04433395v2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for a spatial-dependent Sterile Insect Technique model with Allee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hal-04931670v2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linear feedback laws for stabilisation of sterile insect technique control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Control Theory: A New Approach to Mathematical Problem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Hayat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Mathematical Reasoning and AI at NeurIPS'23</w:t>
            </w:r>
            <w:r>
              <w:rPr/>
              <w:t xml:space="preserve">, Dec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hal-04250601v1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7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la-agbo-bidi" TargetMode="External"/><Relationship Id="rId9" Type="http://schemas.openxmlformats.org/officeDocument/2006/relationships/hyperlink" Target="https://orcid.org/0009-0005-0695-2381" TargetMode="External"/><Relationship Id="rId10" Type="http://schemas.openxmlformats.org/officeDocument/2006/relationships/hyperlink" Target="https://www.idref.fr/290515610" TargetMode="External"/><Relationship Id="rId11" Type="http://schemas.openxmlformats.org/officeDocument/2006/relationships/hyperlink" Target="https://theses.hal.science/tel-05539092v2" TargetMode="External"/><Relationship Id="rId12" Type="http://schemas.openxmlformats.org/officeDocument/2006/relationships/hyperlink" Target="https://hal.science/search/index/?q=*&amp;authFullName_s=Kala Agbo Bidi" TargetMode="External"/><Relationship Id="rId13" Type="http://schemas.openxmlformats.org/officeDocument/2006/relationships/hyperlink" Target="https://www.theses.fr/2025SORUS192" TargetMode="External"/><Relationship Id="rId14" Type="http://schemas.openxmlformats.org/officeDocument/2006/relationships/hyperlink" Target="https://hal.science/hal-04777957v3" TargetMode="External"/><Relationship Id="rId15" Type="http://schemas.openxmlformats.org/officeDocument/2006/relationships/hyperlink" Target="https://hal.science/search/index/?q=*&amp;authFullName_s=Lu&#237;s Almeida" TargetMode="External"/><Relationship Id="rId16" Type="http://schemas.openxmlformats.org/officeDocument/2006/relationships/hyperlink" Target="https://hal.science/search/index/?q=*&amp;authFullName_s=Jean-Michel Coron" TargetMode="External"/><Relationship Id="rId17" Type="http://schemas.openxmlformats.org/officeDocument/2006/relationships/hyperlink" Target="https://hal.science/hal-05339948v1" TargetMode="External"/><Relationship Id="rId18" Type="http://schemas.openxmlformats.org/officeDocument/2006/relationships/hyperlink" Target="https://hal.science/search/index/?q=*&amp;authFullName_s=Amaury Hayat" TargetMode="External"/><Relationship Id="rId19" Type="http://schemas.openxmlformats.org/officeDocument/2006/relationships/hyperlink" Target="https://hal.science/search/index/?q=*&amp;authFullName_s=Nathan Lichtl&#233;" TargetMode="External"/><Relationship Id="rId20" Type="http://schemas.openxmlformats.org/officeDocument/2006/relationships/hyperlink" Target="https://dx.doi.org/10.1016/j.sysconle.2025.106102" TargetMode="External"/><Relationship Id="rId21" Type="http://schemas.openxmlformats.org/officeDocument/2006/relationships/hyperlink" Target="https://hal.science/hal-04433395v2" TargetMode="External"/><Relationship Id="rId22" Type="http://schemas.openxmlformats.org/officeDocument/2006/relationships/hyperlink" Target="https://dx.doi.org/10.3934/mbe.2024274" TargetMode="External"/><Relationship Id="rId23" Type="http://schemas.openxmlformats.org/officeDocument/2006/relationships/hyperlink" Target="https://hal.science/hal-04931670v2" TargetMode="External"/><Relationship Id="rId24" Type="http://schemas.openxmlformats.org/officeDocument/2006/relationships/hyperlink" Target="https://hal.science/hal-04992362v1" TargetMode="External"/><Relationship Id="rId25" Type="http://schemas.openxmlformats.org/officeDocument/2006/relationships/hyperlink" Target="https://hal.science/hal-0425060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Kala Agbo bidi</dc:title>
  <dc:description>CV</dc:description>
  <dc:subject/>
  <cp:keywords/>
  <cp:category/>
  <cp:lastModifiedBy/>
  <dcterms:created xsi:type="dcterms:W3CDTF">2026-05-27T11:38:37+02:00</dcterms:created>
  <dcterms:modified xsi:type="dcterms:W3CDTF">2026-05-27T11:38:37+02:00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