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Kambiz TEHRANI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kambiz-tehrani-uca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HDR en Génie électrique à l'Université de Rouen-Normandie 2022</w:t></w:r></w:p><w:p><w:pPr/><w:r><w:rPr/><w:t xml:space="preserve">Doctorat en Génie électrique, thèse intitulée : « Conception, synthèse et application d'une nouvelle commande robuste par PID fractionnaire pour les onduleurs multiniveaux », Université de Lorraine-INPL, 2010</w:t></w:r></w:p><w:p><w:pPr/><w:r><w:rPr/><w:t xml:space="preserve">DEA en Procédé et traitement de l’énergie électrique, Université de Lorraine-INPL</w:t></w:r></w:p><w:p><w:pPr/><w:r><w:rPr/><w:t xml:space="preserve">Enseignements cycle ingénieur 1, 2 ème années:</w:t></w:r></w:p><w:p><w:pPr/><w:r><w:rPr/><w:t xml:space="preserve">Électronique générale (semi-conducteurs, amplificateurs-operationnels etc.)</w:t></w:r></w:p><w:p><w:pPr/><w:r><w:rPr/><w:t xml:space="preserve">Capteurs et instrumentation</w:t></w:r></w:p><w:p><w:pPr/><w:r><w:rPr/><w:t xml:space="preserve">Electronique de puissance</w:t></w:r></w:p><w:p><w:pPr/><w:r><w:rPr/><w:t xml:space="preserve">Electrotechnique</w:t></w:r></w:p><w:p><w:pPr/><w:r><w:rPr/><w:t xml:space="preserve">Encadrement de post-docs, de thèses et de stagiaires:</w:t></w:r></w:p><w:p><w:pPr/><w:r><w:rPr/><w:t xml:space="preserve">3 post-docs dans le cadre de projets industriels</w:t></w:r></w:p><w:p><w:pPr/><w:r><w:rPr/><w:t xml:space="preserve">2 thèses en cours</w:t></w:r></w:p><w:p><w:pPr/><w:r><w:rPr/><w:t xml:space="preserve">4 thèses soutenues</w:t></w:r></w:p><w:p><w:pPr/><w:r><w:rPr/><w:t xml:space="preserve">14 stagiaires 2ème et 3ème années du cycle ingénieur</w:t></w:r></w:p><w:p><w:pPr/><w:r><w:rPr/><w:t xml:space="preserve">Membres des comités scientifiques:</w:t></w:r></w:p><w:p><w:pPr/><w:r><w:rPr/><w:t xml:space="preserve">Member of the Editorial Board of ELSEVIER journals</w:t></w:r></w:p><w:p><w:pPr/><w:r><w:rPr/><w:t xml:space="preserve">IEEE Senior Member</w:t></w:r></w:p><w:p><w:pPr/><w:r><w:rPr/><w:t xml:space="preserve">Réseau SAGIP</w:t></w:r></w:p><w:p><w:pPr/><w:r><w:rPr/><w:t xml:space="preserve">Associate Editor for MDPI journals (Energies et Challenges)</w:t></w:r></w:p><w:p><w:pPr/><w:r><w:rPr/><w:t xml:space="preserve">Guest Editor for MDPI Journal, Special session, Energies</w:t></w:r></w:p><w:p><w:pPr/><w:r><w:rPr/><w:t xml:space="preserve">Membre externe du Laboratoire ACE-Université du Texas à San Antonio, USA</w:t></w:r></w:p><w:p><w:pPr/><w:r><w:rPr/><w:t xml:space="preserve">Membre externe du laboratoire REGAL- Power and Energy Center (PEC)-Resilient Renewable Energy Grid Adaptation Laboratory (REGAL)- The Bradley Department of Electrical and Computer Engineering-Virginia Tech</w:t></w:r></w:p><w:p><w:pPr/><w:r><w:rPr/><w:t xml:space="preserve">Associate Editor for Autosoft Journal-IASC: Intelligent Automation & Soft Computing</w:t></w:r></w:p><w:p><w:pPr/><w:r><w:rPr/><w:t xml:space="preserve">Organisation des sessions dans les conférences IEEE</w:t></w:r></w:p><w:p><w:pPr/><w:r><w:rPr/><w:t xml:space="preserve">Reviewing de plus de 300 articles pour les conférences IEEE ainsi que pour les articles des journaux indexés (IEEE, ELSEVIER, MDPI, AUTOSOFT etc.).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fault-tolerant topology for single-phase H-bridge inverters addressing open- and short-circuit failures for industrial applications</w:t></w:r></w:hyperlink></w:p><w:p><w:pPr/><w:hyperlink r:id="rId9" w:history="1"><w:r><w:rPr><w:color w:val="#410a8c"/><w:u w:val="single"/></w:rPr><w:t xml:space="preserve">Chouaib Djaghloul</w:t></w:r></w:hyperlink><w:r><w:rPr/><w:t xml:space="preserve">,</w:t></w:r><w:hyperlink r:id="rId10" w:history="1"><w:r><w:rPr><w:color w:val="#410a8c"/><w:u w:val="single"/></w:rPr><w:t xml:space="preserve">Noman Khan</w:t></w:r></w:hyperlink><w:r><w:rPr/><w:t xml:space="preserve">,</w:t></w:r><w:hyperlink r:id="rId11" w:history="1"><w:r><w:rPr><w:color w:val="#410a8c"/><w:u w:val="single"/></w:rPr><w:t xml:space="preserve">Khalil El Khamlichi Drissi</w:t></w:r></w:hyperlink><w:r><w:rPr/><w:t xml:space="preserve">,</w:t></w:r><w:hyperlink r:id="rId12" w:history="1"><w:r><w:rPr><w:color w:val="#410a8c"/><w:u w:val="single"/></w:rPr><w:t xml:space="preserve">Kambiz Tehrani</w:t></w:r></w:hyperlink></w:p><w:p><w:pPr/><w:r><w:rPr><w:i w:val="1"/><w:iCs w:val="1"/></w:rPr><w:t xml:space="preserve">Franklin Open</w:t></w:r><w:r><w:rPr/><w:t xml:space="preserve">, 2025, 10, pp.100189. </w:t></w:r><w:hyperlink r:id="rId13" w:history="1"><w:r><w:rPr><w:color w:val="#410a8c"/><w:u w:val="single"/></w:rPr><w:t xml:space="preserve">⟨10.1016/j.fraope.2024.100189⟩</w:t></w:r></w:hyperlink></w:p><w:p><w:pPr/><w:r><w:rPr/><w:t xml:space="preserve">Article dans une revue</w:t></w:r><w:r><w:rPr/><w:t xml:space="preserve"> (data paper)</w:t></w:r></w:p><w:p><w:pPr/><w:hyperlink r:id="rId8" w:history="1"><w:r><w:rPr><w:color w:val="#410a8c"/><w:u w:val="single"/></w:rPr><w:t xml:space="preserve">hal-04866221v1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Open-circuit fault detection in a 5-level cascaded H-bridge inverter using 1D CNN and ISTM</w:t></w:r></w:hyperlink></w:p><w:p><w:pPr/><w:hyperlink r:id="rId9" w:history="1"><w:r><w:rPr><w:color w:val="#410a8c"/><w:u w:val="single"/></w:rPr><w:t xml:space="preserve">Chouaib Djaghloul</w:t></w:r></w:hyperlink><w:r><w:rPr/><w:t xml:space="preserve">,</w:t></w:r><w:hyperlink r:id="rId12" w:history="1"><w:r><w:rPr><w:color w:val="#410a8c"/><w:u w:val="single"/></w:rPr><w:t xml:space="preserve">Kambiz Tehrani</w:t></w:r></w:hyperlink><w:r><w:rPr/><w:t xml:space="preserve">,</w:t></w:r><w:hyperlink r:id="rId15" w:history="1"><w:r><w:rPr><w:color w:val="#410a8c"/><w:u w:val="single"/></w:rPr><w:t xml:space="preserve">François Vurpillot</w:t></w:r></w:hyperlink></w:p><w:p><w:pPr/><w:r><w:rPr><w:i w:val="1"/><w:iCs w:val="1"/></w:rPr><w:t xml:space="preserve">Energies</w:t></w:r><w:r><w:rPr/><w:t xml:space="preserve">, 2025, 18 (18), pp.5004. </w:t></w:r><w:hyperlink r:id="rId16" w:history="1"><w:r><w:rPr><w:color w:val="#410a8c"/><w:u w:val="single"/></w:rPr><w:t xml:space="preserve">⟨10.3390/en18185004⟩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hal-05283279v1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smart multiphysics approach for wind turbines design in industry 5.0</w:t></w:r></w:hyperlink></w:p><w:p><w:pPr/><w:hyperlink r:id="rId12" w:history="1"><w:r><w:rPr><w:color w:val="#410a8c"/><w:u w:val="single"/></w:rPr><w:t xml:space="preserve">Kambiz Tehrani</w:t></w:r></w:hyperlink><w:r><w:rPr/><w:t xml:space="preserve">,</w:t></w:r><w:hyperlink r:id="rId18" w:history="1"><w:r><w:rPr><w:color w:val="#410a8c"/><w:u w:val="single"/></w:rPr><w:t xml:space="preserve">Milad Beikbabaei</w:t></w:r></w:hyperlink><w:r><w:rPr/><w:t xml:space="preserve">,</w:t></w:r><w:hyperlink r:id="rId19" w:history="1"><w:r><w:rPr><w:color w:val="#410a8c"/><w:u w:val="single"/></w:rPr><w:t xml:space="preserve">Ali Mehrizi-Sani</w:t></w:r></w:hyperlink><w:r><w:rPr/><w:t xml:space="preserve">,</w:t></w:r><w:hyperlink r:id="rId20" w:history="1"><w:r><w:rPr><w:color w:val="#410a8c"/><w:u w:val="single"/></w:rPr><w:t xml:space="preserve">Mo Jamshidi</w:t></w:r></w:hyperlink></w:p><w:p><w:pPr/><w:r><w:rPr><w:i w:val="1"/><w:iCs w:val="1"/></w:rPr><w:t xml:space="preserve">Journal of Industrial Information Integration</w:t></w:r><w:r><w:rPr/><w:t xml:space="preserve">, In press, 42, pp.100704. </w:t></w:r><w:hyperlink r:id="rId21" w:history="1"><w:r><w:rPr><w:color w:val="#410a8c"/><w:u w:val="single"/></w:rPr><w:t xml:space="preserve">⟨10.1016/j.jii.2024.100704⟩</w:t></w:r></w:hyperlink></w:p><w:p><w:pPr/><w:r><w:rPr/><w:t xml:space="preserve">Article dans une revue</w:t></w:r><w:r><w:rPr/><w:t xml:space="preserve"> (data paper)</w:t></w:r></w:p><w:p><w:pPr/><w:hyperlink r:id="rId17" w:history="1"><w:r><w:rPr><w:color w:val="#410a8c"/><w:u w:val="single"/></w:rPr><w:t xml:space="preserve">hal-04866205v1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Development of a Modular High Current DC Power Supply for Plasma Torch</w:t></w:r></w:hyperlink></w:p><w:p><w:pPr/><w:hyperlink r:id="rId10" w:history="1"><w:r><w:rPr><w:color w:val="#410a8c"/><w:u w:val="single"/></w:rPr><w:t xml:space="preserve">Noman Khan</w:t></w:r></w:hyperlink><w:r><w:rPr/><w:t xml:space="preserve">,</w:t></w:r><w:hyperlink r:id="rId23" w:history="1"><w:r><w:rPr><w:color w:val="#410a8c"/><w:u w:val="single"/></w:rPr><w:t xml:space="preserve">Tanveer Abbas</w:t></w:r></w:hyperlink><w:r><w:rPr/><w:t xml:space="preserve">,</w:t></w:r><w:hyperlink r:id="rId24" w:history="1"><w:r><w:rPr><w:color w:val="#410a8c"/><w:u w:val="single"/></w:rPr><w:t xml:space="preserve">Muhammad Mubassir Hassan</w:t></w:r></w:hyperlink><w:r><w:rPr/><w:t xml:space="preserve">,</w:t></w:r><w:hyperlink r:id="rId25" w:history="1"><w:r><w:rPr><w:color w:val="#410a8c"/><w:u w:val="single"/></w:rPr><w:t xml:space="preserve">Nouman Saeed</w:t></w:r></w:hyperlink><w:r><w:rPr/><w:t xml:space="preserve">,</w:t></w:r><w:hyperlink r:id="rId26" w:history="1"><w:r><w:rPr><w:color w:val="#410a8c"/><w:u w:val="single"/></w:rPr><w:t xml:space="preserve">Naseer Ahmed</w:t></w:r></w:hyperlink><w:r><w:rPr/><w:t xml:space="preserve">et al.</w:t></w:r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7" w:history="1"><w:r><w:rPr><w:color w:val="#410a8c"/><w:u w:val="single"/></w:rPr><w:t xml:space="preserve">⟨10.34746/epe2025-0276⟩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hal-05084846v2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85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biz-tehrani-uca" TargetMode="External"/><Relationship Id="rId8" Type="http://schemas.openxmlformats.org/officeDocument/2006/relationships/hyperlink" Target="https://uca.hal.science/hal-04866221v1" TargetMode="External"/><Relationship Id="rId9" Type="http://schemas.openxmlformats.org/officeDocument/2006/relationships/hyperlink" Target="https://hal.science/search/index/?q=*&amp;authFullName_s=Chouaib Djaghloul" TargetMode="External"/><Relationship Id="rId10" Type="http://schemas.openxmlformats.org/officeDocument/2006/relationships/hyperlink" Target="https://hal.science/search/index/?q=*&amp;authFullName_s=Noman Khan" TargetMode="External"/><Relationship Id="rId11" Type="http://schemas.openxmlformats.org/officeDocument/2006/relationships/hyperlink" Target="https://hal.science/search/index/?q=*&amp;authFullName_s=Khalil El Khamlichi Drissi" TargetMode="External"/><Relationship Id="rId12" Type="http://schemas.openxmlformats.org/officeDocument/2006/relationships/hyperlink" Target="https://hal.science/search/index/?q=*&amp;authFullName_s=Kambiz Tehrani" TargetMode="External"/><Relationship Id="rId13" Type="http://schemas.openxmlformats.org/officeDocument/2006/relationships/hyperlink" Target="https://dx.doi.org/10.1016/j.fraope.2024.100189" TargetMode="External"/><Relationship Id="rId14" Type="http://schemas.openxmlformats.org/officeDocument/2006/relationships/hyperlink" Target="https://hal.science/hal-05283279v1" TargetMode="External"/><Relationship Id="rId15" Type="http://schemas.openxmlformats.org/officeDocument/2006/relationships/hyperlink" Target="https://hal.science/search/index/?q=*&amp;authFullName_s=Fran&#231;ois Vurpillot" TargetMode="External"/><Relationship Id="rId16" Type="http://schemas.openxmlformats.org/officeDocument/2006/relationships/hyperlink" Target="https://dx.doi.org/10.3390/en18185004" TargetMode="External"/><Relationship Id="rId17" Type="http://schemas.openxmlformats.org/officeDocument/2006/relationships/hyperlink" Target="https://uca.hal.science/hal-04866205v1" TargetMode="External"/><Relationship Id="rId18" Type="http://schemas.openxmlformats.org/officeDocument/2006/relationships/hyperlink" Target="https://hal.science/search/index/?q=*&amp;authFullName_s=Milad Beikbabaei" TargetMode="External"/><Relationship Id="rId19" Type="http://schemas.openxmlformats.org/officeDocument/2006/relationships/hyperlink" Target="https://hal.science/search/index/?q=*&amp;authFullName_s=Ali Mehrizi-Sani" TargetMode="External"/><Relationship Id="rId20" Type="http://schemas.openxmlformats.org/officeDocument/2006/relationships/hyperlink" Target="https://hal.science/search/index/?q=*&amp;authFullName_s=Mo Jamshidi" TargetMode="External"/><Relationship Id="rId21" Type="http://schemas.openxmlformats.org/officeDocument/2006/relationships/hyperlink" Target="https://dx.doi.org/10.1016/j.jii.2024.100704" TargetMode="External"/><Relationship Id="rId22" Type="http://schemas.openxmlformats.org/officeDocument/2006/relationships/hyperlink" Target="https://utc.hal.science/hal-05084846v2" TargetMode="External"/><Relationship Id="rId23" Type="http://schemas.openxmlformats.org/officeDocument/2006/relationships/hyperlink" Target="https://hal.science/search/index/?q=*&amp;authFullName_s=Tanveer Abbas" TargetMode="External"/><Relationship Id="rId24" Type="http://schemas.openxmlformats.org/officeDocument/2006/relationships/hyperlink" Target="https://hal.science/search/index/?q=*&amp;authFullName_s=Muhammad Mubassir Hassan" TargetMode="External"/><Relationship Id="rId25" Type="http://schemas.openxmlformats.org/officeDocument/2006/relationships/hyperlink" Target="https://hal.science/search/index/?q=*&amp;authFullName_s=Nouman Saeed" TargetMode="External"/><Relationship Id="rId26" Type="http://schemas.openxmlformats.org/officeDocument/2006/relationships/hyperlink" Target="https://hal.science/search/index/?q=*&amp;authFullName_s=Naseer Ahmed" TargetMode="External"/><Relationship Id="rId27" Type="http://schemas.openxmlformats.org/officeDocument/2006/relationships/hyperlink" Target="https://dx.doi.org/10.34746/epe2025-027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Kambiz TEHRANI</dc:title>
  <dc:description>CV</dc:description>
  <dc:subject/>
  <cp:keywords/>
  <cp:category/>
  <cp:lastModifiedBy/>
  <dcterms:created xsi:type="dcterms:W3CDTF">2026-04-05T10:40:34+02:00</dcterms:created>
  <dcterms:modified xsi:type="dcterms:W3CDTF">2026-04-05T10:40:34+02:00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