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92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Kamilla Khamzina </w:t></w:r><w:r><w:rPr><w:color w:val="641e6e"/></w:rPr><w:t xml:space="preserve"> Maitresse de conférences en psychologie sociale de l'éducation à l'Université de Lille (INSPE Lille HdF & laboratoire PSITEC: ULR 4072: Psychologie: Interactions, Temps, Emotions, Cognition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kamilla-khamzina</w:t></w:r></w:hyperlink></w:p><w:p><w:pPr><w:numPr><w:ilvl w:val="0"/><w:numId w:val="1"/></w:numPr></w:pPr><w:r><w:rPr/><w:t xml:space="preserve"> ORCID : </w:t></w:r><w:hyperlink r:id="rId9" w:history="1"><w:r><w:rPr><w:color w:val="#410a8c"/><w:u w:val="single"/></w:rPr><w:t xml:space="preserve">0000-0002-8636-5099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Adoption et adaptation aux nouvelles pratiques de recherche de science ouverte et transparente chez les chercheur/es en psychologie.</w:t></w:r></w:hyperlink></w:p><w:p><w:pPr/><w:hyperlink r:id="rId11" w:history="1"><w:r><w:rPr><w:color w:val="#410a8c"/><w:u w:val="single"/></w:rPr><w:t xml:space="preserve">Kamilla Khamzina</w:t></w:r></w:hyperlink><w:r><w:rPr/><w:t xml:space="preserve">,</w:t></w:r><w:hyperlink r:id="rId12" w:history="1"><w:r><w:rPr><w:color w:val="#410a8c"/><w:u w:val="single"/></w:rPr><w:t xml:space="preserve">Golda Cohen</w:t></w:r></w:hyperlink><w:r><w:rPr/><w:t xml:space="preserve">,</w:t></w:r><w:hyperlink r:id="rId13" w:history="1"><w:r><w:rPr><w:color w:val="#410a8c"/><w:u w:val="single"/></w:rPr><w:t xml:space="preserve">Amélie Bret</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63ème congrès de la Société Française de Psychologie</w:t></w:r><w:r><w:rPr/><w:t xml:space="preserve">, Dec 2025, Nantes, France</w:t></w:r></w:p><w:p><w:pPr/><w:r><w:rPr/><w:t xml:space="preserve">Communication dans un congrès</w:t></w:r></w:p><w:p><w:pPr/><w:hyperlink r:id="rId10" w:history="1"><w:r><w:rPr><w:color w:val="#410a8c"/><w:u w:val="single"/></w:rPr><w:t xml:space="preserve">hal-05425323v1</w:t></w:r></w:hyperlink></w:p></w:tc></w:tr><w:tr><w:trPr/><w:tc><w:tcPr><w:noWrap/></w:tcPr><w:p><w:pPr><w:spacing w:after="200"/></w:pPr><w:hyperlink r:id="rId16" w:history="1"><w:r><w:rPr><w:color w:val="1e198e"/><w:b w:val="1"/><w:bCs w:val="1"/><w:u w:val="single"/></w:rPr><w:t xml:space="preserve">Sciences ouvertes et nouvelles pratiques de recherche : deux objets sociaux en émergence au sein de la communauté des chercheuses et chercheurs francophones.</w:t></w:r></w:hyperlink></w:p><w:p><w:pPr/><w:hyperlink r:id="rId12" w:history="1"><w:r><w:rPr><w:color w:val="#410a8c"/><w:u w:val="single"/></w:rPr><w:t xml:space="preserve">Golda Cohen</w:t></w:r></w:hyperlink><w:r><w:rPr/><w:t xml:space="preserve">,</w:t></w:r><w:hyperlink r:id="rId13" w:history="1"><w:r><w:rPr><w:color w:val="#410a8c"/><w:u w:val="single"/></w:rPr><w:t xml:space="preserve">Amélie Bret</w:t></w:r></w:hyperlink><w:r><w:rPr/><w:t xml:space="preserve">,</w:t></w:r><w:hyperlink r:id="rId11" w:history="1"><w:r><w:rPr><w:color w:val="#410a8c"/><w:u w:val="single"/></w:rPr><w:t xml:space="preserve">Kamilla Khamzina</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Conférence internationale sur les représentations sociales</w:t></w:r><w:r><w:rPr/><w:t xml:space="preserve">, Jul 2025, Brest, France</w:t></w:r></w:p><w:p><w:pPr/><w:r><w:rPr/><w:t xml:space="preserve">Communication dans un congrès</w:t></w:r></w:p><w:p><w:pPr/><w:hyperlink r:id="rId16" w:history="1"><w:r><w:rPr><w:color w:val="#410a8c"/><w:u w:val="single"/></w:rPr><w:t xml:space="preserve">hal-05405273v1</w:t></w:r></w:hyperlink></w:p></w:tc></w:tr><w:tr><w:trPr/><w:tc><w:tcPr><w:noWrap/></w:tcPr><w:p><w:pPr><w:spacing w:after="200"/></w:pPr><w:hyperlink r:id="rId17" w:history="1"><w:r><w:rPr><w:color w:val="1e198e"/><w:b w:val="1"/><w:bCs w:val="1"/><w:u w:val="single"/></w:rPr><w:t xml:space="preserve">Perspectives autour de la dimension interprofessionnelle de l’éducation inclusive (entre professionnels de l'éducation et professionnels du secteur médico-social)</w:t></w:r></w:hyperlink></w:p><w:p><w:pPr/><w:hyperlink r:id="rId18" w:history="1"><w:r><w:rPr><w:color w:val="#410a8c"/><w:u w:val="single"/></w:rPr><w:t xml:space="preserve">Olivier Kheroufi-Andriot</w:t></w:r></w:hyperlink><w:r><w:rPr/><w:t xml:space="preserve">,</w:t></w:r><w:hyperlink r:id="rId11" w:history="1"><w:r><w:rPr><w:color w:val="#410a8c"/><w:u w:val="single"/></w:rPr><w:t xml:space="preserve">Kamilla Khamzina</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4ème Congrès Occitadys : Co-éducation dans les troubles du neurodéveloppement de l'enfance à l'âge adulte</w:t></w:r><w:r><w:rPr/><w:t xml:space="preserve">, Occitadys, Jan 2024, Toulouse, France</w:t></w:r></w:p><w:p><w:pPr/><w:r><w:rPr/><w:t xml:space="preserve">Communication dans un congrès</w:t></w:r></w:p><w:p><w:pPr/><w:hyperlink r:id="rId17" w:history="1"><w:r><w:rPr><w:color w:val="#410a8c"/><w:u w:val="single"/></w:rPr><w:t xml:space="preserve">hal-04506006v1</w:t></w:r></w:hyperlink></w:p></w:tc></w:tr><w:tr><w:trPr/><w:tc><w:tcPr><w:noWrap/></w:tcPr><w:p><w:pPr><w:spacing w:after="200"/></w:pPr><w:hyperlink r:id="rId22" w:history="1"><w:r><w:rPr><w:color w:val="1e198e"/><w:b w:val="1"/><w:bCs w:val="1"/><w:u w:val="single"/></w:rPr><w:t xml:space="preserve">Content and duration of inclusive training: systematic review and analysis of teachers’ discourse</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20th Biennial EARLI Conference for Research on Learning and Instruction</w:t></w:r><w:r><w:rPr/><w:t xml:space="preserve">, Aug 2023, Thessalonique, Greece</w:t></w:r></w:p><w:p><w:pPr/><w:r><w:rPr/><w:t xml:space="preserve">Communication dans un congrès</w:t></w:r></w:p><w:p><w:pPr/><w:hyperlink r:id="rId22" w:history="1"><w:r><w:rPr><w:color w:val="#410a8c"/><w:u w:val="single"/></w:rPr><w:t xml:space="preserve">hal-04291403v1</w:t></w:r></w:hyperlink></w:p></w:tc></w:tr><w:tr><w:trPr/><w:tc><w:tcPr><w:noWrap/></w:tcPr><w:p><w:pPr><w:spacing w:after="200"/></w:pPr><w:hyperlink r:id="rId24" w:history="1"><w:r><w:rPr><w:color w:val="1e198e"/><w:b w:val="1"/><w:bCs w:val="1"/><w:u w:val="single"/></w:rPr><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w:r></w:hyperlink></w:p><w:p><w:pPr/><w:hyperlink r:id="rId25" w:history="1"><w:r><w:rPr><w:color w:val="#410a8c"/><w:u w:val="single"/></w:rPr><w:t xml:space="preserve">Rose Harrington</w:t></w:r></w:hyperlink><w:r><w:rPr/><w:t xml:space="preserve">,</w:t></w:r><w:hyperlink r:id="rId26" w:history="1"><w:r><w:rPr><w:color w:val="#410a8c"/><w:u w:val="single"/></w:rPr><w:t xml:space="preserve">Armelle Nugier</w:t></w:r></w:hyperlink><w:r><w:rPr/><w:t xml:space="preserve">,</w:t></w:r><w:hyperlink r:id="rId11" w:history="1"><w:r><w:rPr><w:color w:val="#410a8c"/><w:u w:val="single"/></w:rPr><w:t xml:space="preserve">Kamilla Khamzina</w:t></w:r></w:hyperlink><w:r><w:rPr/><w:t xml:space="preserve">,</w:t></w:r><w:hyperlink r:id="rId27" w:history="1"><w:r><w:rPr><w:color w:val="#410a8c"/><w:u w:val="single"/></w:rPr><w:t xml:space="preserve">Serge Guimond</w:t></w:r></w:hyperlink><w:r><w:rPr/><w:t xml:space="preserve">,</w:t></w:r><w:hyperlink r:id="rId28" w:history="1"><w:r><w:rPr><w:color w:val="#410a8c"/><w:u w:val="single"/></w:rPr><w:t xml:space="preserve">Sophie Monceau</w:t></w:r></w:hyperlink></w:p><w:p><w:pPr/><w:r><w:rPr><w:i w:val="1"/><w:iCs w:val="1"/></w:rPr><w:t xml:space="preserve">EASP 2023 General Meeting</w:t></w:r><w:r><w:rPr/><w:t xml:space="preserve">, EASP, Jun 2023, Krakow, Poland</w:t></w:r></w:p><w:p><w:pPr/><w:r><w:rPr/><w:t xml:space="preserve">Communication dans un congrès</w:t></w:r></w:p><w:p><w:pPr/><w:hyperlink r:id="rId24" w:history="1"><w:r><w:rPr><w:color w:val="#410a8c"/><w:u w:val="single"/></w:rPr><w:t xml:space="preserve">hal-04965659v1</w:t></w:r></w:hyperlink></w:p></w:tc></w:tr><w:tr><w:trPr/><w:tc><w:tcPr><w:noWrap/></w:tcPr><w:p><w:pPr><w:spacing w:after="200"/></w:pPr><w:hyperlink r:id="rId29" w:history="1"><w:r><w:rPr><w:color w:val="1e198e"/><w:b w:val="1"/><w:bCs w:val="1"/><w:u w:val="single"/></w:rPr><w:t xml:space="preserve">Beyond multiculturalism? The psychological potency of interculturalism as a new acculturation ideology</w:t></w:r></w:hyperlink></w:p><w:p><w:pPr/><w:hyperlink r:id="rId27" w:history="1"><w:r><w:rPr><w:color w:val="#410a8c"/><w:u w:val="single"/></w:rPr><w:t xml:space="preserve">Serge Guimond</w:t></w:r></w:hyperlink><w:r><w:rPr/><w:t xml:space="preserve">,</w:t></w:r><w:hyperlink r:id="rId26" w:history="1"><w:r><w:rPr><w:color w:val="#410a8c"/><w:u w:val="single"/></w:rPr><w:t xml:space="preserve">Armelle Nugier</w:t></w:r></w:hyperlink><w:r><w:rPr/><w:t xml:space="preserve">,</w:t></w: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11" w:history="1"><w:r><w:rPr><w:color w:val="#410a8c"/><w:u w:val="single"/></w:rPr><w:t xml:space="preserve">Kamilla Khamzina</w:t></w:r></w:hyperlink><w:r><w:rPr/><w:t xml:space="preserve">et al.</w:t></w:r></w:p><w:p><w:pPr/><w:r><w:rPr><w:i w:val="1"/><w:iCs w:val="1"/></w:rPr><w:t xml:space="preserve">46th Annual Meeting of the International Society of Political Psychology (ISPP 2022)</w:t></w:r><w:r><w:rPr/><w:t xml:space="preserve">, ISPP, Jul 2023, Montreal, Canada</w:t></w:r></w:p><w:p><w:pPr/><w:r><w:rPr/><w:t xml:space="preserve">Communication dans un congrès</w:t></w:r></w:p><w:p><w:pPr/><w:hyperlink r:id="rId29" w:history="1"><w:r><w:rPr><w:color w:val="#410a8c"/><w:u w:val="single"/></w:rPr><w:t xml:space="preserve">hal-05037690v1</w:t></w:r></w:hyperlink></w:p></w:tc></w:tr><w:tr><w:trPr/><w:tc><w:tcPr><w:noWrap/></w:tcPr><w:p><w:pPr><w:spacing w:after="200"/></w:pPr><w:hyperlink r:id="rId32" w:history="1"><w:r><w:rPr><w:color w:val="1e198e"/><w:b w:val="1"/><w:bCs w:val="1"/><w:u w:val="single"/></w:rPr><w:t xml:space="preserve">Validation of a French scale to assess educators' attitudes toward inclusive education</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p><w:p><w:pPr/><w:r><w:rPr><w:i w:val="1"/><w:iCs w:val="1"/></w:rPr><w:t xml:space="preserve">20th European Association of Research on Learning and Instruction conference</w:t></w:r><w:r><w:rPr/><w:t xml:space="preserve">, Aug 2023, Thessaloniki, Greece</w:t></w:r></w:p><w:p><w:pPr/><w:r><w:rPr/><w:t xml:space="preserve">Communication dans un congrès</w:t></w:r></w:p><w:p><w:pPr/><w:hyperlink r:id="rId32" w:history="1"><w:r><w:rPr><w:color w:val="#410a8c"/><w:u w:val="single"/></w:rPr><w:t xml:space="preserve">hal-04546698v1</w:t></w:r></w:hyperlink></w:p></w:tc></w:tr><w:tr><w:trPr/><w:tc><w:tcPr><w:noWrap/></w:tcPr><w:p><w:pPr><w:spacing w:after="200"/></w:pPr><w:hyperlink r:id="rId35" w:history="1"><w:r><w:rPr><w:color w:val="1e198e"/><w:b w:val="1"/><w:bCs w:val="1"/><w:u w:val="single"/></w:rPr><w:t xml:space="preserve">What is the optimal duration and content of a successful teacher training program on inclusive education? A systematic review</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147me Congrès international de Psychologie Sociale CIPSLF (CIPS 2022 - Bordeaux)</w:t></w:r><w:r><w:rPr/><w:t xml:space="preserve">, Jul 2022, Bordeaux, France</w:t></w:r></w:p><w:p><w:pPr/><w:r><w:rPr/><w:t xml:space="preserve">Communication dans un congrès</w:t></w:r></w:p><w:p><w:pPr/><w:hyperlink r:id="rId35" w:history="1"><w:r><w:rPr><w:color w:val="#410a8c"/><w:u w:val="single"/></w:rPr><w:t xml:space="preserve">hal-04291353v1</w:t></w:r></w:hyperlink></w:p></w:tc></w:tr><w:tr><w:trPr/><w:tc><w:tcPr><w:noWrap/></w:tcPr><w:p><w:pPr><w:spacing w:after="200"/></w:pPr><w:hyperlink r:id="rId36" w:history="1"><w:r><w:rPr><w:color w:val="1e198e"/><w:b w:val="1"/><w:bCs w:val="1"/><w:u w:val="single"/></w:rPr><w:t xml:space="preserve">Comment un écart entre l’attitude et les normes sociales influence les intentions proenvironnementales ?</w:t></w:r></w:hyperlink></w:p><w:p><w:pPr/><w:hyperlink r:id="rId37" w:history="1"><w:r><w:rPr><w:color w:val="#410a8c"/><w:u w:val="single"/></w:rPr><w:t xml:space="preserve">Rosie Harrington</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 Congrès International de Psychologie Sociale (CIPS 2022)</w:t></w:r><w:r><w:rPr/><w:t xml:space="preserve">, ADRIPS; Laboratoire de Psychologie - EA4139; Université de Bordeaux, Jul 2022, Bordeaux, France</w:t></w:r></w:p><w:p><w:pPr/><w:r><w:rPr/><w:t xml:space="preserve">Communication dans un congrès</w:t></w:r></w:p><w:p><w:pPr/><w:hyperlink r:id="rId36" w:history="1"><w:r><w:rPr><w:color w:val="#410a8c"/><w:u w:val="single"/></w:rPr><w:t xml:space="preserve">hal-03864002v1</w:t></w:r></w:hyperlink></w:p></w:tc></w:tr><w:tr><w:trPr/><w:tc><w:tcPr><w:noWrap/></w:tcPr><w:p><w:pPr><w:spacing w:after="200"/></w:pPr><w:hyperlink r:id="rId39" w:history="1"><w:r><w:rPr><w:color w:val="1e198e"/><w:b w:val="1"/><w:bCs w:val="1"/><w:u w:val="single"/></w:rPr><w:t xml:space="preserve">Intentions des enseignant·es à adapter leurs supports : qu’en est-il de l’évaluation ?</w:t></w:r></w:hyperlink></w:p><w:p><w:pPr/><w:hyperlink r:id="rId40" w:history="1"><w:r><w:rPr><w:color w:val="#410a8c"/><w:u w:val="single"/></w:rPr><w:t xml:space="preserve">Caroline Desombre</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p><w:p><w:pPr/><w:r><w:rPr><w:i w:val="1"/><w:iCs w:val="1"/></w:rPr><w:t xml:space="preserve">14ème Congrès International de Psychologie Sociale</w:t></w:r><w:r><w:rPr/><w:t xml:space="preserve">, Jul 2022, Bordeaux, France</w:t></w:r></w:p><w:p><w:pPr/><w:r><w:rPr/><w:t xml:space="preserve">Communication dans un congrès</w:t></w:r></w:p><w:p><w:pPr/><w:hyperlink r:id="rId39" w:history="1"><w:r><w:rPr><w:color w:val="#410a8c"/><w:u w:val="single"/></w:rPr><w:t xml:space="preserve">hal-03767933v1</w:t></w:r></w:hyperlink></w:p></w:tc></w:tr><w:tr><w:trPr/><w:tc><w:tcPr><w:noWrap/></w:tcPr><w:p><w:pPr><w:spacing w:after="200"/></w:pPr><w:hyperlink r:id="rId41" w:history="1"><w:r><w:rPr><w:color w:val="1e198e"/><w:b w:val="1"/><w:bCs w:val="1"/><w:u w:val="single"/></w:rPr><w:t xml:space="preserve">Evaluation en contexte inclusif: étude des intentions des enseignants à utiliser un matériel pédagogique adapté</w:t></w:r></w:hyperlink></w:p><w:p><w:pPr/><w:hyperlink r:id="rId11" w:history="1"><w:r><w:rPr><w:color w:val="#410a8c"/><w:u w:val="single"/></w:rPr><w:t xml:space="preserve">Kamilla Khamzina</w:t></w:r></w:hyperlink><w:r><w:rPr/><w:t xml:space="preserve">,</w:t></w:r><w:hyperlink r:id="rId40" w:history="1"><w:r><w:rPr><w:color w:val="#410a8c"/><w:u w:val="single"/></w:rPr><w:t xml:space="preserve">Caroline Desombre</w:t></w:r></w:hyperlink><w:r><w:rPr/><w:t xml:space="preserve">,</w:t></w:r><w:hyperlink r:id="rId34" w:history="1"><w:r><w:rPr><w:color w:val="#410a8c"/><w:u w:val="single"/></w:rPr><w:t xml:space="preserve">Mickaël Jury</w:t></w:r></w:hyperlink></w:p><w:p><w:pPr/><w:r><w:rPr><w:i w:val="1"/><w:iCs w:val="1"/></w:rPr><w:t xml:space="preserve">33ème colloque de l'ADMEE Europe</w:t></w:r><w:r><w:rPr/><w:t xml:space="preserve">, ADMEE Europe, Apr 2022, Point-à-Pitre, France</w:t></w:r></w:p><w:p><w:pPr/><w:r><w:rPr/><w:t xml:space="preserve">Communication dans un congrès</w:t></w:r></w:p><w:p><w:pPr/><w:hyperlink r:id="rId41" w:history="1"><w:r><w:rPr><w:color w:val="#410a8c"/><w:u w:val="single"/></w:rPr><w:t xml:space="preserve">hal-03767954v1</w:t></w:r></w:hyperlink></w:p></w:tc></w:tr><w:tr><w:trPr/><w:tc><w:tcPr><w:noWrap/></w:tcPr><w:p><w:pPr><w:spacing w:after="200"/></w:pPr><w:hyperlink r:id="rId42" w:history="1"><w:r><w:rPr><w:color w:val="1e198e"/><w:b w:val="1"/><w:bCs w:val="1"/><w:u w:val="single"/></w:rPr><w:t xml:space="preserve">How does a “norms – attitude” mismatch influence pro-environmental intentions?</w:t></w:r></w:hyperlink></w:p><w:p><w:pPr/><w:hyperlink r:id="rId25" w:history="1"><w:r><w:rPr><w:color w:val="#410a8c"/><w:u w:val="single"/></w:rPr><w:t xml:space="preserve">Rose Harrington</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Summer school on Individual and Collective actions for the Ecological Transition (SICET)</w:t></w:r><w:r><w:rPr/><w:t xml:space="preserve">, Laboratory of Applied Psychology and Ergonomics (LaPEA, Université Gustave Eiffel, Université Paris Cité Cité), the French Association for Research in Environmental Psychology (ARPEnv) and the Learning Planet Institute (LPI). SICET, Sep 2022, Paris, France</w:t></w:r></w:p><w:p><w:pPr/><w:r><w:rPr/><w:t xml:space="preserve">Communication dans un congrès</w:t></w:r></w:p><w:p><w:pPr/><w:hyperlink r:id="rId42" w:history="1"><w:r><w:rPr><w:color w:val="#410a8c"/><w:u w:val="single"/></w:rPr><w:t xml:space="preserve">hal-04965721v1</w:t></w:r></w:hyperlink></w:p></w:tc></w:tr><w:tr><w:trPr/><w:tc><w:tcPr><w:noWrap/></w:tcPr><w:p><w:pPr><w:spacing w:after="200"/></w:pPr><w:hyperlink r:id="rId43" w:history="1"><w:r><w:rPr><w:color w:val="1e198e"/><w:b w:val="1"/><w:bCs w:val="1"/><w:u w:val="single"/></w:rPr><w:t xml:space="preserve">Comment un écart entre l’attitude et les normes sociales influence les intentions pro- environnementales ?</w:t></w:r></w:hyperlink></w:p><w:p><w:pPr/><w:hyperlink r:id="rId25" w:history="1"><w:r><w:rPr><w:color w:val="#410a8c"/><w:u w:val="single"/></w:rPr><w:t xml:space="preserve">Rose Harrington</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14eme Congrès international en langue française (CIPSLF)</w:t></w:r><w:r><w:rPr/><w:t xml:space="preserve">, Association pour la Diffusion de la Recherche Internationale en Psychologie Sociale (CIPSLF-ADRIPS), Jul 2022, Bordeaux, France</w:t></w:r></w:p><w:p><w:pPr/><w:r><w:rPr/><w:t xml:space="preserve">Communication dans un congrès</w:t></w:r></w:p><w:p><w:pPr/><w:hyperlink r:id="rId43" w:history="1"><w:r><w:rPr><w:color w:val="#410a8c"/><w:u w:val="single"/></w:rPr><w:t xml:space="preserve">hal-04965734v1</w:t></w:r></w:hyperlink></w:p></w:tc></w:tr><w:tr><w:trPr/><w:tc><w:tcPr><w:noWrap/></w:tcPr><w:p><w:pPr><w:spacing w:after="200"/></w:pPr><w:hyperlink r:id="rId44" w:history="1"><w:r><w:rPr><w:color w:val="1e198e"/><w:b w:val="1"/><w:bCs w:val="1"/><w:u w:val="single"/></w:rPr><w:t xml:space="preserve">Comment un écart entre l’attitude et les normes sociales influence les intentions pro- environnementales ?</w:t></w:r></w:hyperlink></w:p><w:p><w:pPr/><w:hyperlink r:id="rId37" w:history="1"><w:r><w:rPr><w:color w:val="#410a8c"/><w:u w:val="single"/></w:rPr><w:t xml:space="preserve">Rosie Harrington</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11" w:history="1"><w:r><w:rPr><w:color w:val="#410a8c"/><w:u w:val="single"/></w:rPr><w:t xml:space="preserve">Kamilla Khamzina</w:t></w:r></w:hyperlink><w:r><w:rPr/><w:t xml:space="preserve">,</w:t></w:r><w:hyperlink r:id="rId28" w:history="1"><w:r><w:rPr><w:color w:val="#410a8c"/><w:u w:val="single"/></w:rPr><w:t xml:space="preserve">Sophie Monceau</w:t></w:r></w:hyperlink><w:r><w:rPr/><w:t xml:space="preserve">et al.</w:t></w:r></w:p><w:p><w:pPr/><w:r><w:rPr><w:i w:val="1"/><w:iCs w:val="1"/></w:rPr><w:t xml:space="preserve">14eme Congrès international en langue française (CIPSLF) organisé par Association pour la Diffusion de la Recherche Internationale en Psychologie Sociale (ADRIPS)</w:t></w:r><w:r><w:rPr/><w:t xml:space="preserve">, Jul 2022, Bordeaux, France</w:t></w:r></w:p><w:p><w:pPr/><w:r><w:rPr/><w:t xml:space="preserve">Communication dans un congrès</w:t></w:r></w:p><w:p><w:pPr/><w:hyperlink r:id="rId44" w:history="1"><w:r><w:rPr><w:color w:val="#410a8c"/><w:u w:val="single"/></w:rPr><w:t xml:space="preserve">hal-03709030v1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Construction and validation of a French scale to measure attitudes toward inclusive education</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r><w:rPr/><w:t xml:space="preserve">,</w:t></w:r><w:hyperlink r:id="rId40" w:history="1"><w:r><w:rPr><w:color w:val="#410a8c"/><w:u w:val="single"/></w:rPr><w:t xml:space="preserve">Caroline Desombre</w:t></w:r></w:hyperlink></w:p><w:p><w:pPr/><w:r><w:rPr><w:i w:val="1"/><w:iCs w:val="1"/></w:rPr><w:t xml:space="preserve">19th General Meeting of the European Association of Social Psychology</w:t></w:r><w:r><w:rPr/><w:t xml:space="preserve">, Jul 2023, Cracovie, Poland</w:t></w:r></w:p><w:p><w:pPr/><w:r><w:rPr/><w:t xml:space="preserve">Poster de conférence</w:t></w:r></w:p><w:p><w:pPr/><w:hyperlink r:id="rId45" w:history="1"><w:r><w:rPr><w:color w:val="#410a8c"/><w:u w:val="single"/></w:rPr><w:t xml:space="preserve">hal-04548829v1</w:t></w:r></w:hyperlink></w:p></w:tc></w:tr><w:tr><w:trPr/><w:tc><w:tcPr><w:noWrap/></w:tcPr><w:p><w:pPr><w:spacing w:after="200"/></w:pPr><w:hyperlink r:id="rId46" w:history="1"><w:r><w:rPr><w:color w:val="1e198e"/><w:b w:val="1"/><w:bCs w:val="1"/><w:u w:val="single"/></w:rPr><w:t xml:space="preserve">Impact of teachers’ training program on their personal attitudes toward inclusive education: a systematic review</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40" w:history="1"><w:r><w:rPr><w:color w:val="#410a8c"/><w:u w:val="single"/></w:rPr><w:t xml:space="preserve">Caroline Desombre</w:t></w:r></w:hyperlink><w:r><w:rPr/><w:t xml:space="preserve">,</w:t></w:r><w:hyperlink r:id="rId33" w:history="1"><w:r><w:rPr><w:color w:val="#410a8c"/><w:u w:val="single"/></w:rPr><w:t xml:space="preserve">Camille Legrain</w:t></w:r></w:hyperlink><w:r><w:rPr/><w:t xml:space="preserve">et al.</w:t></w:r></w:p><w:p><w:pPr/><w:r><w:rPr><w:i w:val="1"/><w:iCs w:val="1"/></w:rPr><w:t xml:space="preserve">19th General Meeting of the European Association of Social Psychology (EASP 2023)</w:t></w:r><w:r><w:rPr/><w:t xml:space="preserve">, Jun 2023, Cracovie, Poland. </w:t></w:r></w:p><w:p><w:pPr/><w:r><w:rPr/><w:t xml:space="preserve">Poster de conférence</w:t></w:r></w:p><w:p><w:pPr/><w:hyperlink r:id="rId46" w:history="1"><w:r><w:rPr><w:color w:val="#410a8c"/><w:u w:val="single"/></w:rPr><w:t xml:space="preserve">hal-04291378v1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Conformisme ou dissidence ? Les implications psychologiques de l'incongruence entre les attitudes personnelles et la norme collective.</w:t></w:r></w:hyperlink></w:p><w:p><w:pPr/><w:hyperlink r:id="rId11" w:history="1"><w:r><w:rPr><w:color w:val="#410a8c"/><w:u w:val="single"/></w:rPr><w:t xml:space="preserve">Kamilla Khamzina</w:t></w:r></w:hyperlink></w:p><w:p><w:pPr/><w:r><w:rPr/><w:t xml:space="preserve">Psychologie. Université Clermont Auvergne, 2019. Français. </w:t></w:r><w:hyperlink r:id="rId48" w:history="1"><w:r><w:rPr><w:color w:val="#410a8c"/><w:u w:val="single"/></w:rPr><w:t xml:space="preserve">⟨NNT : ⟩</w:t></w:r></w:hyperlink></w:p><w:p><w:pPr/><w:r><w:rPr/><w:t xml:space="preserve">Thèse</w:t></w:r></w:p><w:p><w:pPr/><w:hyperlink r:id="rId47" w:history="1"><w:r><w:rPr><w:color w:val="#410a8c"/><w:u w:val="single"/></w:rPr><w:t xml:space="preserve">tel-02549041v1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Comparing attitudes towards inclusive education: a mixed methods study of French teachers and paraprofessionals</w:t></w:r></w:hyperlink></w:p><w:p><w:pPr/><w:hyperlink r:id="rId11" w:history="1"><w:r><w:rPr><w:color w:val="#410a8c"/><w:u w:val="single"/></w:rPr><w:t xml:space="preserve">Kamilla Khamzina</w:t></w:r></w:hyperlink><w:r><w:rPr/><w:t xml:space="preserve">,</w:t></w:r><w:hyperlink r:id="rId33" w:history="1"><w:r><w:rPr><w:color w:val="#410a8c"/><w:u w:val="single"/></w:rPr><w:t xml:space="preserve">Camille Legrain</w:t></w:r></w:hyperlink><w:r><w:rPr/><w:t xml:space="preserve">,</w:t></w:r><w:hyperlink r:id="rId18" w:history="1"><w:r><w:rPr><w:color w:val="#410a8c"/><w:u w:val="single"/></w:rPr><w:t xml:space="preserve">Olivier Kheroufi-Andriot</w:t></w:r></w:hyperlink><w:r><w:rPr/><w:t xml:space="preserve">,</w:t></w:r><w:hyperlink r:id="rId40" w:history="1"><w:r><w:rPr><w:color w:val="#410a8c"/><w:u w:val="single"/></w:rPr><w:t xml:space="preserve">Caroline Desombre</w:t></w:r></w:hyperlink><w:r><w:rPr/><w:t xml:space="preserve">,</w:t></w:r><w:hyperlink r:id="rId50" w:history="1"><w:r><w:rPr><w:color w:val="#410a8c"/><w:u w:val="single"/></w:rPr><w:t xml:space="preserve">Sandrine Rossi</w:t></w:r></w:hyperlink><w:r><w:rPr/><w:t xml:space="preserve">et al.</w:t></w:r></w:p><w:p><w:pPr/><w:r><w:rPr><w:i w:val="1"/><w:iCs w:val="1"/></w:rPr><w:t xml:space="preserve">European Journal of Special Needs Education</w:t></w:r><w:r><w:rPr/><w:t xml:space="preserve">, 2025, [Published online], pp.1-19. </w:t></w:r><w:hyperlink r:id="rId51" w:history="1"><w:r><w:rPr><w:color w:val="#410a8c"/><w:u w:val="single"/></w:rPr><w:t xml:space="preserve">⟨10.1080/08856257.2025.2544035⟩</w:t></w:r></w:hyperlink></w:p><w:p><w:pPr/><w:r><w:rPr/><w:t xml:space="preserve">Article dans une revue</w:t></w:r></w:p><w:p><w:pPr/><w:hyperlink r:id="rId49" w:history="1"><w:r><w:rPr><w:color w:val="#410a8c"/><w:u w:val="single"/></w:rPr><w:t xml:space="preserve">hal-05227368v1</w:t></w:r></w:hyperlink></w:p></w:tc></w:tr><w:tr><w:trPr/><w:tc><w:tcPr><w:noWrap/></w:tcPr><w:p><w:pPr><w:spacing w:after="200"/></w:pPr><w:hyperlink r:id="rId52" w:history="1"><w:r><w:rPr><w:color w:val="1e198e"/><w:b w:val="1"/><w:bCs w:val="1"/><w:u w:val="single"/></w:rPr><w:t xml:space="preserve">Construction and validation of the cognitive attitudes toward inclusive education scale among teachers and paraprofessionals in the French context</w:t></w:r></w:hyperlink></w:p><w:p><w:pPr/><w:hyperlink r:id="rId33"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1" w:history="1"><w:r><w:rPr><w:color w:val="#410a8c"/><w:u w:val="single"/></w:rPr><w:t xml:space="preserve">Kamilla Khamzina</w:t></w:r></w:hyperlink><w:r><w:rPr/><w:t xml:space="preserve">,</w:t></w:r><w:hyperlink r:id="rId34" w:history="1"><w:r><w:rPr><w:color w:val="#410a8c"/><w:u w:val="single"/></w:rPr><w:t xml:space="preserve">Mickaël Jury</w:t></w:r></w:hyperlink><w:r><w:rPr/><w:t xml:space="preserve">,</w:t></w:r><w:hyperlink r:id="rId40" w:history="1"><w:r><w:rPr><w:color w:val="#410a8c"/><w:u w:val="single"/></w:rPr><w:t xml:space="preserve">Caroline Desombre</w:t></w:r></w:hyperlink></w:p><w:p><w:pPr/><w:r><w:rPr><w:i w:val="1"/><w:iCs w:val="1"/></w:rPr><w:t xml:space="preserve">Journal of Research in Special Educational Needs</w:t></w:r><w:r><w:rPr/><w:t xml:space="preserve">, In press, 25 (3), pp.434-446. </w:t></w:r><w:hyperlink r:id="rId53" w:history="1"><w:r><w:rPr><w:color w:val="#410a8c"/><w:u w:val="single"/></w:rPr><w:t xml:space="preserve">⟨10.1111/1471-3802.12735⟩</w:t></w:r></w:hyperlink></w:p><w:p><w:pPr/><w:r><w:rPr/><w:t xml:space="preserve">Article dans une revue</w:t></w:r></w:p><w:p><w:pPr/><w:hyperlink r:id="rId52" w:history="1"><w:r><w:rPr><w:color w:val="#410a8c"/><w:u w:val="single"/></w:rPr><w:t xml:space="preserve">hal-04794998v1</w:t></w:r></w:hyperlink></w:p></w:tc></w:tr><w:tr><w:trPr/><w:tc><w:tcPr><w:noWrap/></w:tcPr><w:p><w:pPr><w:spacing w:after="200"/></w:pPr><w:hyperlink r:id="rId54" w:history="1"><w:r><w:rPr><w:color w:val="1e198e"/><w:b w:val="1"/><w:bCs w:val="1"/><w:u w:val="single"/></w:rPr><w:t xml:space="preserve">Vers une éthique en formation interprofessionnelle pour transcender les différences de métier entre enseignants et professionnels du médico-social</w:t></w:r></w:hyperlink></w:p><w:p><w:pPr/><w:hyperlink r:id="rId18" w:history="1"><w:r><w:rPr><w:color w:val="#410a8c"/><w:u w:val="single"/></w:rPr><w:t xml:space="preserve">Olivier Kheroufi-Andriot</w:t></w:r></w:hyperlink><w:r><w:rPr/><w:t xml:space="preserve">,</w:t></w:r><w:hyperlink r:id="rId11" w:history="1"><w:r><w:rPr><w:color w:val="#410a8c"/><w:u w:val="single"/></w:rPr><w:t xml:space="preserve">Kamilla Khamzina</w:t></w:r></w:hyperlink><w:r><w:rPr/><w:t xml:space="preserve">,</w:t></w:r><w:hyperlink r:id="rId50" w:history="1"><w:r><w:rPr><w:color w:val="#410a8c"/><w:u w:val="single"/></w:rPr><w:t xml:space="preserve">Sandrine Rossi</w:t></w:r></w:hyperlink><w:r><w:rPr/><w:t xml:space="preserve">,</w:t></w:r><w:hyperlink r:id="rId20" w:history="1"><w:r><w:rPr><w:color w:val="#410a8c"/><w:u w:val="single"/></w:rPr><w:t xml:space="preserve">Federica Cilia</w:t></w:r></w:hyperlink><w:r><w:rPr/><w:t xml:space="preserve">,</w:t></w:r><w:hyperlink r:id="rId19" w:history="1"><w:r><w:rPr><w:color w:val="#410a8c"/><w:u w:val="single"/></w:rPr><w:t xml:space="preserve">Célénie Brasselet</w:t></w:r></w:hyperlink><w:r><w:rPr/><w:t xml:space="preserve">et al.</w:t></w:r></w:p><w:p><w:pPr/><w:r><w:rPr><w:i w:val="1"/><w:iCs w:val="1"/></w:rPr><w:t xml:space="preserve">La Nouvelle revue – Éducation et société inclusives</w:t></w:r><w:r><w:rPr/><w:t xml:space="preserve">, 2024, 3 (100), pp.65-77. </w:t></w:r><w:hyperlink r:id="rId55" w:history="1"><w:r><w:rPr><w:color w:val="#410a8c"/><w:u w:val="single"/></w:rPr><w:t xml:space="preserve">⟨10.3917/nresi.100.0065⟩</w:t></w:r></w:hyperlink></w:p><w:p><w:pPr/><w:r><w:rPr/><w:t xml:space="preserve">Article dans une revue</w:t></w:r></w:p><w:p><w:pPr/><w:hyperlink r:id="rId54" w:history="1"><w:r><w:rPr><w:color w:val="#410a8c"/><w:u w:val="single"/></w:rPr><w:t xml:space="preserve">hal-04624627v1</w:t></w:r></w:hyperlink></w:p></w:tc></w:tr><w:tr><w:trPr/><w:tc><w:tcPr><w:noWrap/></w:tcPr><w:p><w:pPr><w:spacing w:after="200"/></w:pPr><w:hyperlink r:id="rId56" w:history="1"><w:r><w:rPr><w:color w:val="1e198e"/><w:b w:val="1"/><w:bCs w:val="1"/><w:u w:val="single"/></w:rPr><w:t xml:space="preserve">Designing Effective Pre-service Teacher Training in Inclusive Education: a Narrative Review of the Effects of Duration and Content Delivery Mode on Teachers’ Attitudes Toward Inclusive Education</w:t></w:r></w:hyperlink></w:p><w:p><w:pPr/><w:hyperlink r:id="rId11"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40" w:history="1"><w:r><w:rPr><w:color w:val="#410a8c"/><w:u w:val="single"/></w:rPr><w:t xml:space="preserve">Caroline Desombre</w:t></w:r></w:hyperlink><w:r><w:rPr/><w:t xml:space="preserve">,</w:t></w:r><w:hyperlink r:id="rId33" w:history="1"><w:r><w:rPr><w:color w:val="#410a8c"/><w:u w:val="single"/></w:rPr><w:t xml:space="preserve">Camille Legrain</w:t></w:r></w:hyperlink><w:r><w:rPr/><w:t xml:space="preserve">et al.</w:t></w:r></w:p><w:p><w:pPr/><w:r><w:rPr><w:i w:val="1"/><w:iCs w:val="1"/></w:rPr><w:t xml:space="preserve">Educational Psychology Review</w:t></w:r><w:r><w:rPr/><w:t xml:space="preserve">, 2024, 36 (1 [art. 13]), [35 p.]. </w:t></w:r><w:hyperlink r:id="rId57" w:history="1"><w:r><w:rPr><w:color w:val="#410a8c"/><w:u w:val="single"/></w:rPr><w:t xml:space="preserve">⟨10.1007/s10648-024-09851-8⟩</w:t></w:r></w:hyperlink></w:p><w:p><w:pPr/><w:r><w:rPr/><w:t xml:space="preserve">Article dans une revue</w:t></w:r></w:p><w:p><w:pPr/><w:hyperlink r:id="rId56" w:history="1"><w:r><w:rPr><w:color w:val="#410a8c"/><w:u w:val="single"/></w:rPr><w:t xml:space="preserve">hal-05030370v1</w:t></w:r></w:hyperlink></w:p></w:tc></w:tr><w:tr><w:trPr/><w:tc><w:tcPr><w:noWrap/></w:tcPr><w:p><w:pPr><w:spacing w:after="200"/></w:pPr><w:hyperlink r:id="rId58" w:history="1"><w:r><w:rPr><w:color w:val="1e198e"/><w:b w:val="1"/><w:bCs w:val="1"/><w:u w:val="single"/></w:rPr><w:t xml:space="preserve">Dynamiques entre attitudes personnelles et normes sociales perçues dans les comportements de changement. Le cas de la conversion à l’agriculture biologique</w:t></w:r></w:hyperlink></w:p><w:p><w:pPr/><w:hyperlink r:id="rId11" w:history="1"><w:r><w:rPr><w:color w:val="#410a8c"/><w:u w:val="single"/></w:rPr><w:t xml:space="preserve">Kamilla Khamzina</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r><w:rPr/><w:t xml:space="preserve">,</w:t></w:r><w:hyperlink r:id="rId59" w:history="1"><w:r><w:rPr><w:color w:val="#410a8c"/><w:u w:val="single"/></w:rPr><w:t xml:space="preserve">Sylvain Dernat</w:t></w:r></w:hyperlink></w:p><w:p><w:pPr/><w:r><w:rPr><w:i w:val="1"/><w:iCs w:val="1"/></w:rPr><w:t xml:space="preserve">Natures Sciences Sociétés</w:t></w:r><w:r><w:rPr/><w:t xml:space="preserve">, 2023, 31 (1), pp.64-74. </w:t></w:r><w:hyperlink r:id="rId60" w:history="1"><w:r><w:rPr><w:color w:val="#410a8c"/><w:u w:val="single"/></w:rPr><w:t xml:space="preserve">⟨10.1051/nss/2023022⟩</w:t></w:r></w:hyperlink></w:p><w:p><w:pPr/><w:r><w:rPr/><w:t xml:space="preserve">Article dans une revue</w:t></w:r></w:p><w:p><w:pPr/><w:hyperlink r:id="rId58" w:history="1"><w:r><w:rPr><w:color w:val="#410a8c"/><w:u w:val="single"/></w:rPr><w:t xml:space="preserve">hal-04176194v1</w:t></w:r></w:hyperlink></w:p></w:tc></w:tr><w:tr><w:trPr/><w:tc><w:tcPr><w:noWrap/></w:tcPr><w:p><w:pPr><w:spacing w:after="200"/></w:pPr><w:hyperlink r:id="rId61" w:history="1"><w:r><w:rPr><w:color w:val="1e198e"/><w:b w:val="1"/><w:bCs w:val="1"/><w:u w:val="single"/></w:rPr><w:t xml:space="preserve">To identify and limit the risks of neglect in orphaned students: Can France manage it?</w:t></w:r></w:hyperlink></w:p><w:p><w:pPr/><w:hyperlink r:id="rId62" w:history="1"><w:r><w:rPr><w:color w:val="#410a8c"/><w:u w:val="single"/></w:rPr><w:t xml:space="preserve">Jérôme Clerc</w:t></w:r></w:hyperlink><w:r><w:rPr/><w:t xml:space="preserve">,</w:t></w:r><w:hyperlink r:id="rId11" w:history="1"><w:r><w:rPr><w:color w:val="#410a8c"/><w:u w:val="single"/></w:rPr><w:t xml:space="preserve">Kamilla Khamzina</w:t></w:r></w:hyperlink><w:r><w:rPr/><w:t xml:space="preserve">,</w:t></w:r><w:hyperlink r:id="rId40" w:history="1"><w:r><w:rPr><w:color w:val="#410a8c"/><w:u w:val="single"/></w:rPr><w:t xml:space="preserve">Caroline Desombre</w:t></w:r></w:hyperlink></w:p><w:p><w:pPr/><w:r><w:rPr><w:i w:val="1"/><w:iCs w:val="1"/></w:rPr><w:t xml:space="preserve">New Ideas in Psychology</w:t></w:r><w:r><w:rPr/><w:t xml:space="preserve">, 2023, 68, pp.100981. </w:t></w:r><w:hyperlink r:id="rId63" w:history="1"><w:r><w:rPr><w:color w:val="#410a8c"/><w:u w:val="single"/></w:rPr><w:t xml:space="preserve">⟨10.1016/j.newideapsych.2022.100981⟩</w:t></w:r></w:hyperlink></w:p><w:p><w:pPr/><w:r><w:rPr/><w:t xml:space="preserve">Article dans une revue</w:t></w:r></w:p><w:p><w:pPr/><w:hyperlink r:id="rId61" w:history="1"><w:r><w:rPr><w:color w:val="#410a8c"/><w:u w:val="single"/></w:rPr><w:t xml:space="preserve">hal-04217195v1</w:t></w:r></w:hyperlink></w:p></w:tc></w:tr><w:tr><w:trPr/><w:tc><w:tcPr><w:noWrap/></w:tcPr><w:p><w:pPr><w:spacing w:after="200"/></w:pPr><w:hyperlink r:id="rId64" w:history="1"><w:r><w:rPr><w:color w:val="1e198e"/><w:b w:val="1"/><w:bCs w:val="1"/><w:u w:val="single"/></w:rPr><w:t xml:space="preserve">French teachers' intentions to use accommodated materials in learning and assessment</w:t></w:r></w:hyperlink></w:p><w:p><w:pPr/><w:hyperlink r:id="rId11" w:history="1"><w:r><w:rPr><w:color w:val="#410a8c"/><w:u w:val="single"/></w:rPr><w:t xml:space="preserve">Kamilla Khamzina</w:t></w:r></w:hyperlink><w:r><w:rPr/><w:t xml:space="preserve">,</w:t></w:r><w:hyperlink r:id="rId40" w:history="1"><w:r><w:rPr><w:color w:val="#410a8c"/><w:u w:val="single"/></w:rPr><w:t xml:space="preserve">Caroline Desombre</w:t></w:r></w:hyperlink><w:r><w:rPr/><w:t xml:space="preserve">,</w:t></w:r><w:hyperlink r:id="rId34" w:history="1"><w:r><w:rPr><w:color w:val="#410a8c"/><w:u w:val="single"/></w:rPr><w:t xml:space="preserve">Mickaël Jury</w:t></w:r></w:hyperlink></w:p><w:p><w:pPr/><w:r><w:rPr><w:i w:val="1"/><w:iCs w:val="1"/></w:rPr><w:t xml:space="preserve">European Journal of Education</w:t></w:r><w:r><w:rPr/><w:t xml:space="preserve">, 2023, 58 (2), pp.209-220. </w:t></w:r><w:hyperlink r:id="rId65" w:history="1"><w:r><w:rPr><w:color w:val="#410a8c"/><w:u w:val="single"/></w:rPr><w:t xml:space="preserve">⟨10.1111/ejed.12553⟩</w:t></w:r></w:hyperlink></w:p><w:p><w:pPr/><w:r><w:rPr/><w:t xml:space="preserve">Article dans une revue</w:t></w:r></w:p><w:p><w:pPr/><w:hyperlink r:id="rId64" w:history="1"><w:r><w:rPr><w:color w:val="#410a8c"/><w:u w:val="single"/></w:rPr><w:t xml:space="preserve">hal-04025747v1</w:t></w:r></w:hyperlink></w:p></w:tc></w:tr><w:tr><w:trPr/><w:tc><w:tcPr><w:noWrap/></w:tcPr><w:p><w:pPr><w:spacing w:after="200"/></w:pPr><w:hyperlink r:id="rId66" w:history="1"><w:r><w:rPr><w:color w:val="1e198e"/><w:b w:val="1"/><w:bCs w:val="1"/><w:u w:val="single"/></w:rPr><w:t xml:space="preserve">La formation à et par l’interprofessionnalité au service de l’éducation inclusive</w:t></w:r></w:hyperlink></w:p><w:p><w:pPr/><w:hyperlink r:id="rId19" w:history="1"><w:r><w:rPr><w:color w:val="#410a8c"/><w:u w:val="single"/></w:rPr><w:t xml:space="preserve">Célénie Brasselet</w:t></w:r></w:hyperlink><w:r><w:rPr/><w:t xml:space="preserve">,</w:t></w:r><w:hyperlink r:id="rId67" w:history="1"><w:r><w:rPr><w:color w:val="#410a8c"/><w:u w:val="single"/></w:rPr><w:t xml:space="preserve">S. Rossi</w:t></w:r></w:hyperlink><w:r><w:rPr/><w:t xml:space="preserve">,</w:t></w:r><w:hyperlink r:id="rId11" w:history="1"><w:r><w:rPr><w:color w:val="#410a8c"/><w:u w:val="single"/></w:rPr><w:t xml:space="preserve">Kamilla Khamzina</w:t></w:r></w:hyperlink><w:r><w:rPr/><w:t xml:space="preserve">,</w:t></w:r><w:hyperlink r:id="rId20" w:history="1"><w:r><w:rPr><w:color w:val="#410a8c"/><w:u w:val="single"/></w:rPr><w:t xml:space="preserve">Federica Cilia</w:t></w:r></w:hyperlink><w:r><w:rPr/><w:t xml:space="preserve">,</w:t></w:r><w:hyperlink r:id="rId18" w:history="1"><w:r><w:rPr><w:color w:val="#410a8c"/><w:u w:val="single"/></w:rPr><w:t xml:space="preserve">Olivier Kheroufi-Andriot</w:t></w:r></w:hyperlink><w:r><w:rPr/><w:t xml:space="preserve">et al.</w:t></w:r></w:p><w:p><w:pPr/><w:r><w:rPr><w:i w:val="1"/><w:iCs w:val="1"/></w:rPr><w:t xml:space="preserve">Les Sciences de l'éducation pour l'ère nouvelle : revue internationale</w:t></w:r><w:r><w:rPr/><w:t xml:space="preserve">, 2022, 55 (2), pp.95-110. </w:t></w:r><w:hyperlink r:id="rId68" w:history="1"><w:r><w:rPr><w:color w:val="#410a8c"/><w:u w:val="single"/></w:rPr><w:t xml:space="preserve">⟨10.3917/lsdle.552.0095⟩</w:t></w:r></w:hyperlink></w:p><w:p><w:pPr/><w:r><w:rPr/><w:t xml:space="preserve">Article dans une revue</w:t></w:r></w:p><w:p><w:pPr/><w:hyperlink r:id="rId66" w:history="1"><w:r><w:rPr><w:color w:val="#410a8c"/><w:u w:val="single"/></w:rPr><w:t xml:space="preserve">hal-04629320v1</w:t></w:r></w:hyperlink></w:p></w:tc></w:tr><w:tr><w:trPr/><w:tc><w:tcPr><w:noWrap/></w:tcPr><w:p><w:pPr><w:spacing w:after="200"/></w:pPr><w:hyperlink r:id="rId69" w:history="1"><w:r><w:rPr><w:color w:val="1e198e"/><w:b w:val="1"/><w:bCs w:val="1"/><w:u w:val="single"/></w:rPr><w:t xml:space="preserve">Social dominance and anti-immigrant prejudice: a cross-cultural and longitudinal test of the mediating role of assimilation, multiculturalism, colorblindness and interculturalism</w:t></w:r></w:hyperlink></w:p><w:p><w:pP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26" w:history="1"><w:r><w:rPr><w:color w:val="#410a8c"/><w:u w:val="single"/></w:rPr><w:t xml:space="preserve">Armelle Nugier</w:t></w:r></w:hyperlink><w:r><w:rPr/><w:t xml:space="preserve">,</w:t></w:r><w:hyperlink r:id="rId11" w:history="1"><w:r><w:rPr><w:color w:val="#410a8c"/><w:u w:val="single"/></w:rPr><w:t xml:space="preserve">Kamilla Khamzina</w:t></w:r></w:hyperlink><w:r><w:rPr/><w:t xml:space="preserve">,</w:t></w:r><w:hyperlink r:id="rId70" w:history="1"><w:r><w:rPr><w:color w:val="#410a8c"/><w:u w:val="single"/></w:rPr><w:t xml:space="preserve">Roxane de la Sablonnière</w:t></w:r></w:hyperlink><w:r><w:rPr/><w:t xml:space="preserve">et al.</w:t></w:r></w:p><w:p><w:pPr/><w:r><w:rPr><w:i w:val="1"/><w:iCs w:val="1"/></w:rPr><w:t xml:space="preserve">European Journal of Social Psychology</w:t></w:r><w:r><w:rPr/><w:t xml:space="preserve">, 2022, 53 (1), pp.167-182. </w:t></w:r><w:hyperlink r:id="rId71" w:history="1"><w:r><w:rPr><w:color w:val="#410a8c"/><w:u w:val="single"/></w:rPr><w:t xml:space="preserve">⟨10.1002/ejsp.2895⟩</w:t></w:r></w:hyperlink></w:p><w:p><w:pPr/><w:r><w:rPr/><w:t xml:space="preserve">Article dans une revue</w:t></w:r></w:p><w:p><w:pPr/><w:hyperlink r:id="rId69" w:history="1"><w:r><w:rPr><w:color w:val="#410a8c"/><w:u w:val="single"/></w:rPr><w:t xml:space="preserve">hal-03747515v1</w:t></w:r></w:hyperlink></w:p></w:tc></w:tr><w:tr><w:trPr/><w:tc><w:tcPr><w:noWrap/></w:tcPr><w:p><w:pPr><w:spacing w:after="200"/></w:pPr><w:hyperlink r:id="rId72" w:history="1"><w:r><w:rPr><w:color w:val="1e198e"/><w:b w:val="1"/><w:bCs w:val="1"/><w:u w:val="single"/></w:rPr><w:t xml:space="preserve">Making the planet green again: The interplay of attitudes and group norms in the conversion to organic farming</w:t></w:r></w:hyperlink></w:p><w:p><w:pPr/><w:hyperlink r:id="rId11" w:history="1"><w:r><w:rPr><w:color w:val="#410a8c"/><w:u w:val="single"/></w:rPr><w:t xml:space="preserve">Kamilla Khamzina</w:t></w:r></w:hyperlink><w:r><w:rPr/><w:t xml:space="preserve">,</w:t></w:r><w:hyperlink r:id="rId73" w:history="1"><w:r><w:rPr><w:color w:val="#410a8c"/><w:u w:val="single"/></w:rPr><w:t xml:space="preserve">Sylvie Huet</w:t></w:r></w:hyperlink><w:r><w:rPr/><w:t xml:space="preserve">,</w:t></w:r><w:hyperlink r:id="rId74" w:history="1"><w:r><w:rPr><w:color w:val="#410a8c"/><w:u w:val="single"/></w:rPr><w:t xml:space="preserve">Guillaume Deffuant</w:t></w:r></w:hyperlink><w:r><w:rPr/><w:t xml:space="preserve">,</w:t></w:r><w:hyperlink r:id="rId38" w:history="1"><w:r><w:rPr><w:color w:val="#410a8c"/><w:u w:val="single"/></w:rPr><w:t xml:space="preserve">Michel Streith</w:t></w:r></w:hyperlink><w:r><w:rPr/><w:t xml:space="preserve">,</w:t></w:r><w:hyperlink r:id="rId27" w:history="1"><w:r><w:rPr><w:color w:val="#410a8c"/><w:u w:val="single"/></w:rPr><w:t xml:space="preserve">Serge Guimond</w:t></w:r></w:hyperlink></w:p><w:p><w:pPr/><w:r><w:rPr><w:i w:val="1"/><w:iCs w:val="1"/></w:rPr><w:t xml:space="preserve">Journal of Applied Social Psychology</w:t></w:r><w:r><w:rPr/><w:t xml:space="preserve">, 2021, 51 (11), pp.1073-1088. </w:t></w:r><w:hyperlink r:id="rId75" w:history="1"><w:r><w:rPr><w:color w:val="#410a8c"/><w:u w:val="single"/></w:rPr><w:t xml:space="preserve">⟨10.1111/jasp.12825⟩</w:t></w:r></w:hyperlink></w:p><w:p><w:pPr/><w:r><w:rPr/><w:t xml:space="preserve">Article dans une revue</w:t></w:r></w:p><w:p><w:pPr/><w:hyperlink r:id="rId72" w:history="1"><w:r><w:rPr><w:color w:val="#410a8c"/><w:u w:val="single"/></w:rPr><w:t xml:space="preserve">hal-03405530v1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Chapitre 6. Another brick in the wall (le conformisme ; Asch 1951)</w:t></w:r></w:hyperlink></w:p><w:p><w:pPr/><w:hyperlink r:id="rId77" w:history="1"><w:r><w:rPr><w:color w:val="#410a8c"/><w:u w:val="single"/></w:rPr><w:t xml:space="preserve">Florent Varet</w:t></w:r></w:hyperlink><w:r><w:rPr/><w:t xml:space="preserve">,</w:t></w:r><w:hyperlink r:id="rId11"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78" w:history="1"><w:r><w:rPr><w:color w:val="#410a8c"/><w:u w:val="single"/></w:rPr><w:t xml:space="preserve">Dunod</w:t></w:r></w:hyperlink><w:r><w:rPr/><w:t xml:space="preserve">, pp. 67-78, 2025, 978-2-10-086918-3</w:t></w:r></w:p><w:p><w:pPr/><w:r><w:rPr/><w:t xml:space="preserve">Chapitre d'ouvrage</w:t></w:r></w:p><w:p><w:pPr/><w:hyperlink r:id="rId76" w:history="1"><w:r><w:rPr><w:color w:val="#410a8c"/><w:u w:val="single"/></w:rPr><w:t xml:space="preserve">hal-05112123v1</w:t></w:r></w:hyperlink></w:p></w:tc></w:tr><w:tr><w:trPr/><w:tc><w:tcPr><w:noWrap/></w:tcPr><w:p><w:pPr><w:spacing w:after="200"/></w:pPr><w:hyperlink r:id="rId79" w:history="1"><w:r><w:rPr><w:color w:val="1e198e"/><w:b w:val="1"/><w:bCs w:val="1"/><w:u w:val="single"/></w:rPr><w:t xml:space="preserve">Mieux comprendre les attitudes à l’égard de l’éducation inclusive : rôle du type de handicap de l’élève, du statut de l’enseignant et de la familiarité</w:t></w:r></w:hyperlink></w:p><w:p><w:pPr/><w:hyperlink r:id="rId80" w:history="1"><w:r><w:rPr><w:color w:val="#410a8c"/><w:u w:val="single"/></w:rPr><w:t xml:space="preserve">Anne-Laure Perrin</w:t></w:r></w:hyperlink><w:r><w:rPr/><w:t xml:space="preserve">,</w:t></w:r><w:hyperlink r:id="rId81" w:history="1"><w:r><w:rPr><w:color w:val="#410a8c"/><w:u w:val="single"/></w:rPr><w:t xml:space="preserve">Natacha Serour</w:t></w:r></w:hyperlink><w:r><w:rPr/><w:t xml:space="preserve">,</w:t></w:r><w:hyperlink r:id="rId40" w:history="1"><w:r><w:rPr><w:color w:val="#410a8c"/><w:u w:val="single"/></w:rPr><w:t xml:space="preserve">Caroline Desombre</w:t></w:r></w:hyperlink><w:r><w:rPr/><w:t xml:space="preserve">,</w:t></w:r><w:hyperlink r:id="rId82" w:history="1"><w:r><w:rPr><w:color w:val="#410a8c"/><w:u w:val="single"/></w:rPr><w:t xml:space="preserve">Odile Rohmer</w:t></w:r></w:hyperlink><w:r><w:rPr/><w:t xml:space="preserve">,</w:t></w:r><w:hyperlink r:id="rId11" w:history="1"><w:r><w:rPr><w:color w:val="#410a8c"/><w:u w:val="single"/></w:rPr><w:t xml:space="preserve">Kamilla Khamzina</w:t></w:r></w:hyperlink><w:r><w:rPr/><w:t xml:space="preserve">et al.</w:t></w:r></w:p><w:p><w:pPr/><w:r><w:rPr><w:i w:val="1"/><w:iCs w:val="1"/></w:rPr><w:t xml:space="preserve">L’inclusion scolaire : perspectives psychosociales</w:t></w:r><w:r><w:rPr/><w:t xml:space="preserve">, Editions de l'Université de Bruxelles, pp.27-50, 2022</w:t></w:r></w:p><w:p><w:pPr/><w:r><w:rPr/><w:t xml:space="preserve">Chapitre d'ouvrage</w:t></w:r></w:p><w:p><w:pPr/><w:hyperlink r:id="rId79" w:history="1"><w:r><w:rPr><w:color w:val="#410a8c"/><w:u w:val="single"/></w:rPr><w:t xml:space="preserve">hal-03767918v1</w:t></w:r></w:hyperlink></w:p></w:tc></w:tr><w:tr><w:trPr/><w:tc><w:tcPr><w:noWrap/></w:tcPr><w:p><w:pPr><w:spacing w:after="200"/></w:pPr><w:hyperlink r:id="rId83" w:history="1"><w:r><w:rPr><w:color w:val="1e198e"/><w:b w:val="1"/><w:bCs w:val="1"/><w:u w:val="single"/></w:rPr><w:t xml:space="preserve">La réussite des élèves à besoins éducatifs particuliers à l’épreuve de la sélection et du backlash</w:t></w:r></w:hyperlink></w:p><w:p><w:pPr/><w:hyperlink r:id="rId34" w:history="1"><w:r><w:rPr><w:color w:val="#410a8c"/><w:u w:val="single"/></w:rPr><w:t xml:space="preserve">Mickaël Jury</w:t></w:r></w:hyperlink><w:r><w:rPr/><w:t xml:space="preserve">,</w:t></w:r><w:hyperlink r:id="rId11" w:history="1"><w:r><w:rPr><w:color w:val="#410a8c"/><w:u w:val="single"/></w:rPr><w:t xml:space="preserve">Kamilla Khamzina</w:t></w:r></w:hyperlink><w:r><w:rPr/><w:t xml:space="preserve">,</w:t></w:r><w:hyperlink r:id="rId84" w:history="1"><w:r><w:rPr><w:color w:val="#410a8c"/><w:u w:val="single"/></w:rPr><w:t xml:space="preserve">Cristina Aelenei</w:t></w:r></w:hyperlink><w:r><w:rPr/><w:t xml:space="preserve">,</w:t></w:r><w:hyperlink r:id="rId23" w:history="1"><w:r><w:rPr><w:color w:val="#410a8c"/><w:u w:val="single"/></w:rPr><w:t xml:space="preserve">Arnaud Stanczak</w:t></w:r></w:hyperlink><w:r><w:rPr/><w:t xml:space="preserve">,</w:t></w:r><w:hyperlink r:id="rId85" w:history="1"><w:r><w:rPr><w:color w:val="#410a8c"/><w:u w:val="single"/></w:rPr><w:t xml:space="preserve">Julie Pironom</w:t></w:r></w:hyperlink><w:r><w:rPr/><w:t xml:space="preserve">et al.</w:t></w:r></w:p><w:p><w:pPr/><w:r><w:rPr/><w:t xml:space="preserve">Odile Rohmer; Mickaël Jury; Maria Popa-Roch. </w:t></w:r><w:r><w:rPr><w:i w:val="1"/><w:iCs w:val="1"/></w:rPr><w:t xml:space="preserve">L’inclusion scolaire. Perspectives psychosociales</w:t></w:r><w:r><w:rPr/><w:t xml:space="preserve">, </w:t></w:r><w:hyperlink r:id="rId86" w:history="1"><w:r><w:rPr><w:color w:val="#410a8c"/><w:u w:val="single"/></w:rPr><w:t xml:space="preserve">Éditions de l'Université de Bruxelles</w:t></w:r></w:hyperlink><w:r><w:rPr/><w:t xml:space="preserve">, pp.159-181, 2022, Psychologies et société, 978-2-8004-1790-5</w:t></w:r></w:p><w:p><w:pPr/><w:r><w:rPr/><w:t xml:space="preserve">Chapitre d'ouvrage</w:t></w:r></w:p><w:p><w:pPr/><w:hyperlink r:id="rId83" w:history="1"><w:r><w:rPr><w:color w:val="#410a8c"/><w:u w:val="single"/></w:rPr><w:t xml:space="preserve">hal-03723966v1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D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milla-khamzina" TargetMode="External"/><Relationship Id="rId9" Type="http://schemas.openxmlformats.org/officeDocument/2006/relationships/hyperlink" Target="https://orcid.org/0000-0002-8636-5099" TargetMode="External"/><Relationship Id="rId10" Type="http://schemas.openxmlformats.org/officeDocument/2006/relationships/hyperlink" Target="https://hal.science/hal-05425323v1" TargetMode="External"/><Relationship Id="rId11" Type="http://schemas.openxmlformats.org/officeDocument/2006/relationships/hyperlink" Target="https://hal.science/search/index/?q=*&amp;authFullName_s=Kamilla Khamzina" TargetMode="External"/><Relationship Id="rId12" Type="http://schemas.openxmlformats.org/officeDocument/2006/relationships/hyperlink" Target="https://hal.science/search/index/?q=*&amp;authFullName_s=Golda Cohen" TargetMode="External"/><Relationship Id="rId13" Type="http://schemas.openxmlformats.org/officeDocument/2006/relationships/hyperlink" Target="https://hal.science/search/index/?q=*&amp;authFullName_s=Am&#233;lie Bret" TargetMode="External"/><Relationship Id="rId14" Type="http://schemas.openxmlformats.org/officeDocument/2006/relationships/hyperlink" Target="https://hal.science/search/index/?q=*&amp;authFullName_s=Marine Delaval" TargetMode="External"/><Relationship Id="rId15" Type="http://schemas.openxmlformats.org/officeDocument/2006/relationships/hyperlink" Target="https://hal.science/search/index/?q=*&amp;authFullName_s=Benjamin Le H&#233;naff" TargetMode="External"/><Relationship Id="rId16" Type="http://schemas.openxmlformats.org/officeDocument/2006/relationships/hyperlink" Target="https://hal.science/hal-05405273v1" TargetMode="External"/><Relationship Id="rId17" Type="http://schemas.openxmlformats.org/officeDocument/2006/relationships/hyperlink" Target="https://hal.science/hal-04506006v1" TargetMode="External"/><Relationship Id="rId18" Type="http://schemas.openxmlformats.org/officeDocument/2006/relationships/hyperlink" Target="https://hal.science/search/index/?q=*&amp;authFullName_s=Olivier Kheroufi-Andriot" TargetMode="External"/><Relationship Id="rId19" Type="http://schemas.openxmlformats.org/officeDocument/2006/relationships/hyperlink" Target="https://hal.science/search/index/?q=*&amp;authFullName_s=C&#233;l&#233;nie Brasselet" TargetMode="External"/><Relationship Id="rId20" Type="http://schemas.openxmlformats.org/officeDocument/2006/relationships/hyperlink" Target="https://hal.science/search/index/?q=*&amp;authFullName_s=Federica Cilia" TargetMode="External"/><Relationship Id="rId21" Type="http://schemas.openxmlformats.org/officeDocument/2006/relationships/hyperlink" Target="https://hal.science/search/index/?q=*&amp;authFullName_s=Nicolas Guirimand" TargetMode="External"/><Relationship Id="rId22" Type="http://schemas.openxmlformats.org/officeDocument/2006/relationships/hyperlink" Target="https://lilloa.hal.science/hal-04291403v1" TargetMode="External"/><Relationship Id="rId23" Type="http://schemas.openxmlformats.org/officeDocument/2006/relationships/hyperlink" Target="https://hal.science/search/index/?q=*&amp;authFullName_s=Arnaud Stanczak" TargetMode="External"/><Relationship Id="rId24" Type="http://schemas.openxmlformats.org/officeDocument/2006/relationships/hyperlink" Target="https://hal.science/hal-04965659v1" TargetMode="External"/><Relationship Id="rId25" Type="http://schemas.openxmlformats.org/officeDocument/2006/relationships/hyperlink" Target="https://hal.science/search/index/?q=*&amp;authFullName_s=Rose Harrington" TargetMode="External"/><Relationship Id="rId26" Type="http://schemas.openxmlformats.org/officeDocument/2006/relationships/hyperlink" Target="https://hal.science/search/index/?q=*&amp;authFullName_s=Armelle Nugier" TargetMode="External"/><Relationship Id="rId27" Type="http://schemas.openxmlformats.org/officeDocument/2006/relationships/hyperlink" Target="https://hal.science/search/index/?q=*&amp;authFullName_s=Serge Guimond" TargetMode="External"/><Relationship Id="rId28" Type="http://schemas.openxmlformats.org/officeDocument/2006/relationships/hyperlink" Target="https://hal.science/search/index/?q=*&amp;authFullName_s=Sophie Monceau" TargetMode="External"/><Relationship Id="rId29" Type="http://schemas.openxmlformats.org/officeDocument/2006/relationships/hyperlink" Target="https://hal.science/hal-05037690v1" TargetMode="External"/><Relationship Id="rId30" Type="http://schemas.openxmlformats.org/officeDocument/2006/relationships/hyperlink" Target="https://hal.science/search/index/?q=*&amp;authFullName_s=Robin Wollast" TargetMode="External"/><Relationship Id="rId31" Type="http://schemas.openxmlformats.org/officeDocument/2006/relationships/hyperlink" Target="https://hal.science/search/index/?q=*&amp;authFullName_s=Adrian L&#252;ders" TargetMode="External"/><Relationship Id="rId32" Type="http://schemas.openxmlformats.org/officeDocument/2006/relationships/hyperlink" Target="https://lilloa.hal.science/hal-04546698v1" TargetMode="External"/><Relationship Id="rId33" Type="http://schemas.openxmlformats.org/officeDocument/2006/relationships/hyperlink" Target="https://hal.science/search/index/?q=*&amp;authFullName_s=Camille Legrain" TargetMode="External"/><Relationship Id="rId34" Type="http://schemas.openxmlformats.org/officeDocument/2006/relationships/hyperlink" Target="https://hal.science/search/index/?q=*&amp;authFullName_s=Micka&#235;l Jury" TargetMode="External"/><Relationship Id="rId35" Type="http://schemas.openxmlformats.org/officeDocument/2006/relationships/hyperlink" Target="https://lilloa.hal.science/hal-04291353v1" TargetMode="External"/><Relationship Id="rId36" Type="http://schemas.openxmlformats.org/officeDocument/2006/relationships/hyperlink" Target="https://hal.science/hal-03864002v1" TargetMode="External"/><Relationship Id="rId37" Type="http://schemas.openxmlformats.org/officeDocument/2006/relationships/hyperlink" Target="https://hal.science/search/index/?q=*&amp;authFullName_s=Rosie Harrington" TargetMode="External"/><Relationship Id="rId38" Type="http://schemas.openxmlformats.org/officeDocument/2006/relationships/hyperlink" Target="https://hal.science/search/index/?q=*&amp;authFullName_s=Michel Streith" TargetMode="External"/><Relationship Id="rId39" Type="http://schemas.openxmlformats.org/officeDocument/2006/relationships/hyperlink" Target="https://uca.hal.science/hal-03767933v1" TargetMode="External"/><Relationship Id="rId40" Type="http://schemas.openxmlformats.org/officeDocument/2006/relationships/hyperlink" Target="https://hal.science/search/index/?q=*&amp;authFullName_s=Caroline Desombre" TargetMode="External"/><Relationship Id="rId41" Type="http://schemas.openxmlformats.org/officeDocument/2006/relationships/hyperlink" Target="https://uca.hal.science/hal-03767954v1" TargetMode="External"/><Relationship Id="rId42" Type="http://schemas.openxmlformats.org/officeDocument/2006/relationships/hyperlink" Target="https://hal.science/hal-04965721v1" TargetMode="External"/><Relationship Id="rId43" Type="http://schemas.openxmlformats.org/officeDocument/2006/relationships/hyperlink" Target="https://hal.science/hal-04965734v1" TargetMode="External"/><Relationship Id="rId44" Type="http://schemas.openxmlformats.org/officeDocument/2006/relationships/hyperlink" Target="https://hal.science/hal-03709030v1" TargetMode="External"/><Relationship Id="rId45" Type="http://schemas.openxmlformats.org/officeDocument/2006/relationships/hyperlink" Target="https://lilloa.hal.science/hal-04548829v1" TargetMode="External"/><Relationship Id="rId46" Type="http://schemas.openxmlformats.org/officeDocument/2006/relationships/hyperlink" Target="https://lilloa.hal.science/hal-04291378v1" TargetMode="External"/><Relationship Id="rId47" Type="http://schemas.openxmlformats.org/officeDocument/2006/relationships/hyperlink" Target="https://hal.science/tel-02549041v1" TargetMode="External"/><Relationship Id="rId48" Type="http://schemas.openxmlformats.org/officeDocument/2006/relationships/hyperlink" Target="https://www.theses.fr/" TargetMode="External"/><Relationship Id="rId49" Type="http://schemas.openxmlformats.org/officeDocument/2006/relationships/hyperlink" Target="https://u-picardie.hal.science/hal-05227368v1" TargetMode="External"/><Relationship Id="rId50" Type="http://schemas.openxmlformats.org/officeDocument/2006/relationships/hyperlink" Target="https://hal.science/search/index/?q=*&amp;authFullName_s=Sandrine Rossi" TargetMode="External"/><Relationship Id="rId51" Type="http://schemas.openxmlformats.org/officeDocument/2006/relationships/hyperlink" Target="https://dx.doi.org/10.1080/08856257.2025.2544035" TargetMode="External"/><Relationship Id="rId52" Type="http://schemas.openxmlformats.org/officeDocument/2006/relationships/hyperlink" Target="https://uca.hal.science/hal-04794998v1" TargetMode="External"/><Relationship Id="rId53" Type="http://schemas.openxmlformats.org/officeDocument/2006/relationships/hyperlink" Target="https://dx.doi.org/10.1111/1471-3802.12735" TargetMode="External"/><Relationship Id="rId54" Type="http://schemas.openxmlformats.org/officeDocument/2006/relationships/hyperlink" Target="https://hal.science/hal-04624627v1" TargetMode="External"/><Relationship Id="rId55" Type="http://schemas.openxmlformats.org/officeDocument/2006/relationships/hyperlink" Target="https://dx.doi.org/10.3917/nresi.100.0065" TargetMode="External"/><Relationship Id="rId56" Type="http://schemas.openxmlformats.org/officeDocument/2006/relationships/hyperlink" Target="https://normandie-univ.hal.science/hal-05030370v1" TargetMode="External"/><Relationship Id="rId57" Type="http://schemas.openxmlformats.org/officeDocument/2006/relationships/hyperlink" Target="https://dx.doi.org/10.1007/s10648-024-09851-8" TargetMode="External"/><Relationship Id="rId58" Type="http://schemas.openxmlformats.org/officeDocument/2006/relationships/hyperlink" Target="https://hal.inrae.fr/hal-04176194v1" TargetMode="External"/><Relationship Id="rId59" Type="http://schemas.openxmlformats.org/officeDocument/2006/relationships/hyperlink" Target="https://hal.science/search/index/?q=*&amp;authFullName_s=Sylvain Dernat" TargetMode="External"/><Relationship Id="rId60" Type="http://schemas.openxmlformats.org/officeDocument/2006/relationships/hyperlink" Target="https://dx.doi.org/10.1051/nss/2023022" TargetMode="External"/><Relationship Id="rId61" Type="http://schemas.openxmlformats.org/officeDocument/2006/relationships/hyperlink" Target="https://uca.hal.science/hal-04217195v1" TargetMode="External"/><Relationship Id="rId62" Type="http://schemas.openxmlformats.org/officeDocument/2006/relationships/hyperlink" Target="https://hal.science/search/index/?q=*&amp;authFullName_s=J&#233;r&#244;me Clerc" TargetMode="External"/><Relationship Id="rId63" Type="http://schemas.openxmlformats.org/officeDocument/2006/relationships/hyperlink" Target="https://dx.doi.org/10.1016/j.newideapsych.2022.100981" TargetMode="External"/><Relationship Id="rId64" Type="http://schemas.openxmlformats.org/officeDocument/2006/relationships/hyperlink" Target="https://uca.hal.science/hal-04025747v1" TargetMode="External"/><Relationship Id="rId65" Type="http://schemas.openxmlformats.org/officeDocument/2006/relationships/hyperlink" Target="https://dx.doi.org/10.1111/ejed.12553" TargetMode="External"/><Relationship Id="rId66" Type="http://schemas.openxmlformats.org/officeDocument/2006/relationships/hyperlink" Target="https://hal.science/hal-04629320v1" TargetMode="External"/><Relationship Id="rId67" Type="http://schemas.openxmlformats.org/officeDocument/2006/relationships/hyperlink" Target="https://hal.science/search/index/?q=*&amp;authFullName_s=S. Rossi" TargetMode="External"/><Relationship Id="rId68" Type="http://schemas.openxmlformats.org/officeDocument/2006/relationships/hyperlink" Target="https://dx.doi.org/10.3917/lsdle.552.0095" TargetMode="External"/><Relationship Id="rId69" Type="http://schemas.openxmlformats.org/officeDocument/2006/relationships/hyperlink" Target="https://hal.science/hal-03747515v1" TargetMode="External"/><Relationship Id="rId70" Type="http://schemas.openxmlformats.org/officeDocument/2006/relationships/hyperlink" Target="https://hal.science/search/index/?q=*&amp;authFullName_s=Roxane de la Sablonni&#232;re" TargetMode="External"/><Relationship Id="rId71" Type="http://schemas.openxmlformats.org/officeDocument/2006/relationships/hyperlink" Target="https://dx.doi.org/10.1002/ejsp.2895" TargetMode="External"/><Relationship Id="rId72" Type="http://schemas.openxmlformats.org/officeDocument/2006/relationships/hyperlink" Target="https://hal.science/hal-03405530v1" TargetMode="External"/><Relationship Id="rId73" Type="http://schemas.openxmlformats.org/officeDocument/2006/relationships/hyperlink" Target="https://hal.science/search/index/?q=*&amp;authFullName_s=Sylvie Huet" TargetMode="External"/><Relationship Id="rId74" Type="http://schemas.openxmlformats.org/officeDocument/2006/relationships/hyperlink" Target="https://hal.science/search/index/?q=*&amp;authFullName_s=Guillaume Deffuant" TargetMode="External"/><Relationship Id="rId75" Type="http://schemas.openxmlformats.org/officeDocument/2006/relationships/hyperlink" Target="https://dx.doi.org/10.1111/jasp.12825" TargetMode="External"/><Relationship Id="rId76" Type="http://schemas.openxmlformats.org/officeDocument/2006/relationships/hyperlink" Target="https://hal.science/hal-05112123v1" TargetMode="External"/><Relationship Id="rId77" Type="http://schemas.openxmlformats.org/officeDocument/2006/relationships/hyperlink" Target="https://hal.science/search/index/?q=*&amp;authFullName_s=Florent Varet" TargetMode="External"/><Relationship Id="rId78" Type="http://schemas.openxmlformats.org/officeDocument/2006/relationships/hyperlink" Target="https://www.dunod.com/sciences-humaines-et-sociales/20-petites-histoires-grandes-theories-psychologie-sociale" TargetMode="External"/><Relationship Id="rId79" Type="http://schemas.openxmlformats.org/officeDocument/2006/relationships/hyperlink" Target="https://hal.science/hal-03767918v1" TargetMode="External"/><Relationship Id="rId80" Type="http://schemas.openxmlformats.org/officeDocument/2006/relationships/hyperlink" Target="https://hal.science/search/index/?q=*&amp;authFullName_s=Anne-Laure Perrin" TargetMode="External"/><Relationship Id="rId81" Type="http://schemas.openxmlformats.org/officeDocument/2006/relationships/hyperlink" Target="https://hal.science/search/index/?q=*&amp;authFullName_s=Natacha Serour" TargetMode="External"/><Relationship Id="rId82" Type="http://schemas.openxmlformats.org/officeDocument/2006/relationships/hyperlink" Target="https://hal.science/search/index/?q=*&amp;authFullName_s=Odile Rohmer" TargetMode="External"/><Relationship Id="rId83" Type="http://schemas.openxmlformats.org/officeDocument/2006/relationships/hyperlink" Target="https://uca.hal.science/hal-03723966v1" TargetMode="External"/><Relationship Id="rId84" Type="http://schemas.openxmlformats.org/officeDocument/2006/relationships/hyperlink" Target="https://hal.science/search/index/?q=*&amp;authFullName_s=Cristina Aelenei" TargetMode="External"/><Relationship Id="rId85" Type="http://schemas.openxmlformats.org/officeDocument/2006/relationships/hyperlink" Target="https://hal.science/search/index/?q=*&amp;authFullName_s=Julie Pironom" TargetMode="External"/><Relationship Id="rId86" Type="http://schemas.openxmlformats.org/officeDocument/2006/relationships/hyperlink" Target="https://www.editions-ulb.be/fr/book/?gcoi=7453010034522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Kamilla Khamzina</dc:title>
  <dc:description>CV</dc:description>
  <dc:subject/>
  <cp:keywords/>
  <cp:category/>
  <cp:lastModifiedBy/>
  <dcterms:created xsi:type="dcterms:W3CDTF">2026-05-10T08:22:03+02:00</dcterms:created>
  <dcterms:modified xsi:type="dcterms:W3CDTF">2026-05-10T08:22:03+02:00</dcterms:modified>
</cp:coreProperties>
</file>

<file path=docProps/custom.xml><?xml version="1.0" encoding="utf-8"?>
<Properties xmlns="http://schemas.openxmlformats.org/officeDocument/2006/custom-properties" xmlns:vt="http://schemas.openxmlformats.org/officeDocument/2006/docPropsVTypes"/>
</file>