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kaouther Douzi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Kaouther Douzi, doctorante en sociologie à l’Université de Liège, actuellement en phase finale de ma thèse. Mon parcours est multidisciplinaire, mêlant sociologie, anthropologie, littérature et arts visuels. Je cherche à intégrer ces disciplines pour éclairer mes recherches sous différents angles.</w:t>
      </w:r>
    </w:p>
    <w:p>
      <w:pPr/>
      <w:r>
        <w:rPr/>
        <w:t xml:space="preserve">Ma thèse porte sur la sociologie et l’anthropologie des corps dans les rassemblements protestataires en Tunisie post-révolutionnaire, en explorant des pratiques sociales souvent négligées dans les sciences sociales du Moyen-Orient et de l’Afrique du Nord. J’ai également mené d’autres recherches sur des sujets croisant le corps, l’espace public et privé, et la marginalisation sociale. Mon livre à paraître, soutenu par une bourse du Conseil Arabe des Sciences Sociales et la Fondation Ford (2017-2018), propose une étude anthrosociologique des toilettes publiques à Tunis.</w:t>
      </w:r>
    </w:p>
    <w:p>
      <w:pPr/>
      <w:r>
        <w:rPr/>
        <w:t xml:space="preserve">En parallèle, j’ai publié trois recueils de poésie et je pratique la peinture depuis plusieurs années, formée à l’Académie Royale des Beaux-Arts de Liège et à l’Académie des Beaux-Arts de Bruxelles. Ces pratiques artistiques enrichissent ma perspective académique et m’aident à explorer autrement les sujets qui m’intéressent.</w:t>
      </w:r>
    </w:p>
    <w:p>
      <w:pPr/>
      <w:r>
        <w:rPr/>
        <w:t xml:space="preserve">J’écris en arabe, français et anglais, ce qui me permet de partager mes recherches avec des audiences variées et d’aborder mes sujets sous des angles diversifiés.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Doing a Study in a (Post) Revolutionary Context Reflection on a Study &amp;quot; The Performance of Bodies in Protest assemblies in Tunisia on December 17, 2010&amp;quot;.</w:t>
              </w:r>
            </w:hyperlink>
          </w:p>
          <w:p>
            <w:pPr/>
            <w:hyperlink r:id="rId9" w:history="1">
              <w:r>
                <w:rPr>
                  <w:color w:val="#410a8c"/>
                  <w:u w:val="single"/>
                </w:rPr>
                <w:t xml:space="preserve">Kaouther Douzi</w:t>
              </w:r>
            </w:hyperlink>
          </w:p>
          <w:p>
            <w:pPr/>
            <w:r>
              <w:rPr>
                <w:i w:val="1"/>
                <w:iCs w:val="1"/>
              </w:rPr>
              <w:t xml:space="preserve">XX ISA RESURGENT AUTHORITARIANISM: THE SOCIOLOGY OF NEW ENTANGLEMENTS OF RELIGIONS, POLITICS, AND ECONOMIES</w:t>
            </w:r>
            <w:r>
              <w:rPr/>
              <w:t xml:space="preserve">, XX ISA World Congress of Sociology, Jun 2023, Melbourne (AUS), Australia</w:t>
            </w:r>
          </w:p>
          <w:p>
            <w:pPr/>
            <w:r>
              <w:rPr/>
              <w:t xml:space="preserve">Communication dans un congrès</w:t>
            </w:r>
          </w:p>
          <w:p>
            <w:pPr/>
            <w:hyperlink r:id="rId8" w:history="1">
              <w:r>
                <w:rPr>
                  <w:color w:val="#410a8c"/>
                  <w:u w:val="single"/>
                </w:rPr>
                <w:t xml:space="preserve">hal-04870801v1</w:t>
              </w:r>
            </w:hyperlink>
          </w:p>
        </w:tc>
      </w:tr>
      <w:tr>
        <w:trPr/>
        <w:tc>
          <w:tcPr>
            <w:noWrap/>
          </w:tcPr>
          <w:p>
            <w:pPr>
              <w:spacing w:after="200"/>
            </w:pPr>
            <w:hyperlink r:id="rId10" w:history="1">
              <w:r>
                <w:rPr>
                  <w:color w:val="1e198e"/>
                  <w:b w:val="1"/>
                  <w:bCs w:val="1"/>
                  <w:u w:val="single"/>
                </w:rPr>
                <w:t xml:space="preserve">Hésitants, prudents, curieux et passants dans les manifestations: Les mises en scène des corps dans les rassemblements protestataires en Tunisie révolutionnaire</w:t>
              </w:r>
            </w:hyperlink>
          </w:p>
          <w:p>
            <w:pPr/>
            <w:hyperlink r:id="rId9" w:history="1">
              <w:r>
                <w:rPr>
                  <w:color w:val="#410a8c"/>
                  <w:u w:val="single"/>
                </w:rPr>
                <w:t xml:space="preserve">Kaouther Douzi</w:t>
              </w:r>
            </w:hyperlink>
          </w:p>
          <w:p>
            <w:pPr/>
            <w:r>
              <w:rPr>
                <w:i w:val="1"/>
                <w:iCs w:val="1"/>
              </w:rPr>
              <w:t xml:space="preserve">LOGOS, journées doctorales « Rencontres/ Begegnungen » à l'université de Trèves</w:t>
            </w:r>
            <w:r>
              <w:rPr/>
              <w:t xml:space="preserve">, 1 LOGOS 2023: Begegnungen Ecole doctorale transfrontalière en Sciences humaines et sociales, Jul 2023, Trier, Allemagne</w:t>
            </w:r>
          </w:p>
          <w:p>
            <w:pPr/>
            <w:r>
              <w:rPr/>
              <w:t xml:space="preserve">Communication dans un congrès</w:t>
            </w:r>
          </w:p>
          <w:p>
            <w:pPr/>
            <w:hyperlink r:id="rId10" w:history="1">
              <w:r>
                <w:rPr>
                  <w:color w:val="#410a8c"/>
                  <w:u w:val="single"/>
                </w:rPr>
                <w:t xml:space="preserve">hal-04870009v1</w:t>
              </w:r>
            </w:hyperlink>
          </w:p>
        </w:tc>
      </w:tr>
      <w:tr>
        <w:trPr/>
        <w:tc>
          <w:tcPr>
            <w:noWrap/>
          </w:tcPr>
          <w:p>
            <w:pPr>
              <w:spacing w:after="200"/>
            </w:pPr>
            <w:hyperlink r:id="rId11" w:history="1">
              <w:r>
                <w:rPr>
                  <w:color w:val="1e198e"/>
                  <w:b w:val="1"/>
                  <w:bCs w:val="1"/>
                  <w:u w:val="single"/>
                </w:rPr>
                <w:t xml:space="preserve">Mise en scène performative des rassemblements protestataires en Tunisie entre le 17 décembre 2010 et le 14 janvier 2011</w:t>
              </w:r>
            </w:hyperlink>
          </w:p>
          <w:p>
            <w:pPr/>
            <w:hyperlink r:id="rId9" w:history="1">
              <w:r>
                <w:rPr>
                  <w:color w:val="#410a8c"/>
                  <w:u w:val="single"/>
                </w:rPr>
                <w:t xml:space="preserve">Kaouther Douzi</w:t>
              </w:r>
            </w:hyperlink>
          </w:p>
          <w:p>
            <w:pPr/>
            <w:r>
              <w:rPr>
                <w:i w:val="1"/>
                <w:iCs w:val="1"/>
              </w:rPr>
              <w:t xml:space="preserve">Conference: Journées doctorales LOGOS “Processus de transformation | mutations – césures – départs”At: Université de la Sarre (Sarrebrück) du 30 juin au 2 juillet 2022</w:t>
            </w:r>
            <w:r>
              <w:rPr/>
              <w:t xml:space="preserve">, L’Ecole doctorale transfrontalière Logos regroupe les structures doctorales en sciences humaines et sociales des Universités de Liège, de Lorraine (Ecole Doctorale Humanités nouvelles-Fernand Braudel), du Luxembourg, de la Sarre, de Trèves et de Mannheim., Jun 2022, Sarre, Allemagne</w:t>
            </w:r>
          </w:p>
          <w:p>
            <w:pPr/>
            <w:r>
              <w:rPr/>
              <w:t xml:space="preserve">Communication dans un congrès</w:t>
            </w:r>
          </w:p>
          <w:p>
            <w:pPr/>
            <w:hyperlink r:id="rId11" w:history="1">
              <w:r>
                <w:rPr>
                  <w:color w:val="#410a8c"/>
                  <w:u w:val="single"/>
                </w:rPr>
                <w:t xml:space="preserve">hal-04873921v1</w:t>
              </w:r>
            </w:hyperlink>
          </w:p>
        </w:tc>
      </w:tr>
      <w:tr>
        <w:trPr/>
        <w:tc>
          <w:tcPr>
            <w:noWrap/>
          </w:tcPr>
          <w:p>
            <w:pPr>
              <w:spacing w:after="200"/>
            </w:pPr>
            <w:hyperlink r:id="rId12" w:history="1">
              <w:r>
                <w:rPr>
                  <w:color w:val="1e198e"/>
                  <w:b w:val="1"/>
                  <w:bCs w:val="1"/>
                  <w:u w:val="single"/>
                </w:rPr>
                <w:t xml:space="preserve">Belong as a process: Performance of Bodies in protest assemblies in Tunisia post-revolution</w:t>
              </w:r>
            </w:hyperlink>
          </w:p>
          <w:p>
            <w:pPr/>
            <w:hyperlink r:id="rId9" w:history="1">
              <w:r>
                <w:rPr>
                  <w:color w:val="#410a8c"/>
                  <w:u w:val="single"/>
                </w:rPr>
                <w:t xml:space="preserve">Kaouther Douzi</w:t>
              </w:r>
            </w:hyperlink>
          </w:p>
          <w:p>
            <w:pPr/>
            <w:r>
              <w:rPr>
                <w:i w:val="1"/>
                <w:iCs w:val="1"/>
              </w:rPr>
              <w:t xml:space="preserve">Annual SEPAD Conference "What does it mean to belong?"</w:t>
            </w:r>
            <w:r>
              <w:rPr/>
              <w:t xml:space="preserve">, Lancaster University, Dec 2022, Lancaster, United Kingdom</w:t>
            </w:r>
          </w:p>
          <w:p>
            <w:pPr/>
            <w:r>
              <w:rPr/>
              <w:t xml:space="preserve">Communication dans un congrès</w:t>
            </w:r>
          </w:p>
          <w:p>
            <w:pPr/>
            <w:hyperlink r:id="rId12" w:history="1">
              <w:r>
                <w:rPr>
                  <w:color w:val="#410a8c"/>
                  <w:u w:val="single"/>
                </w:rPr>
                <w:t xml:space="preserve">hal-04871125v1</w:t>
              </w:r>
            </w:hyperlink>
          </w:p>
        </w:tc>
      </w:tr>
      <w:tr>
        <w:trPr/>
        <w:tc>
          <w:tcPr>
            <w:noWrap/>
          </w:tcPr>
          <w:p>
            <w:pPr>
              <w:spacing w:after="200"/>
            </w:pPr>
            <w:hyperlink r:id="rId13" w:history="1">
              <w:r>
                <w:rPr>
                  <w:color w:val="1e198e"/>
                  <w:b w:val="1"/>
                  <w:bCs w:val="1"/>
                  <w:u w:val="single"/>
                </w:rPr>
                <w:t xml:space="preserve">Mener une étude dans un contexte (post) révolutionnaire: La mise en scène performative des corps dans les rassemblements protestants en Tunisie dès le 17 décembre 2010</w:t>
              </w:r>
            </w:hyperlink>
          </w:p>
          <w:p>
            <w:pPr/>
            <w:hyperlink r:id="rId9" w:history="1">
              <w:r>
                <w:rPr>
                  <w:color w:val="#410a8c"/>
                  <w:u w:val="single"/>
                </w:rPr>
                <w:t xml:space="preserve">Kaouther Douzi</w:t>
              </w:r>
            </w:hyperlink>
          </w:p>
          <w:p>
            <w:pPr/>
            <w:r>
              <w:rPr>
                <w:i w:val="1"/>
                <w:iCs w:val="1"/>
              </w:rPr>
              <w:t xml:space="preserve">Un congrès scientifique International "comprendre les processus de changement-Apport des méthodes qualitatives et mixtes"</w:t>
            </w:r>
            <w:r>
              <w:rPr/>
              <w:t xml:space="preserve">, L’Unité de Recherche ARCh (Adaptation, Résilience et Changement) de l’Université de liége, Oct 2022, Liege/Belgium, Belgique</w:t>
            </w:r>
          </w:p>
          <w:p>
            <w:pPr/>
            <w:r>
              <w:rPr/>
              <w:t xml:space="preserve">Communication dans un congrès</w:t>
            </w:r>
          </w:p>
          <w:p>
            <w:pPr/>
            <w:hyperlink r:id="rId13" w:history="1">
              <w:r>
                <w:rPr>
                  <w:color w:val="#410a8c"/>
                  <w:u w:val="single"/>
                </w:rPr>
                <w:t xml:space="preserve">hal-04872354v1</w:t>
              </w:r>
            </w:hyperlink>
          </w:p>
        </w:tc>
      </w:tr>
      <w:tr>
        <w:trPr/>
        <w:tc>
          <w:tcPr>
            <w:noWrap/>
          </w:tcPr>
          <w:p>
            <w:pPr>
              <w:spacing w:after="200"/>
            </w:pPr>
            <w:hyperlink r:id="rId14" w:history="1">
              <w:r>
                <w:rPr>
                  <w:color w:val="1e198e"/>
                  <w:b w:val="1"/>
                  <w:bCs w:val="1"/>
                  <w:u w:val="single"/>
                </w:rPr>
                <w:t xml:space="preserve">Walking from Bouziane to Tunis: The performance of the bodies on the protest walks in Tunisia's post-revolution</w:t>
              </w:r>
            </w:hyperlink>
          </w:p>
          <w:p>
            <w:pPr/>
            <w:hyperlink r:id="rId9" w:history="1">
              <w:r>
                <w:rPr>
                  <w:color w:val="#410a8c"/>
                  <w:u w:val="single"/>
                </w:rPr>
                <w:t xml:space="preserve">Kaouther Douzi</w:t>
              </w:r>
            </w:hyperlink>
          </w:p>
          <w:p>
            <w:pPr/>
            <w:r>
              <w:rPr>
                <w:i w:val="1"/>
                <w:iCs w:val="1"/>
              </w:rPr>
              <w:t xml:space="preserve">SWANA from below: living, enduring, and remembering its revolutions" in the faculty of political and social sciences at normale superiore in florence, italy</w:t>
            </w:r>
            <w:r>
              <w:rPr/>
              <w:t xml:space="preserve">, the Marc Bloch Zentrum at Humboldt University in Berlin and the DRafting and Enacting the Revolutions in the Arab Mediterranean Project (DREAM) and Center for Social Movements Studies (COSMOS) at the Scuola Normale Superiore., Nov 2022, Florance, Italy</w:t>
            </w:r>
          </w:p>
          <w:p>
            <w:pPr/>
            <w:r>
              <w:rPr/>
              <w:t xml:space="preserve">Communication dans un congrès</w:t>
            </w:r>
          </w:p>
          <w:p>
            <w:pPr/>
            <w:hyperlink r:id="rId14" w:history="1">
              <w:r>
                <w:rPr>
                  <w:color w:val="#410a8c"/>
                  <w:u w:val="single"/>
                </w:rPr>
                <w:t xml:space="preserve">hal-04871430v1</w:t>
              </w:r>
            </w:hyperlink>
          </w:p>
        </w:tc>
      </w:tr>
      <w:tr>
        <w:trPr/>
        <w:tc>
          <w:tcPr>
            <w:noWrap/>
          </w:tcPr>
          <w:p>
            <w:pPr>
              <w:spacing w:after="200"/>
            </w:pPr>
            <w:hyperlink r:id="rId15" w:history="1">
              <w:r>
                <w:rPr>
                  <w:color w:val="1e198e"/>
                  <w:b w:val="1"/>
                  <w:bCs w:val="1"/>
                  <w:u w:val="single"/>
                </w:rPr>
                <w:t xml:space="preserve">طقوس العبور: أداء الجسد المحتج خلال &amp;quot;اعتصام الرحيل&amp;quot; في تونس بعد الثورة</w:t>
              </w:r>
            </w:hyperlink>
          </w:p>
          <w:p>
            <w:pPr/>
            <w:hyperlink r:id="rId9" w:history="1">
              <w:r>
                <w:rPr>
                  <w:color w:val="#410a8c"/>
                  <w:u w:val="single"/>
                </w:rPr>
                <w:t xml:space="preserve">Kaouther Douzi</w:t>
              </w:r>
            </w:hyperlink>
          </w:p>
          <w:p>
            <w:pPr/>
            <w:r>
              <w:rPr>
                <w:i w:val="1"/>
                <w:iCs w:val="1"/>
              </w:rPr>
              <w:t xml:space="preserve">Arab Council for the Social Sciences Fifth Conference “Interrogating the Social Sciences in the Vortex of Crises: Waves of Discontent and Demands for Change”</w:t>
            </w:r>
            <w:r>
              <w:rPr/>
              <w:t xml:space="preserve">, Arab Council for the Social Sciences in Beirut Lebanon, Dec 2021, Cairo, Egypt</w:t>
            </w:r>
          </w:p>
          <w:p>
            <w:pPr/>
            <w:r>
              <w:rPr/>
              <w:t xml:space="preserve">Communication dans un congrès</w:t>
            </w:r>
          </w:p>
          <w:p>
            <w:pPr/>
            <w:hyperlink r:id="rId15" w:history="1">
              <w:r>
                <w:rPr>
                  <w:color w:val="#410a8c"/>
                  <w:u w:val="single"/>
                </w:rPr>
                <w:t xml:space="preserve">hal-04874305v1</w:t>
              </w:r>
            </w:hyperlink>
          </w:p>
        </w:tc>
      </w:tr>
      <w:tr>
        <w:trPr/>
        <w:tc>
          <w:tcPr>
            <w:noWrap/>
          </w:tcPr>
          <w:p>
            <w:pPr>
              <w:spacing w:after="200"/>
            </w:pPr>
            <w:hyperlink r:id="rId16" w:history="1">
              <w:r>
                <w:rPr>
                  <w:color w:val="1e198e"/>
                  <w:b w:val="1"/>
                  <w:bCs w:val="1"/>
                  <w:u w:val="single"/>
                </w:rPr>
                <w:t xml:space="preserve">الجسد الأنثوي في الحانات: دراسة أنترو-سوسيولوجية في مدينة تونس</w:t>
              </w:r>
            </w:hyperlink>
          </w:p>
          <w:p>
            <w:pPr/>
            <w:hyperlink r:id="rId9" w:history="1">
              <w:r>
                <w:rPr>
                  <w:color w:val="#410a8c"/>
                  <w:u w:val="single"/>
                </w:rPr>
                <w:t xml:space="preserve">Kaouther Douzi</w:t>
              </w:r>
            </w:hyperlink>
          </w:p>
          <w:p>
            <w:pPr/>
            <w:r>
              <w:rPr>
                <w:i w:val="1"/>
                <w:iCs w:val="1"/>
              </w:rPr>
              <w:t xml:space="preserve">Power, Borders, and Ecologies in Arab Societies: Practices and Perceptions. Fourth Conference</w:t>
            </w:r>
            <w:r>
              <w:rPr/>
              <w:t xml:space="preserve">, Arab Council for the Social Sciences, Apr 2019, Beirut, Lebanon</w:t>
            </w:r>
          </w:p>
          <w:p>
            <w:pPr/>
            <w:r>
              <w:rPr/>
              <w:t xml:space="preserve">Communication dans un congrès</w:t>
            </w:r>
          </w:p>
          <w:p>
            <w:pPr/>
            <w:hyperlink r:id="rId16" w:history="1">
              <w:r>
                <w:rPr>
                  <w:color w:val="#410a8c"/>
                  <w:u w:val="single"/>
                </w:rPr>
                <w:t xml:space="preserve">hal-04876337v1</w:t>
              </w:r>
            </w:hyperlink>
          </w:p>
        </w:tc>
      </w:tr>
      <w:tr>
        <w:trPr/>
        <w:tc>
          <w:tcPr>
            <w:noWrap/>
          </w:tcPr>
          <w:p>
            <w:pPr>
              <w:spacing w:after="200"/>
            </w:pPr>
            <w:hyperlink r:id="rId17" w:history="1">
              <w:r>
                <w:rPr>
                  <w:color w:val="1e198e"/>
                  <w:b w:val="1"/>
                  <w:bCs w:val="1"/>
                  <w:u w:val="single"/>
                </w:rPr>
                <w:t xml:space="preserve">Presentation of the Ethnographic Film &amp;quot;Transparent masks</w:t>
              </w:r>
            </w:hyperlink>
          </w:p>
          <w:p>
            <w:pPr/>
            <w:hyperlink r:id="rId9" w:history="1">
              <w:r>
                <w:rPr>
                  <w:color w:val="#410a8c"/>
                  <w:u w:val="single"/>
                </w:rPr>
                <w:t xml:space="preserve">Kaouther Douzi</w:t>
              </w:r>
            </w:hyperlink>
          </w:p>
          <w:p>
            <w:pPr/>
            <w:r>
              <w:rPr>
                <w:i w:val="1"/>
                <w:iCs w:val="1"/>
              </w:rPr>
              <w:t xml:space="preserve">The ethnographic film "Transparent Masks" By Kaouther Douzi.</w:t>
            </w:r>
            <w:r>
              <w:rPr/>
              <w:t xml:space="preserve">, The Research Unit "Inheritance, Transitions, Mobility" at the Faculty of Humanities and Social Sciences, Tunis., Feb 2018, Tunis, Tunisia</w:t>
            </w:r>
          </w:p>
          <w:p>
            <w:pPr/>
            <w:r>
              <w:rPr/>
              <w:t xml:space="preserve">Communication dans un congrès</w:t>
            </w:r>
          </w:p>
          <w:p>
            <w:pPr/>
            <w:hyperlink r:id="rId17" w:history="1">
              <w:r>
                <w:rPr>
                  <w:color w:val="#410a8c"/>
                  <w:u w:val="single"/>
                </w:rPr>
                <w:t xml:space="preserve">hal-04884211v1</w:t>
              </w:r>
            </w:hyperlink>
          </w:p>
        </w:tc>
      </w:tr>
      <w:tr>
        <w:trPr/>
        <w:tc>
          <w:tcPr>
            <w:noWrap/>
          </w:tcPr>
          <w:p>
            <w:pPr>
              <w:spacing w:after="200"/>
            </w:pPr>
            <w:hyperlink r:id="rId18" w:history="1">
              <w:r>
                <w:rPr>
                  <w:color w:val="1e198e"/>
                  <w:b w:val="1"/>
                  <w:bCs w:val="1"/>
                  <w:u w:val="single"/>
                </w:rPr>
                <w:t xml:space="preserve">أجساد المنظمة النسوية الدولية &amp;quot;فيمن&amp;quot; في الثورات العربية: ثورة الجسد أو إعادة تثبيت النمط</w:t>
              </w:r>
            </w:hyperlink>
          </w:p>
          <w:p>
            <w:pPr/>
            <w:hyperlink r:id="rId9" w:history="1">
              <w:r>
                <w:rPr>
                  <w:color w:val="#410a8c"/>
                  <w:u w:val="single"/>
                </w:rPr>
                <w:t xml:space="preserve">Kaouther Douzi</w:t>
              </w:r>
            </w:hyperlink>
          </w:p>
          <w:p>
            <w:pPr/>
            <w:r>
              <w:rPr>
                <w:i w:val="1"/>
                <w:iCs w:val="1"/>
              </w:rPr>
              <w:t xml:space="preserve">The international scientific symposium: protest movements and protest in transitional contexts</w:t>
            </w:r>
            <w:r>
              <w:rPr/>
              <w:t xml:space="preserve">, by the Arab Center for Policy Studies in Tunisia, Mar 2018, Hammamat, Tunisia</w:t>
            </w:r>
          </w:p>
          <w:p>
            <w:pPr/>
            <w:r>
              <w:rPr/>
              <w:t xml:space="preserve">Communication dans un congrès</w:t>
            </w:r>
          </w:p>
          <w:p>
            <w:pPr/>
            <w:hyperlink r:id="rId18" w:history="1">
              <w:r>
                <w:rPr>
                  <w:color w:val="#410a8c"/>
                  <w:u w:val="single"/>
                </w:rPr>
                <w:t xml:space="preserve">hal-04880593v1</w:t>
              </w:r>
            </w:hyperlink>
          </w:p>
        </w:tc>
      </w:tr>
      <w:tr>
        <w:trPr/>
        <w:tc>
          <w:tcPr>
            <w:noWrap/>
          </w:tcPr>
          <w:p>
            <w:pPr>
              <w:spacing w:after="200"/>
            </w:pPr>
            <w:hyperlink r:id="rId19" w:history="1">
              <w:r>
                <w:rPr>
                  <w:color w:val="1e198e"/>
                  <w:b w:val="1"/>
                  <w:bCs w:val="1"/>
                  <w:u w:val="single"/>
                </w:rPr>
                <w:t xml:space="preserve">المرحاض مدخلا لدراسة التهميش في الفضاء العام: دراسة سوسيو-أنتروبولوجية في مدينة تونس</w:t>
              </w:r>
            </w:hyperlink>
          </w:p>
          <w:p>
            <w:pPr/>
            <w:hyperlink r:id="rId9" w:history="1">
              <w:r>
                <w:rPr>
                  <w:color w:val="#410a8c"/>
                  <w:u w:val="single"/>
                </w:rPr>
                <w:t xml:space="preserve">Kaouther Douzi</w:t>
              </w:r>
            </w:hyperlink>
          </w:p>
          <w:p>
            <w:pPr/>
            <w:r>
              <w:rPr>
                <w:i w:val="1"/>
                <w:iCs w:val="1"/>
              </w:rPr>
              <w:t xml:space="preserve">The Third Research Forum of the Arab Council for the Social Sciences.</w:t>
            </w:r>
            <w:r>
              <w:rPr/>
              <w:t xml:space="preserve">, Arab Council for the Social Sciences, Apr 2018, Amman, Jordan</w:t>
            </w:r>
          </w:p>
          <w:p>
            <w:pPr/>
            <w:r>
              <w:rPr/>
              <w:t xml:space="preserve">Communication dans un congrès</w:t>
            </w:r>
          </w:p>
          <w:p>
            <w:pPr/>
            <w:hyperlink r:id="rId19" w:history="1">
              <w:r>
                <w:rPr>
                  <w:color w:val="#410a8c"/>
                  <w:u w:val="single"/>
                </w:rPr>
                <w:t xml:space="preserve">hal-04883799v1</w:t>
              </w:r>
            </w:hyperlink>
          </w:p>
        </w:tc>
      </w:tr>
      <w:tr>
        <w:trPr/>
        <w:tc>
          <w:tcPr>
            <w:noWrap/>
          </w:tcPr>
          <w:p>
            <w:pPr>
              <w:spacing w:after="200"/>
            </w:pPr>
            <w:hyperlink r:id="rId20" w:history="1">
              <w:r>
                <w:rPr>
                  <w:color w:val="1e198e"/>
                  <w:b w:val="1"/>
                  <w:bCs w:val="1"/>
                  <w:u w:val="single"/>
                </w:rPr>
                <w:t xml:space="preserve">الدولة &amp;quot;القوادة&amp;quot;: تنظيم أو عنف؟ احتجاجات عاملات الجنس في تونس بعد الثورة</w:t>
              </w:r>
            </w:hyperlink>
          </w:p>
          <w:p>
            <w:pPr/>
            <w:hyperlink r:id="rId9" w:history="1">
              <w:r>
                <w:rPr>
                  <w:color w:val="#410a8c"/>
                  <w:u w:val="single"/>
                </w:rPr>
                <w:t xml:space="preserve">Kaouther Douzi</w:t>
              </w:r>
            </w:hyperlink>
          </w:p>
          <w:p>
            <w:pPr/>
            <w:r>
              <w:rPr>
                <w:i w:val="1"/>
                <w:iCs w:val="1"/>
              </w:rPr>
              <w:t xml:space="preserve">State, Sovereignty and Social Space in the Arab Region: Historical Readings and New Theoretical Approaches</w:t>
            </w:r>
            <w:r>
              <w:rPr/>
              <w:t xml:space="preserve">, The Arab Council for the Social Sciences, Mar 2017, Beirut, Lebanon</w:t>
            </w:r>
          </w:p>
          <w:p>
            <w:pPr/>
            <w:r>
              <w:rPr/>
              <w:t xml:space="preserve">Communication dans un congrès</w:t>
            </w:r>
          </w:p>
          <w:p>
            <w:pPr/>
            <w:hyperlink r:id="rId20" w:history="1">
              <w:r>
                <w:rPr>
                  <w:color w:val="#410a8c"/>
                  <w:u w:val="single"/>
                </w:rPr>
                <w:t xml:space="preserve">hal-04882681v1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70801v1" TargetMode="External"/><Relationship Id="rId9" Type="http://schemas.openxmlformats.org/officeDocument/2006/relationships/hyperlink" Target="https://hal.science/search/index/?q=*&amp;authFullName_s=Kaouther Douzi" TargetMode="External"/><Relationship Id="rId10" Type="http://schemas.openxmlformats.org/officeDocument/2006/relationships/hyperlink" Target="https://hal.science/hal-04870009v1" TargetMode="External"/><Relationship Id="rId11" Type="http://schemas.openxmlformats.org/officeDocument/2006/relationships/hyperlink" Target="https://hal.science/hal-04873921v1" TargetMode="External"/><Relationship Id="rId12" Type="http://schemas.openxmlformats.org/officeDocument/2006/relationships/hyperlink" Target="https://hal.science/hal-04871125v1" TargetMode="External"/><Relationship Id="rId13" Type="http://schemas.openxmlformats.org/officeDocument/2006/relationships/hyperlink" Target="https://hal.science/hal-04872354v1" TargetMode="External"/><Relationship Id="rId14" Type="http://schemas.openxmlformats.org/officeDocument/2006/relationships/hyperlink" Target="https://hal.science/hal-04871430v1" TargetMode="External"/><Relationship Id="rId15" Type="http://schemas.openxmlformats.org/officeDocument/2006/relationships/hyperlink" Target="https://hal.science/hal-04874305v1" TargetMode="External"/><Relationship Id="rId16" Type="http://schemas.openxmlformats.org/officeDocument/2006/relationships/hyperlink" Target="https://hal.science/hal-04876337v1" TargetMode="External"/><Relationship Id="rId17" Type="http://schemas.openxmlformats.org/officeDocument/2006/relationships/hyperlink" Target="https://hal.science/hal-04884211v1" TargetMode="External"/><Relationship Id="rId18" Type="http://schemas.openxmlformats.org/officeDocument/2006/relationships/hyperlink" Target="https://hal.science/hal-04880593v1" TargetMode="External"/><Relationship Id="rId19" Type="http://schemas.openxmlformats.org/officeDocument/2006/relationships/hyperlink" Target="https://hal.science/hal-04883799v1" TargetMode="External"/><Relationship Id="rId20" Type="http://schemas.openxmlformats.org/officeDocument/2006/relationships/hyperlink" Target="https://hal.science/hal-04882681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kaouther Douzi</dc:title>
  <dc:description>CV</dc:description>
  <dc:subject/>
  <cp:keywords/>
  <cp:category/>
  <cp:lastModifiedBy/>
  <dcterms:created xsi:type="dcterms:W3CDTF">2026-03-12T17:48:23+01:00</dcterms:created>
  <dcterms:modified xsi:type="dcterms:W3CDTF">2026-03-12T17:48:23+01:00</dcterms:modified>
</cp:coreProperties>
</file>

<file path=docProps/custom.xml><?xml version="1.0" encoding="utf-8"?>
<Properties xmlns="http://schemas.openxmlformats.org/officeDocument/2006/custom-properties" xmlns:vt="http://schemas.openxmlformats.org/officeDocument/2006/docPropsVTypes"/>
</file>