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4.2718446601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Karen Bowie </w:t></w:r><w:r><w:rPr><w:color w:val="641e6e"/></w:rPr><w:t xml:space="preserve">Professeure émérite, Histoire et cultures architecturales, École Nationale Supérieure d’Architecture de Paris – La Villette. Chercheure titulaire, équipe de recherche AHTTEP (Architecture Histoire Techniques Territoires Patrimoine), UMR CNRS/MC 3329 AUSser.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karen-bowie</w:t></w:r></w:hyperlink></w:p><w:p><w:pPr><w:numPr><w:ilvl w:val="0"/><w:numId w:val="1"/></w:numPr></w:pPr><w:r><w:rPr/><w:t xml:space="preserve"> IdRef : </w:t></w:r><w:hyperlink r:id="rId9" w:history="1"><w:r><w:rPr><w:color w:val="#410a8c"/><w:u w:val="single"/></w:rPr><w:t xml:space="preserve">030907225</w:t></w:r></w:hyperlink></w:p><w:p><w:pPr><w:numPr><w:ilvl w:val="0"/><w:numId w:val="1"/></w:numPr></w:pPr><w:r><w:rPr/><w:t xml:space="preserve"> VIAF : </w:t></w:r><w:hyperlink r:id="rId10" w:history="1"><w:r><w:rPr><w:color w:val="#410a8c"/><w:u w:val="single"/></w:rPr><w:t xml:space="preserve">14822083</w:t></w:r></w:hyperlink></w:p><w:p><w:pPr><w:numPr><w:ilvl w:val="0"/><w:numId w:val="1"/></w:numPr></w:pPr><w:r><w:rPr/><w:t xml:space="preserve"> ISNI : </w:t></w:r><w:hyperlink r:id="rId11" w:history="1"><w:r><w:rPr><w:color w:val="#410a8c"/><w:u w:val="single"/></w:rPr><w:t xml:space="preserve">000000004556621X</w:t></w:r></w:hyperlink></w:p><w:p><w:pPr><w:spacing w:before="600"/></w:pPr></w:p><w:p><w:pPr><w:pStyle w:val="Heading2"/></w:pPr><w:r><w:rPr><w:color w:val="1e198e"/><w:b w:val="1"/><w:bCs w:val="1"/></w:rPr><w:t xml:space="preserve">Présentation</w:t></w:r></w:p><w:p><w:pPr><w:spacing w:after="100"/></w:pPr></w:p><w:p><w:pPr/><w:r><w:rPr/><w:t xml:space="preserve">Karen Bowie, professeure émérite à l’École Nationale Supérieure d’Architecture de Paris – La Villette, membre titulaire de l’équipe de recherche AHTTEP (Architecture Histoire Techniques Territoires Patrimoine, UMR CNRS/MC 3329 AUSser) est historienne de l’architecture et des villes. Membre de la Commission du Vieux Paris et du Comité Scientifique de l’association Rails & Histoire, ses travaux portent notamment sur l’histoire de l’architecture des gares et de leur implantation urbaine et, plus particulièrement, sur l’histoire de projets ferroviaires développés en France pendant la monarchie de Juillet.  Elle s’intéresse à l’histoire de sites ferroviaires et industriels et à la prise en compte d’enjeux patrimoniaux dans les projets d’aménagement qui les concernent aujourd’hui. Ses travaux concernent aussi les projets contemporains d’aménagement urbain en relation avec la desserte ferroviaire, en Europe et aux États-Unis (« Transit-Oriented Development » TOD).</w:t></w:r></w:p><w:p><w:pPr/><w:r><w:rPr/><w:t xml:space="preserve">RECHERCHE ET ACTIVITES SCIENTIFIQUES</w:t></w:r></w:p><w:p><w:pPr/><w:r><w:rPr/><w:t xml:space="preserve">2012-2017 ; 2019 - 2021 :Directrice Scientifique, équipe de recherche de l’École Nationale Supérieure d’Architecture de Paris–La Villette « Architecture Histoire Techniques Territoire Patrimoines » (AHTTEP), membre de l'UMR CNRS/MCC n° 3329 « AUSser » (Architecture Urbanistique Société : Savoirs, Enseignement et Recherche) . 2012-2018:Co-coordination de l’axe thématique « Architecture des territoires » de l’UMR AUSser (av. Anne Grillet-Aubert).</w:t></w:r></w:p><w:p><w:pPr/><w:r><w:rPr/><w:t xml:space="preserve">PROGRAMMES DE RECHERCHE</w:t></w:r></w:p><w:p><w:pPr/><w:r><w:rPr/><w:t xml:space="preserve">ANR « ARCHIPAL - Architecture, Patrimoine, Aluminium, XXe-XXIe siècles ». 2019 -2024.  Histoire de l’aluminium dans l’architecture, processus de patrimonialisation, inventaire de la présence de ce matériau et de son état de conservation dans le patrimoine bâti de la France. EHESS, ENSA Paris-La Villette, Sorbonne Université, Université Toulouse-Jean Jaurès, Laboratoire de recherche des Monuments historiques, Haute École Arc Neuchâtel,  Institut pour l’histoire de l’aluminium. Dir. Florence Hachez-Leroy. Membre du consortium, comité du pilotage.</w:t></w:r></w:p><w:p><w:pPr/><w:r><w:rPr/><w:t xml:space="preserve">« Gares et infrastructures ferroviaires 1918-1945 : modèles et pratiques en circulation entre France et Italie » Programme de recherche 2023-2024, Association Rails & Histoire / LéaV- Laboratoire de recherche de l’Ecole Nationale Supérieure d’Architecture de Versailles, dans le cadre du programme scientifique 2022-2026 de l’Ecole Française de Rome SpazIdentità - Spatialité matérielle et immatérielle de la construction nationale italienne de la République cisalpine à la fin du fascisme. Responsable scientifique, avec Annalisa Viati Navone et Franca Malservisi (LéaV ENSA Versailles).</w:t></w:r></w:p><w:p><w:pPr/><w:r><w:rPr/><w:t xml:space="preserve">« La métropole des transports collectifs. Visions croisées Paris - Washington. Transit Oriented Development et maitrise de l’étalement urbain. De la stratégie à la mise en œuvre. » Séminaire International Bilatéral du Labex Futurs Urbains : AUSser, LVMT, National Center for Smart Growth, University of Maryland, 2014 – 2016. Responsable scientifique, avec N. Baron (LVMT) et G. Knaap (NCSG Université du Maryland).</w:t></w:r></w:p><w:p><w:pPr/><w:r><w:rPr/><w:t xml:space="preserve">« Réinventer le Tramway ? Quarante années de TCSP, tramways et transports guidés en France : controverses et réalisations » UMR AUSser/ Rails & Histoire : Séminaire 2013-2016. Editions Libel 2017.</w:t></w:r></w:p><w:p><w:pPr/><w:r><w:rPr/><w:t xml:space="preserve">« Industrie, transport et urbanisation métropolitains, entre histoire, mémoire et projet, » Séminaire Pédagogique HESAM. Laboratoires AHTTEP - UMR 3329 AUSser ENSA Paris La Villette et HT2S (Histoire des Technosciences en Société – EA 3716) Conservatoire National des Arts et Métiers 14 avril 2016.</w:t></w:r></w:p><w:p><w:pPr/><w:r><w:rPr/><w:t xml:space="preserve">« Washington, D.C., efforts pour maîtriser le sprawl », Recherche PREDIT. Transports en commun sur rail et maîtrise de l’étalement urbain. Les cas de Paris, Bruxelles, Milan.</w:t></w:r></w:p><w:p><w:pPr/><w:r><w:rPr/><w:t xml:space="preserve">COMITES SCIENTIFIQUES</w:t></w:r></w:p><w:p><w:pPr/><w:r><w:rPr/><w:t xml:space="preserve">« PATMATE – Patrimoine Industriel et matériaux anciens au regard de la transition écologique ». UTBM - FEMTO-ST/RECITS (UMR 6174) ; LMC-IRAMAT (UMR 5060) – Laboratoire de métallurgie et culture ; IRAMAT (UMR 5060 - Institut de recherche sur les archéomatériaux – Centre de recherche en physique appliquée à l’archéologie – Univ. Paris-Saclay) ; A-Corros Expertise, Arles.</w:t></w:r></w:p><w:p><w:pPr/><w:r><w:rPr/><w:t xml:space="preserve">Ignis mutat res (IMR). Penser l’architecture, la ville et les paysages au prisme de l’énergie. 3ème session (2013-2015). Ministère de la Culture et de la Communication (avec participation MEDDE, AiGP, VERI, IEED VeDeCom).</w:t></w:r></w:p><w:p><w:pPr/><w:r><w:rPr/><w:t xml:space="preserve">« Réinventer le Tramway ? Quarante années de TCSP, tramways et transports guidés en France : controverses et réalisations », Séminaire UMR AUSser/ Rails & Histoire, 2013-2016.</w:t></w:r></w:p><w:p><w:pPr/><w:r><w:rPr/><w:t xml:space="preserve">« La Grande Ville 24h Chrono », Programme expérimental de recherche-action 2012-2013, Ministère de la Culture et de la Communication.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Bâtir en aluminium</w:t></w:r></w:hyperlink></w:p><w:p><w:pPr/><w:hyperlink r:id="rId13" w:history="1"><w:r><w:rPr><w:color w:val="#410a8c"/><w:u w:val="single"/></w:rPr><w:t xml:space="preserve">Florence Hachez-Leroy</w:t></w:r></w:hyperlink><w:r><w:rPr/><w:t xml:space="preserve">,</w:t></w:r><w:hyperlink r:id="rId14" w:history="1"><w:r><w:rPr><w:color w:val="#410a8c"/><w:u w:val="single"/></w:rPr><w:t xml:space="preserve">Karen Bowie</w:t></w:r></w:hyperlink></w:p><w:p><w:pPr/><w:r><w:rPr/><w:t xml:space="preserve">Hermann. , https://www.editions-hermann.fr/livre/batir-en-aluminium-florence-hachez-leroy, 2024, Richard Klein, 9791037018649</w:t></w:r></w:p><w:p><w:pPr/><w:r><w:rPr/><w:t xml:space="preserve">Ouvrages</w:t></w:r></w:p><w:p><w:pPr/><w:hyperlink r:id="rId12" w:history="1"><w:r><w:rPr><w:color w:val="#410a8c"/><w:u w:val="single"/></w:rPr><w:t xml:space="preserve">hal-04813029v1</w:t></w:r></w:hyperlink></w:p></w:tc></w:tr><w:tr><w:trPr/><w:tc><w:tcPr><w:noWrap/></w:tcPr><w:p><w:pPr><w:spacing w:after="200"/></w:pPr><w:hyperlink r:id="rId15" w:history="1"><w:r><w:rPr><w:color w:val="1e198e"/><w:b w:val="1"/><w:bCs w:val="1"/><w:u w:val="single"/></w:rPr><w:t xml:space="preserve">Le Chemin de fer du Canal de l’Ourcq, projets et débats 1837 – 1841</w:t></w:r></w:hyperlink></w:p><w:p><w:pPr/><w:hyperlink r:id="rId14" w:history="1"><w:r><w:rPr><w:color w:val="#410a8c"/><w:u w:val="single"/></w:rPr><w:t xml:space="preserve">Karen Bowie</w:t></w:r></w:hyperlink></w:p><w:p><w:pPr/><w:r><w:rPr/><w:t xml:space="preserve">Presses des Ponts, pp.398, 2023, 978-2-85978-561-1</w:t></w:r></w:p><w:p><w:pPr/><w:r><w:rPr/><w:t xml:space="preserve">Ouvrages</w:t></w:r></w:p><w:p><w:pPr/><w:hyperlink r:id="rId15" w:history="1"><w:r><w:rPr><w:color w:val="#410a8c"/><w:u w:val="single"/></w:rPr><w:t xml:space="preserve">halshs-04082314v1</w:t></w:r></w:hyperlink></w:p></w:tc></w:tr><w:tr><w:trPr/><w:tc><w:tcPr><w:noWrap/></w:tcPr><w:p><w:pPr><w:spacing w:after="200"/></w:pPr><w:hyperlink r:id="rId16" w:history="1"><w:r><w:rPr><w:color w:val="1e198e"/><w:b w:val="1"/><w:bCs w:val="1"/><w:u w:val="single"/></w:rPr><w:t xml:space="preserve">Du clos Saint-Lazare à la gare du Nord. Histoire d'un quartier de Paris</w:t></w:r></w:hyperlink></w:p><w:p><w:pPr/><w:hyperlink r:id="rId17" w:history="1"><w:r><w:rPr><w:color w:val="#410a8c"/><w:u w:val="single"/></w:rPr><w:t xml:space="preserve">Florence Bourillon</w:t></w:r></w:hyperlink><w:r><w:rPr/><w:t xml:space="preserve">,</w:t></w:r><w:hyperlink r:id="rId18" w:history="1"><w:r><w:rPr><w:color w:val="#410a8c"/><w:u w:val="single"/></w:rPr><w:t xml:space="preserve">Frédéric Jimeno</w:t></w:r></w:hyperlink><w:r><w:rPr/><w:t xml:space="preserve">,</w:t></w:r><w:hyperlink r:id="rId14" w:history="1"><w:r><w:rPr><w:color w:val="#410a8c"/><w:u w:val="single"/></w:rPr><w:t xml:space="preserve">Karen Bowie</w:t></w:r></w:hyperlink></w:p><w:p><w:pPr/><w:r><w:rPr/><w:t xml:space="preserve">PUR, 53, A paraître</w:t></w:r></w:p><w:p><w:pPr/><w:r><w:rPr/><w:t xml:space="preserve">Ouvrages</w:t></w:r></w:p><w:p><w:pPr/><w:hyperlink r:id="rId16" w:history="1"><w:r><w:rPr><w:color w:val="#410a8c"/><w:u w:val="single"/></w:rPr><w:t xml:space="preserve">halshs-01650192v1</w:t></w:r></w:hyperlink></w:p></w:tc></w:tr><w:tr><w:trPr/><w:tc><w:tcPr><w:noWrap/></w:tcPr><w:p><w:pPr><w:spacing w:after="200"/></w:pPr><w:hyperlink r:id="rId19" w:history="1"><w:r><w:rPr><w:color w:val="1e198e"/><w:b w:val="1"/><w:bCs w:val="1"/><w:u w:val="single"/></w:rPr><w:t xml:space="preserve">Paris et ses chemins de fer</w:t></w:r></w:hyperlink></w:p><w:p><w:pPr/><w:hyperlink r:id="rId20" w:history="1"><w:r><w:rPr><w:color w:val="#410a8c"/><w:u w:val="single"/></w:rPr><w:t xml:space="preserve">Simon Texier</w:t></w:r></w:hyperlink><w:r><w:rPr/><w:t xml:space="preserve">,</w:t></w:r><w:hyperlink r:id="rId14" w:history="1"><w:r><w:rPr><w:color w:val="#410a8c"/><w:u w:val="single"/></w:rPr><w:t xml:space="preserve">Karen Bowie</w:t></w:r></w:hyperlink></w:p><w:p><w:pPr/><w:r><w:rPr/><w:t xml:space="preserve">Action artistique de la Ville de Paris, pp.288, 2003</w:t></w:r></w:p><w:p><w:pPr/><w:r><w:rPr/><w:t xml:space="preserve">Ouvrages</w:t></w:r></w:p><w:p><w:pPr/><w:hyperlink r:id="rId19" w:history="1"><w:r><w:rPr><w:color w:val="#410a8c"/><w:u w:val="single"/></w:rPr><w:t xml:space="preserve">halshs-00276015v1</w:t></w:r></w:hyperlink></w:p></w:tc></w:tr><w:tr><w:trPr/><w:tc><w:tcPr><w:noWrap/></w:tcPr><w:p><w:pPr><w:spacing w:after="200"/></w:pPr><w:hyperlink r:id="rId21" w:history="1"><w:r><w:rPr><w:color w:val="1e198e"/><w:b w:val="1"/><w:bCs w:val="1"/><w:u w:val="single"/></w:rPr><w:t xml:space="preserve">La modernité avant Haussmann : formes de l'espace urbain à Paris 1801-1853</w:t></w:r></w:hyperlink></w:p><w:p><w:pPr/><w:hyperlink r:id="rId14" w:history="1"><w:r><w:rPr><w:color w:val="#410a8c"/><w:u w:val="single"/></w:rPr><w:t xml:space="preserve">Karen Bowie</w:t></w:r></w:hyperlink></w:p><w:p><w:pPr/><w:r><w:rPr/><w:t xml:space="preserve">Editions Recherches, 407 p., 2001</w:t></w:r></w:p><w:p><w:pPr/><w:r><w:rPr/><w:t xml:space="preserve">Ouvrages</w:t></w:r></w:p><w:p><w:pPr/><w:hyperlink r:id="rId21" w:history="1"><w:r><w:rPr><w:color w:val="#410a8c"/><w:u w:val="single"/></w:rPr><w:t xml:space="preserve">hal-04082264v1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Colloque Gares, bâtiments et infrastructures ferroviaires entre modernité(s) et identité(s)territoriale(s) en France et ltalie : 1918-1945</w:t></w:r></w:hyperlink></w:p><w:p><w:pPr/><w:hyperlink r:id="rId14" w:history="1"><w:r><w:rPr><w:color w:val="#410a8c"/><w:u w:val="single"/></w:rPr><w:t xml:space="preserve">Karen Bowie</w:t></w:r></w:hyperlink></w:p><w:p><w:pPr/><w:r><w:rPr><w:i w:val="1"/><w:iCs w:val="1"/></w:rPr><w:t xml:space="preserve">Gares, bâtiments et infrastructures ferroviaires entre modernité(s) et identité(s)territoriale(s) en France et ltalie : 1918-1945</w:t></w:r><w:r><w:rPr/><w:t xml:space="preserve">, Karen Bowie; Annalisa Viati Navone; Franca Malservisi, Nov 2023, Paris Institut national d’histoire de l’art (INHA) ; ENSA Versailles, France</w:t></w:r></w:p><w:p><w:pPr/><w:r><w:rPr/><w:t xml:space="preserve">Communication dans un congrès</w:t></w:r></w:p><w:p><w:pPr/><w:hyperlink r:id="rId22" w:history="1"><w:r><w:rPr><w:color w:val="#410a8c"/><w:u w:val="single"/></w:rPr><w:t xml:space="preserve">hal-04442310v1</w:t></w:r></w:hyperlink></w:p></w:tc></w:tr><w:tr><w:trPr/><w:tc><w:tcPr><w:noWrap/></w:tcPr><w:p><w:pPr><w:spacing w:after="200"/></w:pPr><w:hyperlink r:id="rId23" w:history="1"><w:r><w:rPr><w:color w:val="1e198e"/><w:b w:val="1"/><w:bCs w:val="1"/><w:u w:val="single"/></w:rPr><w:t xml:space="preserve">Gares et infrastructures ferroviaires 1918-1945</w:t></w:r></w:hyperlink></w:p><w:p><w:pPr/><w:hyperlink r:id="rId14" w:history="1"><w:r><w:rPr><w:color w:val="#410a8c"/><w:u w:val="single"/></w:rPr><w:t xml:space="preserve">Karen Bowie</w:t></w:r></w:hyperlink><w:r><w:rPr/><w:t xml:space="preserve">,</w:t></w:r><w:hyperlink r:id="rId24" w:history="1"><w:r><w:rPr><w:color w:val="#410a8c"/><w:u w:val="single"/></w:rPr><w:t xml:space="preserve">Annalisa Viati Navone</w:t></w:r></w:hyperlink><w:r><w:rPr/><w:t xml:space="preserve">,</w:t></w:r><w:hyperlink r:id="rId25" w:history="1"><w:r><w:rPr><w:color w:val="#410a8c"/><w:u w:val="single"/></w:rPr><w:t xml:space="preserve">Franca Malservisi</w:t></w:r></w:hyperlink></w:p><w:p><w:pPr/><w:r><w:rPr><w:i w:val="1"/><w:iCs w:val="1"/></w:rPr><w:t xml:space="preserve">Gares et infrastructures ferroviaires 1918-1945, modèles et pratiques en circulation entre France et Italie</w:t></w:r><w:r><w:rPr/><w:t xml:space="preserve">, Karen Bowie; Annalisa Viati-Navone; Franca Malservisi, Mar 2023, Paris, France</w:t></w:r></w:p><w:p><w:pPr/><w:r><w:rPr/><w:t xml:space="preserve">Communication dans un congrès</w:t></w:r></w:p><w:p><w:pPr/><w:hyperlink r:id="rId23" w:history="1"><w:r><w:rPr><w:color w:val="#410a8c"/><w:u w:val="single"/></w:rPr><w:t xml:space="preserve">hal-04442349v1</w:t></w:r></w:hyperlink></w:p></w:tc></w:tr><w:tr><w:trPr/><w:tc><w:tcPr><w:noWrap/></w:tcPr><w:p><w:pPr><w:spacing w:after="200"/></w:pPr><w:hyperlink r:id="rId26" w:history="1"><w:r><w:rPr><w:color w:val="1e198e"/><w:b w:val="1"/><w:bCs w:val="1"/><w:u w:val="single"/></w:rPr><w:t xml:space="preserve">Colloque final international Architecture, aluminium et patrimoine XXe-XXIe siècles</w:t></w:r></w:hyperlink></w:p><w:p><w:pPr/><w:hyperlink r:id="rId14" w:history="1"><w:r><w:rPr><w:color w:val="#410a8c"/><w:u w:val="single"/></w:rPr><w:t xml:space="preserve">Karen Bowie</w:t></w:r></w:hyperlink><w:r><w:rPr/><w:t xml:space="preserve">,</w:t></w:r><w:hyperlink r:id="rId13" w:history="1"><w:r><w:rPr><w:color w:val="#410a8c"/><w:u w:val="single"/></w:rPr><w:t xml:space="preserve">Florence Hachez-Leroy</w:t></w:r></w:hyperlink></w:p><w:p><w:pPr/><w:r><w:rPr><w:i w:val="1"/><w:iCs w:val="1"/></w:rPr><w:t xml:space="preserve">Architecture, aluminium et patrimoine XXe-XXIe siècles</w:t></w:r><w:r><w:rPr/><w:t xml:space="preserve">, Florence Hachez-Leroy; Karen Bowie, Oct 2023, Paris - Centre de recherche et de restauration des musées de France, France</w:t></w:r></w:p><w:p><w:pPr/><w:r><w:rPr/><w:t xml:space="preserve">Communication dans un congrès</w:t></w:r></w:p><w:p><w:pPr/><w:hyperlink r:id="rId26" w:history="1"><w:r><w:rPr><w:color w:val="#410a8c"/><w:u w:val="single"/></w:rPr><w:t xml:space="preserve">hal-04442422v1</w:t></w:r></w:hyperlink></w:p></w:tc></w:tr><w:tr><w:trPr/><w:tc><w:tcPr><w:noWrap/></w:tcPr><w:p><w:pPr><w:spacing w:after="200"/></w:pPr><w:hyperlink r:id="rId27" w:history="1"><w:r><w:rPr><w:color w:val="1e198e"/><w:b w:val="1"/><w:bCs w:val="1"/><w:u w:val="single"/></w:rPr><w:t xml:space="preserve">La gare des Invalides vue par Paul Planat et La Construction Moderne, 1893 – 1900</w:t></w:r></w:hyperlink></w:p><w:p><w:pPr/><w:hyperlink r:id="rId14" w:history="1"><w:r><w:rPr><w:color w:val="#410a8c"/><w:u w:val="single"/></w:rPr><w:t xml:space="preserve">Karen Bowie</w:t></w:r></w:hyperlink></w:p><w:p><w:pPr/><w:r><w:rPr><w:i w:val="1"/><w:iCs w:val="1"/></w:rPr><w:t xml:space="preserve">Circuler en ville. La modernisation des réseaux face à la conservation des espaces urbains, XIXe - XXe siècle,</w:t></w:r><w:r><w:rPr/><w:t xml:space="preserve">, Laurence Bassières; Angelo Bertoni, Nov 2022, Strasbourg - ENSA, France</w:t></w:r></w:p><w:p><w:pPr/><w:r><w:rPr/><w:t xml:space="preserve">Communication dans un congrès</w:t></w:r></w:p><w:p><w:pPr/><w:hyperlink r:id="rId27" w:history="1"><w:r><w:rPr><w:color w:val="#410a8c"/><w:u w:val="single"/></w:rPr><w:t xml:space="preserve">hal-04442552v1</w:t></w:r></w:hyperlink></w:p></w:tc></w:tr><w:tr><w:trPr/><w:tc><w:tcPr><w:noWrap/></w:tcPr><w:p><w:pPr><w:spacing w:after="200"/></w:pPr><w:hyperlink r:id="rId28" w:history="1"><w:r><w:rPr><w:color w:val="1e198e"/><w:b w:val="1"/><w:bCs w:val="1"/><w:u w:val="single"/></w:rPr><w:t xml:space="preserve">Perspettivi ed interrogazioni per orientare ricerche et dibattiti à venire</w:t></w:r></w:hyperlink></w:p><w:p><w:pPr/><w:hyperlink r:id="rId14" w:history="1"><w:r><w:rPr><w:color w:val="#410a8c"/><w:u w:val="single"/></w:rPr><w:t xml:space="preserve">Karen Bowie</w:t></w:r></w:hyperlink></w:p><w:p><w:pPr/><w:r><w:rPr><w:i w:val="1"/><w:iCs w:val="1"/></w:rPr><w:t xml:space="preserve">Re-inventare Roma e Parigi. Nuove metropolitane e rigenerazione urbana</w:t></w:r><w:r><w:rPr/><w:t xml:space="preserve">, Anne Grillet-Aubert; Alessandra Criconia, Oct 2022, Roma Sapienza Università, Italy</w:t></w:r></w:p><w:p><w:pPr/><w:r><w:rPr/><w:t xml:space="preserve">Communication dans un congrès</w:t></w:r></w:p><w:p><w:pPr/><w:hyperlink r:id="rId28" w:history="1"><w:r><w:rPr><w:color w:val="#410a8c"/><w:u w:val="single"/></w:rPr><w:t xml:space="preserve">hal-04442587v1</w:t></w:r></w:hyperlink></w:p></w:tc></w:tr><w:tr><w:trPr/><w:tc><w:tcPr><w:noWrap/></w:tcPr><w:p><w:pPr><w:spacing w:after="200"/></w:pPr><w:hyperlink r:id="rId29" w:history="1"><w:r><w:rPr><w:color w:val="1e198e"/><w:b w:val="1"/><w:bCs w:val="1"/><w:u w:val="single"/></w:rPr><w:t xml:space="preserve">Séminaire ANR ARCHIPAL. L’aluminium dans l’architecture et la ville XIXe-XXIe siècles, un patrimoine en perspective</w:t></w:r></w:hyperlink></w:p><w:p><w:pPr/><w:hyperlink r:id="rId14" w:history="1"><w:r><w:rPr><w:color w:val="#410a8c"/><w:u w:val="single"/></w:rPr><w:t xml:space="preserve">Karen Bowie</w:t></w:r></w:hyperlink><w:r><w:rPr/><w:t xml:space="preserve">,</w:t></w:r><w:hyperlink r:id="rId30" w:history="1"><w:r><w:rPr><w:color w:val="#410a8c"/><w:u w:val="single"/></w:rPr><w:t xml:space="preserve">Loup-Marie Calosci</w:t></w:r></w:hyperlink><w:r><w:rPr/><w:t xml:space="preserve">,</w:t></w:r><w:hyperlink r:id="rId13" w:history="1"><w:r><w:rPr><w:color w:val="#410a8c"/><w:u w:val="single"/></w:rPr><w:t xml:space="preserve">Florence Hachez-Leroy</w:t></w:r></w:hyperlink></w:p><w:p><w:pPr/><w:r><w:rPr><w:i w:val="1"/><w:iCs w:val="1"/></w:rPr><w:t xml:space="preserve">Séminaire ANR ARCHIPAL. L’aluminium dans l’architecture et la ville XIXe-XXIe siècles, un patrimoine en perspective.</w:t></w:r><w:r><w:rPr/><w:t xml:space="preserve">, Florence Hachez-Leroy; Karen Bowie; Loup Calosci, Mar 2021, Paris (en ligne), France</w:t></w:r></w:p><w:p><w:pPr/><w:r><w:rPr/><w:t xml:space="preserve">Communication dans un congrès</w:t></w:r></w:p><w:p><w:pPr/><w:hyperlink r:id="rId29" w:history="1"><w:r><w:rPr><w:color w:val="#410a8c"/><w:u w:val="single"/></w:rPr><w:t xml:space="preserve">hal-04442493v1</w:t></w:r></w:hyperlink></w:p></w:tc></w:tr><w:tr><w:trPr/><w:tc><w:tcPr><w:noWrap/></w:tcPr><w:p><w:pPr><w:spacing w:after="200"/></w:pPr><w:hyperlink r:id="rId31" w:history="1"><w:r><w:rPr><w:color w:val="1e198e"/><w:b w:val="1"/><w:bCs w:val="1"/><w:u w:val="single"/></w:rPr><w:t xml:space="preserve">Jacques Ignace Hittorff 1792 – 1867, un architecte européen</w:t></w:r></w:hyperlink></w:p><w:p><w:pPr/><w:hyperlink r:id="rId14" w:history="1"><w:r><w:rPr><w:color w:val="#410a8c"/><w:u w:val="single"/></w:rPr><w:t xml:space="preserve">Karen Bowie</w:t></w:r></w:hyperlink></w:p><w:p><w:pPr/><w:r><w:rPr><w:i w:val="1"/><w:iCs w:val="1"/></w:rPr><w:t xml:space="preserve">Jacques Ignace Hittorff et la gare du Nord</w:t></w:r><w:r><w:rPr/><w:t xml:space="preserve">, Karen Bowie, May 2021, Paris, France</w:t></w:r></w:p><w:p><w:pPr/><w:r><w:rPr/><w:t xml:space="preserve">Communication dans un congrès</w:t></w:r></w:p><w:p><w:pPr/><w:hyperlink r:id="rId31" w:history="1"><w:r><w:rPr><w:color w:val="#410a8c"/><w:u w:val="single"/></w:rPr><w:t xml:space="preserve">hal-04442562v1</w:t></w:r></w:hyperlink></w:p></w:tc></w:tr><w:tr><w:trPr/><w:tc><w:tcPr><w:noWrap/></w:tcPr><w:p><w:pPr><w:spacing w:after="200"/></w:pPr><w:hyperlink r:id="rId32" w:history="1"><w:r><w:rPr><w:color w:val="1e198e"/><w:b w:val="1"/><w:bCs w:val="1"/><w:u w:val="single"/></w:rPr><w:t xml:space="preserve">Séminaire ANR. L’aluminium dans l’architecture et la ville XIXe — XXIe siècles, un patrimoine en perspective</w:t></w:r></w:hyperlink></w:p><w:p><w:pPr/><w:hyperlink r:id="rId14" w:history="1"><w:r><w:rPr><w:color w:val="#410a8c"/><w:u w:val="single"/></w:rPr><w:t xml:space="preserve">Karen Bowie</w:t></w:r></w:hyperlink><w:r><w:rPr/><w:t xml:space="preserve">,</w:t></w:r><w:hyperlink r:id="rId30" w:history="1"><w:r><w:rPr><w:color w:val="#410a8c"/><w:u w:val="single"/></w:rPr><w:t xml:space="preserve">Loup-Marie Calosci</w:t></w:r></w:hyperlink><w:r><w:rPr/><w:t xml:space="preserve">,</w:t></w:r><w:hyperlink r:id="rId13" w:history="1"><w:r><w:rPr><w:color w:val="#410a8c"/><w:u w:val="single"/></w:rPr><w:t xml:space="preserve">Florence Hachez-Leroy</w:t></w:r></w:hyperlink></w:p><w:p><w:pPr/><w:r><w:rPr><w:i w:val="1"/><w:iCs w:val="1"/></w:rPr><w:t xml:space="preserve">L’aluminium dans l’architecture et la ville XIXe — XXIe siècles, un patrimoine en perspective</w:t></w:r><w:r><w:rPr/><w:t xml:space="preserve">, Karen Bowie; Loup Calosci; Florence Hachez-Leroy, Oct 2020, Paris ENSA Paris Belleville, France</w:t></w:r></w:p><w:p><w:pPr/><w:r><w:rPr/><w:t xml:space="preserve">Communication dans un congrès</w:t></w:r></w:p><w:p><w:pPr/><w:hyperlink r:id="rId32" w:history="1"><w:r><w:rPr><w:color w:val="#410a8c"/><w:u w:val="single"/></w:rPr><w:t xml:space="preserve">hal-04442473v1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Transferts culturels techniques. Voyages d’études d’ingénieurs aux débuts des chemins de fer en France</w:t></w:r></w:hyperlink></w:p><w:p><w:pPr/><w:hyperlink r:id="rId14" w:history="1"><w:r><w:rPr><w:color w:val="#410a8c"/><w:u w:val="single"/></w:rPr><w:t xml:space="preserve">Karen Bowie</w:t></w:r></w:hyperlink></w:p><w:p><w:pPr/><w:r><w:rPr/><w:t xml:space="preserve">Shahram Abadie; Gauthier Bolle; Amandine Diener. </w:t></w:r><w:r><w:rPr><w:i w:val="1"/><w:iCs w:val="1"/></w:rPr><w:t xml:space="preserve">Pour une histoire culturelle de l’architecture. Essais offerts à Anne-Marie Châtelet.</w:t></w:r><w:r><w:rPr/><w:t xml:space="preserve">, MétisPresses, pp.175-182, 2023, 978-2-94-0711-25-3</w:t></w:r></w:p><w:p><w:pPr/><w:r><w:rPr/><w:t xml:space="preserve">Chapitre d'ouvrage</w:t></w:r></w:p><w:p><w:pPr/><w:hyperlink r:id="rId33" w:history="1"><w:r><w:rPr><w:color w:val="#410a8c"/><w:u w:val="single"/></w:rPr><w:t xml:space="preserve">hal-04442144v1</w:t></w:r></w:hyperlink></w:p></w:tc></w:tr><w:tr><w:trPr/><w:tc><w:tcPr><w:noWrap/></w:tcPr><w:p><w:pPr><w:spacing w:after="200"/></w:pPr><w:hyperlink r:id="rId34" w:history="1"><w:r><w:rPr><w:color w:val="1e198e"/><w:b w:val="1"/><w:bCs w:val="1"/><w:u w:val="single"/></w:rPr><w:t xml:space="preserve">Espace, Temps, Voies ferrées</w:t></w:r></w:hyperlink></w:p><w:p><w:pPr/><w:hyperlink r:id="rId14" w:history="1"><w:r><w:rPr><w:color w:val="#410a8c"/><w:u w:val="single"/></w:rPr><w:t xml:space="preserve">Karen Bowie</w:t></w:r></w:hyperlink></w:p><w:p><w:pPr/><w:r><w:rPr/><w:t xml:space="preserve">Alain Guez. </w:t></w:r><w:r><w:rPr><w:i w:val="1"/><w:iCs w:val="1"/></w:rPr><w:t xml:space="preserve">« Petites lignes » ferroviaires, des infrastructures recyclables : une exploration</w:t></w:r><w:r><w:rPr/><w:t xml:space="preserve">, Editions Recherches, p. 23 - 28, 2020</w:t></w:r></w:p><w:p><w:pPr/><w:r><w:rPr/><w:t xml:space="preserve">Chapitre d'ouvrage</w:t></w:r></w:p><w:p><w:pPr/><w:hyperlink r:id="rId34" w:history="1"><w:r><w:rPr><w:color w:val="#410a8c"/><w:u w:val="single"/></w:rPr><w:t xml:space="preserve">halshs-04082323v1</w:t></w:r></w:hyperlink></w:p></w:tc></w:tr><w:tr><w:trPr/><w:tc><w:tcPr><w:noWrap/></w:tcPr><w:p><w:pPr><w:spacing w:after="200"/></w:pPr><w:hyperlink r:id="rId35" w:history="1"><w:r><w:rPr><w:color w:val="1e198e"/><w:b w:val="1"/><w:bCs w:val="1"/><w:u w:val="single"/></w:rPr><w:t xml:space="preserve">« Les lotissements autour de la gare du Nord : le rôle de James de Rothschild »,</w:t></w:r></w:hyperlink></w:p><w:p><w:pPr/><w:hyperlink r:id="rId36" w:history="1"><w:r><w:rPr><w:color w:val="#410a8c"/><w:u w:val="single"/></w:rPr><w:t xml:space="preserve">Pauline Prevost Marcilhacy</w:t></w:r></w:hyperlink><w:r><w:rPr/><w:t xml:space="preserve">,</w:t></w:r><w:hyperlink r:id="rId18" w:history="1"><w:r><w:rPr><w:color w:val="#410a8c"/><w:u w:val="single"/></w:rPr><w:t xml:space="preserve">Frédéric Jimeno</w:t></w:r></w:hyperlink><w:r><w:rPr/><w:t xml:space="preserve">,</w:t></w:r><w:hyperlink r:id="rId14" w:history="1"><w:r><w:rPr><w:color w:val="#410a8c"/><w:u w:val="single"/></w:rPr><w:t xml:space="preserve">Karen Bowie</w:t></w:r></w:hyperlink><w:r><w:rPr/><w:t xml:space="preserve">,</w:t></w:r><w:hyperlink r:id="rId17" w:history="1"><w:r><w:rPr><w:color w:val="#410a8c"/><w:u w:val="single"/></w:rPr><w:t xml:space="preserve">Florence Bourillon</w:t></w:r></w:hyperlink></w:p><w:p><w:pPr/><w:r><w:rPr><w:i w:val="1"/><w:iCs w:val="1"/></w:rPr><w:t xml:space="preserve">Le Clos Saint Lazare,</w:t></w:r><w:r><w:rPr/><w:t xml:space="preserve">, 2018</w:t></w:r></w:p><w:p><w:pPr/><w:r><w:rPr/><w:t xml:space="preserve">Chapitre d'ouvrage</w:t></w:r></w:p><w:p><w:pPr/><w:hyperlink r:id="rId35" w:history="1"><w:r><w:rPr><w:color w:val="#410a8c"/><w:u w:val="single"/></w:rPr><w:t xml:space="preserve">hal-01921948v1</w:t></w:r></w:hyperlink></w:p></w:tc></w:tr><w:tr><w:trPr/><w:tc><w:tcPr><w:noWrap/></w:tcPr><w:p><w:pPr><w:spacing w:after="200"/></w:pPr><w:hyperlink r:id="rId37" w:history="1"><w:r><w:rPr><w:color w:val="1e198e"/><w:b w:val="1"/><w:bCs w:val="1"/><w:u w:val="single"/></w:rPr><w:t xml:space="preserve">A quoi sert l’histoire de l’architecture aujourd’hui ?</w:t></w:r></w:hyperlink></w:p><w:p><w:pPr/><w:hyperlink r:id="rId14" w:history="1"><w:r><w:rPr><w:color w:val="#410a8c"/><w:u w:val="single"/></w:rPr><w:t xml:space="preserve">Karen Bowie</w:t></w:r></w:hyperlink></w:p><w:p><w:pPr/><w:r><w:rPr/><w:t xml:space="preserve">Richard Klein. </w:t></w:r><w:r><w:rPr><w:i w:val="1"/><w:iCs w:val="1"/></w:rPr><w:t xml:space="preserve">A quoi sert l’histoire de l’architecture aujourd’hui ?</w:t></w:r><w:r><w:rPr/><w:t xml:space="preserve">, Editions Hermann, p. 28-33, 2018</w:t></w:r></w:p><w:p><w:pPr/><w:r><w:rPr/><w:t xml:space="preserve">Chapitre d'ouvrage</w:t></w:r></w:p><w:p><w:pPr/><w:hyperlink r:id="rId37" w:history="1"><w:r><w:rPr><w:color w:val="#410a8c"/><w:u w:val="single"/></w:rPr><w:t xml:space="preserve">halshs-04082334v1</w:t></w:r></w:hyperlink></w:p></w:tc></w:tr><w:tr><w:trPr/><w:tc><w:tcPr><w:noWrap/></w:tcPr><w:p><w:pPr><w:spacing w:after="200"/></w:pPr><w:hyperlink r:id="rId38" w:history="1"><w:r><w:rPr><w:color w:val="1e198e"/><w:b w:val="1"/><w:bCs w:val="1"/><w:u w:val="single"/></w:rPr><w:t xml:space="preserve">Le décor du buffet de la gare de Lyon à Paris pp 144-157</w:t></w:r></w:hyperlink></w:p><w:p><w:pPr/><w:hyperlink r:id="rId36" w:history="1"><w:r><w:rPr><w:color w:val="#410a8c"/><w:u w:val="single"/></w:rPr><w:t xml:space="preserve">Pauline Prevost Marcilhacy</w:t></w:r></w:hyperlink><w:r><w:rPr/><w:t xml:space="preserve">,</w:t></w:r><w:hyperlink r:id="rId14" w:history="1"><w:r><w:rPr><w:color w:val="#410a8c"/><w:u w:val="single"/></w:rPr><w:t xml:space="preserve">Karen Bowie</w:t></w:r></w:hyperlink></w:p><w:p><w:pPr/><w:r><w:rPr><w:i w:val="1"/><w:iCs w:val="1"/></w:rPr><w:t xml:space="preserve">Les grandes gares parisiennes au XIXème siècle</w:t></w:r><w:r><w:rPr/><w:t xml:space="preserve">, 1991</w:t></w:r></w:p><w:p><w:pPr/><w:r><w:rPr/><w:t xml:space="preserve">Chapitre d'ouvrage</w:t></w:r></w:p><w:p><w:pPr/><w:hyperlink r:id="rId38" w:history="1"><w:r><w:rPr><w:color w:val="#410a8c"/><w:u w:val="single"/></w:rPr><w:t xml:space="preserve">hal-01922659v1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Le Patrimoine ferroviaire dans le monde. Regards croisés.</w:t></w:r></w:hyperlink></w:p><w:p><w:pPr/><w:hyperlink r:id="rId14" w:history="1"><w:r><w:rPr><w:color w:val="#410a8c"/><w:u w:val="single"/></w:rPr><w:t xml:space="preserve">Karen Bowie</w:t></w:r></w:hyperlink><w:r><w:rPr/><w:t xml:space="preserve">,</w:t></w:r><w:hyperlink r:id="rId40" w:history="1"><w:r><w:rPr><w:color w:val="#410a8c"/><w:u w:val="single"/></w:rPr><w:t xml:space="preserve">Oliveira Eduardo Romero De</w:t></w:r></w:hyperlink><w:r><w:rPr/><w:t xml:space="preserve">,</w:t></w:r><w:hyperlink r:id="rId41" w:history="1"><w:r><w:rPr><w:color w:val="#410a8c"/><w:u w:val="single"/></w:rPr><w:t xml:space="preserve">Ganges Luis Santos Y</w:t></w:r></w:hyperlink><w:r><w:rPr/><w:t xml:space="preserve">,</w:t></w:r><w:hyperlink r:id="rId42" w:history="1"><w:r><w:rPr><w:color w:val="#410a8c"/><w:u w:val="single"/></w:rPr><w:t xml:space="preserve">Astrella Consuelo Isabel</w:t></w:r></w:hyperlink><w:r><w:rPr/><w:t xml:space="preserve">,</w:t></w:r><w:hyperlink r:id="rId43" w:history="1"><w:r><w:rPr><w:color w:val="#410a8c"/><w:u w:val="single"/></w:rPr><w:t xml:space="preserve">Smith Paul</w:t></w:r></w:hyperlink><w:r><w:rPr/><w:t xml:space="preserve">et al.</w:t></w:r></w:p><w:p><w:pPr/><w:r><w:rPr><w:i w:val="1"/><w:iCs w:val="1"/></w:rPr><w:t xml:space="preserve">Le Patrimoine ferroviaire dans le monde. Regards croisés.</w:t></w:r><w:r><w:rPr/><w:t xml:space="preserve">, </w:t></w:r><w:r><w:rPr><w:i w:val="1"/><w:iCs w:val="1"/></w:rPr><w:t xml:space="preserve">Revue d’histoire des chemins de fer</w:t></w:r><w:r><w:rPr/><w:t xml:space="preserve">, 54, 2020, </w:t></w:r><w:hyperlink r:id="rId44" w:history="1"><w:r><w:rPr><w:color w:val="#410a8c"/><w:u w:val="single"/></w:rPr><w:t xml:space="preserve">⟨10.4000/rhcf.2666⟩</w:t></w:r></w:hyperlink></w:p><w:p><w:pPr/><w:r><w:rPr/><w:t xml:space="preserve">Proceedings/Recueil des communications</w:t></w:r></w:p><w:p><w:pPr/><w:hyperlink r:id="rId39" w:history="1"><w:r><w:rPr><w:color w:val="#410a8c"/><w:u w:val="single"/></w:rPr><w:t xml:space="preserve">hal-04442027v1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Développement de TCSP sur rail et maîtrise de l'étalement urbain.</w:t></w:r></w:hyperlink></w:p><w:p><w:pPr/><w:hyperlink r:id="rId46" w:history="1"><w:r><w:rPr><w:color w:val="#410a8c"/><w:u w:val="single"/></w:rPr><w:t xml:space="preserve">Bénédicte Grosjean</w:t></w:r></w:hyperlink><w:r><w:rPr/><w:t xml:space="preserve">,</w:t></w:r><w:hyperlink r:id="rId47" w:history="1"><w:r><w:rPr><w:color w:val="#410a8c"/><w:u w:val="single"/></w:rPr><w:t xml:space="preserve">Gery Leloutre</w:t></w:r></w:hyperlink><w:r><w:rPr/><w:t xml:space="preserve">,</w:t></w:r><w:hyperlink r:id="rId48" w:history="1"><w:r><w:rPr><w:color w:val="#410a8c"/><w:u w:val="single"/></w:rPr><w:t xml:space="preserve">Paola Pucci</w:t></w:r></w:hyperlink><w:r><w:rPr/><w:t xml:space="preserve">,</w:t></w:r><w:hyperlink r:id="rId49" w:history="1"><w:r><w:rPr><w:color w:val="#410a8c"/><w:u w:val="single"/></w:rPr><w:t xml:space="preserve">Anne Grillet-Aubert</w:t></w:r></w:hyperlink><w:r><w:rPr/><w:t xml:space="preserve">,</w:t></w:r><w:hyperlink r:id="rId14" w:history="1"><w:r><w:rPr><w:color w:val="#410a8c"/><w:u w:val="single"/></w:rPr><w:t xml:space="preserve">Karen Bowie</w:t></w:r></w:hyperlink><w:r><w:rPr/><w:t xml:space="preserve">et al.</w:t></w:r></w:p><w:p><w:pPr/><w:r><w:rPr/><w:t xml:space="preserve">[Rapport de recherche] IPRAUS - UMR AUSSER. 2014</w:t></w:r></w:p><w:p><w:pPr/><w:r><w:rPr/><w:t xml:space="preserve">Rapport</w:t></w:r><w:r><w:rPr/><w:t xml:space="preserve"> (rapport de recherche)</w:t></w:r></w:p><w:p><w:pPr/><w:hyperlink r:id="rId45" w:history="1"><w:r><w:rPr><w:color w:val="#410a8c"/><w:u w:val="single"/></w:rPr><w:t xml:space="preserve">hal-01674968v1</w:t></w:r></w:hyperlink></w:p></w:tc></w:tr><w:tr><w:trPr/><w:tc><w:tcPr><w:noWrap/></w:tcPr><w:p><w:pPr><w:spacing w:after="200"/></w:pPr><w:hyperlink r:id="rId50" w:history="1"><w:r><w:rPr><w:color w:val="1e198e"/><w:b w:val="1"/><w:bCs w:val="1"/><w:u w:val="single"/></w:rPr><w:t xml:space="preserve">Architecture du transport</w:t></w:r></w:hyperlink></w:p><w:p><w:pPr/><w:hyperlink r:id="rId49" w:history="1"><w:r><w:rPr><w:color w:val="#410a8c"/><w:u w:val="single"/></w:rPr><w:t xml:space="preserve">Anne Grillet-Aubert</w:t></w:r></w:hyperlink><w:r><w:rPr/><w:t xml:space="preserve">,</w:t></w:r><w:hyperlink r:id="rId51" w:history="1"><w:r><w:rPr><w:color w:val="#410a8c"/><w:u w:val="single"/></w:rPr><w:t xml:space="preserve">Sabine Guth</w:t></w:r></w:hyperlink><w:r><w:rPr/><w:t xml:space="preserve">,</w:t></w:r><w:hyperlink r:id="rId52" w:history="1"><w:r><w:rPr><w:color w:val="#410a8c"/><w:u w:val="single"/></w:rPr><w:t xml:space="preserve">Pierre Clement</w:t></w:r></w:hyperlink><w:r><w:rPr/><w:t xml:space="preserve">,</w:t></w:r><w:hyperlink r:id="rId14" w:history="1"><w:r><w:rPr><w:color w:val="#410a8c"/><w:u w:val="single"/></w:rPr><w:t xml:space="preserve">Karen Bowie</w:t></w:r></w:hyperlink><w:r><w:rPr/><w:t xml:space="preserve">,</w:t></w:r><w:hyperlink r:id="rId53" w:history="1"><w:r><w:rPr><w:color w:val="#410a8c"/><w:u w:val="single"/></w:rPr><w:t xml:space="preserve">David Mangin</w:t></w:r></w:hyperlink><w:r><w:rPr/><w:t xml:space="preserve">et al.</w:t></w:r></w:p><w:p><w:pPr/><w:r><w:rPr/><w:t xml:space="preserve">[Rapport de recherche] Décision de subvention 01 MT 50, METATTM. 2006, pp.4 volumes</w:t></w:r></w:p><w:p><w:pPr/><w:r><w:rPr/><w:t xml:space="preserve">Rapport</w:t></w:r><w:r><w:rPr/><w:t xml:space="preserve"> (rapport de recherche)</w:t></w:r></w:p><w:p><w:pPr/><w:hyperlink r:id="rId50" w:history="1"><w:r><w:rPr><w:color w:val="#410a8c"/><w:u w:val="single"/></w:rPr><w:t xml:space="preserve">hal-03254546v1</w:t></w:r></w:hyperlink></w:p></w:tc></w:tr></w:tbl><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La quête des sources : les différents types de documents et de fonds disponibles</w:t></w:r></w:hyperlink></w:p><w:p><w:pPr/><w:hyperlink r:id="rId14" w:history="1"><w:r><w:rPr><w:color w:val="#410a8c"/><w:u w:val="single"/></w:rPr><w:t xml:space="preserve">Karen Bowie</w:t></w:r></w:hyperlink></w:p><w:p><w:pPr/><w:r><w:rPr><w:i w:val="1"/><w:iCs w:val="1"/></w:rPr><w:t xml:space="preserve">Revue d’histoire des chemins de fer</w:t></w:r><w:r><w:rPr/><w:t xml:space="preserve">, 2009, 40, pp.17-23. </w:t></w:r><w:hyperlink r:id="rId55" w:history="1"><w:r><w:rPr><w:color w:val="#410a8c"/><w:u w:val="single"/></w:rPr><w:t xml:space="preserve">⟨10.4000/rhcf.708⟩</w:t></w:r></w:hyperlink></w:p><w:p><w:pPr/><w:r><w:rPr/><w:t xml:space="preserve">Article dans une revue</w:t></w:r></w:p><w:p><w:pPr/><w:hyperlink r:id="rId54" w:history="1"><w:r><w:rPr><w:color w:val="#410a8c"/><w:u w:val="single"/></w:rPr><w:t xml:space="preserve">hal-04082228v1</w:t></w:r></w:hyperlink></w:p></w:tc></w:tr><w:tr><w:trPr/><w:tc><w:tcPr><w:noWrap/></w:tcPr><w:p><w:pPr><w:spacing w:after="200"/></w:pPr><w:hyperlink r:id="rId56" w:history="1"><w:r><w:rPr><w:color w:val="1e198e"/><w:b w:val="1"/><w:bCs w:val="1"/><w:u w:val="single"/></w:rPr><w:t xml:space="preserve">Querelles de frontière à la gare de Paris-Austerlitz : la rue Watt et les ponts du Paris-Orléans, 1839-1937</w:t></w:r></w:hyperlink></w:p><w:p><w:pPr/><w:hyperlink r:id="rId14" w:history="1"><w:r><w:rPr><w:color w:val="#410a8c"/><w:u w:val="single"/></w:rPr><w:t xml:space="preserve">Karen Bowie</w:t></w:r></w:hyperlink></w:p><w:p><w:pPr/><w:r><w:rPr><w:i w:val="1"/><w:iCs w:val="1"/></w:rPr><w:t xml:space="preserve">Revue d’histoire des chemins de fer</w:t></w:r><w:r><w:rPr/><w:t xml:space="preserve">, 2008, 38, pp.127-157. </w:t></w:r><w:hyperlink r:id="rId57" w:history="1"><w:r><w:rPr><w:color w:val="#410a8c"/><w:u w:val="single"/></w:rPr><w:t xml:space="preserve">⟨10.4000/rhcf.445⟩</w:t></w:r></w:hyperlink></w:p><w:p><w:pPr/><w:r><w:rPr/><w:t xml:space="preserve">Article dans une revue</w:t></w:r></w:p><w:p><w:pPr/><w:hyperlink r:id="rId56" w:history="1"><w:r><w:rPr><w:color w:val="#410a8c"/><w:u w:val="single"/></w:rPr><w:t xml:space="preserve">hal-04082248v1</w:t></w:r></w:hyperlink></w:p></w:tc></w:tr></w:tbl><w:sectPr><w:footerReference w:type="default" r:id="rId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1A6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ren-bowie" TargetMode="External"/><Relationship Id="rId9" Type="http://schemas.openxmlformats.org/officeDocument/2006/relationships/hyperlink" Target="https://www.idref.fr/030907225" TargetMode="External"/><Relationship Id="rId10" Type="http://schemas.openxmlformats.org/officeDocument/2006/relationships/hyperlink" Target="https://viaf.org/viaf/14822083" TargetMode="External"/><Relationship Id="rId11" Type="http://schemas.openxmlformats.org/officeDocument/2006/relationships/hyperlink" Target="http://isni.org/isni/000000004556621X" TargetMode="External"/><Relationship Id="rId12" Type="http://schemas.openxmlformats.org/officeDocument/2006/relationships/hyperlink" Target="https://hal.science/hal-04813029v1" TargetMode="External"/><Relationship Id="rId13" Type="http://schemas.openxmlformats.org/officeDocument/2006/relationships/hyperlink" Target="https://hal.science/search/index/?q=*&amp;authFullName_s=Florence Hachez-Leroy" TargetMode="External"/><Relationship Id="rId14" Type="http://schemas.openxmlformats.org/officeDocument/2006/relationships/hyperlink" Target="https://hal.science/search/index/?q=*&amp;authFullName_s=Karen Bowie" TargetMode="External"/><Relationship Id="rId15" Type="http://schemas.openxmlformats.org/officeDocument/2006/relationships/hyperlink" Target="https://shs.hal.science/halshs-04082314v1" TargetMode="External"/><Relationship Id="rId16" Type="http://schemas.openxmlformats.org/officeDocument/2006/relationships/hyperlink" Target="https://shs.hal.science/halshs-01650192v1" TargetMode="External"/><Relationship Id="rId17" Type="http://schemas.openxmlformats.org/officeDocument/2006/relationships/hyperlink" Target="https://hal.science/search/index/?q=*&amp;authFullName_s=Florence Bourillon" TargetMode="External"/><Relationship Id="rId18" Type="http://schemas.openxmlformats.org/officeDocument/2006/relationships/hyperlink" Target="https://hal.science/search/index/?q=*&amp;authFullName_s=Fr&#233;d&#233;ric Jimeno" TargetMode="External"/><Relationship Id="rId19" Type="http://schemas.openxmlformats.org/officeDocument/2006/relationships/hyperlink" Target="https://shs.hal.science/halshs-00276015v1" TargetMode="External"/><Relationship Id="rId20" Type="http://schemas.openxmlformats.org/officeDocument/2006/relationships/hyperlink" Target="https://hal.science/search/index/?q=*&amp;authFullName_s=Simon Texier" TargetMode="External"/><Relationship Id="rId21" Type="http://schemas.openxmlformats.org/officeDocument/2006/relationships/hyperlink" Target="https://hal.science/hal-04082264v1" TargetMode="External"/><Relationship Id="rId22" Type="http://schemas.openxmlformats.org/officeDocument/2006/relationships/hyperlink" Target="https://hal.science/hal-04442310v1" TargetMode="External"/><Relationship Id="rId23" Type="http://schemas.openxmlformats.org/officeDocument/2006/relationships/hyperlink" Target="https://hal.science/hal-04442349v1" TargetMode="External"/><Relationship Id="rId24" Type="http://schemas.openxmlformats.org/officeDocument/2006/relationships/hyperlink" Target="https://hal.science/search/index/?q=*&amp;authFullName_s=Annalisa Viati Navone" TargetMode="External"/><Relationship Id="rId25" Type="http://schemas.openxmlformats.org/officeDocument/2006/relationships/hyperlink" Target="https://hal.science/search/index/?q=*&amp;authFullName_s=Franca Malservisi" TargetMode="External"/><Relationship Id="rId26" Type="http://schemas.openxmlformats.org/officeDocument/2006/relationships/hyperlink" Target="https://hal.science/hal-04442422v1" TargetMode="External"/><Relationship Id="rId27" Type="http://schemas.openxmlformats.org/officeDocument/2006/relationships/hyperlink" Target="https://hal.science/hal-04442552v1" TargetMode="External"/><Relationship Id="rId28" Type="http://schemas.openxmlformats.org/officeDocument/2006/relationships/hyperlink" Target="https://hal.science/hal-04442587v1" TargetMode="External"/><Relationship Id="rId29" Type="http://schemas.openxmlformats.org/officeDocument/2006/relationships/hyperlink" Target="https://hal.science/hal-04442493v1" TargetMode="External"/><Relationship Id="rId30" Type="http://schemas.openxmlformats.org/officeDocument/2006/relationships/hyperlink" Target="https://hal.science/search/index/?q=*&amp;authFullName_s=Loup-Marie Calosci" TargetMode="External"/><Relationship Id="rId31" Type="http://schemas.openxmlformats.org/officeDocument/2006/relationships/hyperlink" Target="https://hal.science/hal-04442562v1" TargetMode="External"/><Relationship Id="rId32" Type="http://schemas.openxmlformats.org/officeDocument/2006/relationships/hyperlink" Target="https://hal.science/hal-04442473v1" TargetMode="External"/><Relationship Id="rId33" Type="http://schemas.openxmlformats.org/officeDocument/2006/relationships/hyperlink" Target="https://hal.science/hal-04442144v1" TargetMode="External"/><Relationship Id="rId34" Type="http://schemas.openxmlformats.org/officeDocument/2006/relationships/hyperlink" Target="https://shs.hal.science/halshs-04082323v1" TargetMode="External"/><Relationship Id="rId35" Type="http://schemas.openxmlformats.org/officeDocument/2006/relationships/hyperlink" Target="https://lilloa.hal.science/hal-01921948v1" TargetMode="External"/><Relationship Id="rId36" Type="http://schemas.openxmlformats.org/officeDocument/2006/relationships/hyperlink" Target="https://hal.science/search/index/?q=*&amp;authFullName_s=Pauline Prevost Marcilhacy" TargetMode="External"/><Relationship Id="rId37" Type="http://schemas.openxmlformats.org/officeDocument/2006/relationships/hyperlink" Target="https://shs.hal.science/halshs-04082334v1" TargetMode="External"/><Relationship Id="rId38" Type="http://schemas.openxmlformats.org/officeDocument/2006/relationships/hyperlink" Target="https://lilloa.hal.science/hal-01922659v1" TargetMode="External"/><Relationship Id="rId39" Type="http://schemas.openxmlformats.org/officeDocument/2006/relationships/hyperlink" Target="https://hal.science/hal-04442027v1" TargetMode="External"/><Relationship Id="rId40" Type="http://schemas.openxmlformats.org/officeDocument/2006/relationships/hyperlink" Target="https://hal.science/search/index/?q=*&amp;authFullName_s=Oliveira Eduardo Romero De" TargetMode="External"/><Relationship Id="rId41" Type="http://schemas.openxmlformats.org/officeDocument/2006/relationships/hyperlink" Target="https://hal.science/search/index/?q=*&amp;authFullName_s=Ganges Luis Santos Y" TargetMode="External"/><Relationship Id="rId42" Type="http://schemas.openxmlformats.org/officeDocument/2006/relationships/hyperlink" Target="https://hal.science/search/index/?q=*&amp;authFullName_s=Astrella Consuelo Isabel" TargetMode="External"/><Relationship Id="rId43" Type="http://schemas.openxmlformats.org/officeDocument/2006/relationships/hyperlink" Target="https://hal.science/search/index/?q=*&amp;authFullName_s=Smith Paul" TargetMode="External"/><Relationship Id="rId44" Type="http://schemas.openxmlformats.org/officeDocument/2006/relationships/hyperlink" Target="https://dx.doi.org/10.4000/rhcf.2666" TargetMode="External"/><Relationship Id="rId45" Type="http://schemas.openxmlformats.org/officeDocument/2006/relationships/hyperlink" Target="https://hal.science/hal-01674968v1" TargetMode="External"/><Relationship Id="rId46" Type="http://schemas.openxmlformats.org/officeDocument/2006/relationships/hyperlink" Target="https://hal.science/search/index/?q=*&amp;authFullName_s=B&#233;n&#233;dicte Grosjean" TargetMode="External"/><Relationship Id="rId47" Type="http://schemas.openxmlformats.org/officeDocument/2006/relationships/hyperlink" Target="https://hal.science/search/index/?q=*&amp;authFullName_s=Gery Leloutre" TargetMode="External"/><Relationship Id="rId48" Type="http://schemas.openxmlformats.org/officeDocument/2006/relationships/hyperlink" Target="https://hal.science/search/index/?q=*&amp;authFullName_s=Paola Pucci" TargetMode="External"/><Relationship Id="rId49" Type="http://schemas.openxmlformats.org/officeDocument/2006/relationships/hyperlink" Target="https://hal.science/search/index/?q=*&amp;authFullName_s=Anne Grillet-Aubert" TargetMode="External"/><Relationship Id="rId50" Type="http://schemas.openxmlformats.org/officeDocument/2006/relationships/hyperlink" Target="https://hal.science/hal-03254546v1" TargetMode="External"/><Relationship Id="rId51" Type="http://schemas.openxmlformats.org/officeDocument/2006/relationships/hyperlink" Target="https://hal.science/search/index/?q=*&amp;authFullName_s=Sabine Guth" TargetMode="External"/><Relationship Id="rId52" Type="http://schemas.openxmlformats.org/officeDocument/2006/relationships/hyperlink" Target="https://hal.science/search/index/?q=*&amp;authFullName_s=Pierre Clement" TargetMode="External"/><Relationship Id="rId53" Type="http://schemas.openxmlformats.org/officeDocument/2006/relationships/hyperlink" Target="https://hal.science/search/index/?q=*&amp;authFullName_s=David Mangin" TargetMode="External"/><Relationship Id="rId54" Type="http://schemas.openxmlformats.org/officeDocument/2006/relationships/hyperlink" Target="https://hal.science/hal-04082228v1" TargetMode="External"/><Relationship Id="rId55" Type="http://schemas.openxmlformats.org/officeDocument/2006/relationships/hyperlink" Target="https://dx.doi.org/10.4000/rhcf.708" TargetMode="External"/><Relationship Id="rId56" Type="http://schemas.openxmlformats.org/officeDocument/2006/relationships/hyperlink" Target="https://hal.science/hal-04082248v1" TargetMode="External"/><Relationship Id="rId57" Type="http://schemas.openxmlformats.org/officeDocument/2006/relationships/hyperlink" Target="https://dx.doi.org/10.4000/rhcf.445"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Karen Bowie</dc:title>
  <dc:description>CV</dc:description>
  <dc:subject/>
  <cp:keywords/>
  <cp:category/>
  <cp:lastModifiedBy/>
  <dcterms:created xsi:type="dcterms:W3CDTF">2026-04-12T00:23:18+02:00</dcterms:created>
  <dcterms:modified xsi:type="dcterms:W3CDTF">2026-04-12T00:23:18+02:00</dcterms:modified>
</cp:coreProperties>
</file>

<file path=docProps/custom.xml><?xml version="1.0" encoding="utf-8"?>
<Properties xmlns="http://schemas.openxmlformats.org/officeDocument/2006/custom-properties" xmlns:vt="http://schemas.openxmlformats.org/officeDocument/2006/docPropsVTypes"/>
</file>