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Karin Ueltschi-Courchinoux </w:t></w:r><w:r><w:rPr><w:color w:val="641e6e"/></w:rPr><w:t xml:space="preserve">Professeur de Langue et de Littérature Moyen Âge, Université de Reims Champagne-Ardenne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karin-ueltschi-courchinoux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0000-0002-2556-2080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032085184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209942763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0000000108797075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PHILOLOGIE ROMANE ET LITTERATURES DU MOYEN ÂGE</w:t></w:r></w:p><w:p><w:pPr><w:numPr><w:ilvl w:val="0"/><w:numId w:val="2"/></w:numPr></w:pPr><w:r><w:rPr/><w:t xml:space="preserve">Articulation des héritages chrétiens et préchrétiens, des traditions savantes, didactiques et populaires dans la littérature du Moyen Âge, ainsi que leur confrontation à la littérature et au conte modernes et contemporains.</w:t></w:r></w:p><w:p><w:pPr><w:numPr><w:ilvl w:val="0"/><w:numId w:val="2"/></w:numPr></w:pPr><w:r><w:rPr/><w:t xml:space="preserve">Mythologie comparée.</w:t></w:r></w:p><w:p><w:pPr><w:numPr><w:ilvl w:val="0"/><w:numId w:val="2"/></w:numPr></w:pPr><w:r><w:rPr/><w:t xml:space="preserve">Problématiques autour du livre.</w:t></w:r></w:p><w:p><w:pPr><w:numPr><w:ilvl w:val="0"/><w:numId w:val="2"/></w:numPr></w:pPr><w:r><w:rPr/><w:t xml:space="preserve">Philologie, lexicologie.</w:t></w:r></w:p><w:p><w:pPr><w:numPr><w:ilvl w:val="0"/><w:numId w:val="2"/></w:numPr></w:pPr><w:r><w:rPr/><w:t xml:space="preserve">Séminaire « Grandes et Petites Mythologies », URCA (depuis 2018)</w:t></w:r></w:p><w:p><w:pPr/><w:r><w:rPr/><w:t xml:space="preserve">1991 : Doctorat en Langue et Littérature Françaises (Université de Paris IV-Sorbonne).2007: Habilitation à diriger les Recherches en Littérature Française et Comparée (Université de Grenoble, Stendhal 3).</w:t></w:r></w:p><w:p><w:pPr/><w:r><w:rPr/><w:t xml:space="preserve">1988-1992 : ATER, responsable du cycle Licence, Université de Paris IV (CELSA).1993 – 2012 :  Professeur et Directrice des Etudes à l’Institut Catholique de Rennes (ICR), département Lettres.2003 - 2012 : Chargée de cours à l’Université de Rennes II.Depuis septembre 2012 : Professeur des Universités, URCA.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Histoire des roux et de la rousseur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Imago, 2026, 2380891575</w:t></w:r></w:p><w:p><w:pPr/><w:r><w:rPr/><w:t xml:space="preserve">Ouvrages</w:t></w:r></w:p><w:p><w:pPr/><w:hyperlink r:id="rId13" w:history="1"><w:r><w:rPr><w:color w:val="#410a8c"/><w:u w:val="single"/></w:rPr><w:t xml:space="preserve">hal-05598120v1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Savoir des hommes, sagesse des femmes</w:t></w:r></w:hyperlink></w:p><w:p><w:pPr/><w:hyperlink r:id="rId16" w:history="1"><w:r><w:rPr><w:color w:val="#410a8c"/><w:u w:val="single"/></w:rPr><w:t xml:space="preserve">Karin Ueltschi</w:t></w:r></w:hyperlink></w:p><w:p><w:pPr/><w:r><w:rPr/><w:t xml:space="preserve">Imago, 2024, 2380891044</w:t></w:r></w:p><w:p><w:pPr/><w:r><w:rPr/><w:t xml:space="preserve">Ouvrages</w:t></w:r></w:p><w:p><w:pPr/><w:hyperlink r:id="rId15" w:history="1"><w:r><w:rPr><w:color w:val="#410a8c"/><w:u w:val="single"/></w:rPr><w:t xml:space="preserve">hal-04380428v1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Vivre en Bourgeoise au Moyen Âge.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Les Belles Lettres, https://www.lesbelleslettres.com/livre/9782251455792/vivre-en-bourgeoise-au-moyen-age, 2024, 978-2-2514-5579-2</w:t></w:r></w:p><w:p><w:pPr/><w:r><w:rPr/><w:t xml:space="preserve">Ouvrages</w:t></w:r></w:p><w:p><w:pPr/><w:hyperlink r:id="rId17" w:history="1"><w:r><w:rPr><w:color w:val="#410a8c"/><w:u w:val="single"/></w:rPr><w:t xml:space="preserve">hal-04803338v1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Grandes et petites mythologies III : les noms et les choses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Epure, III, 368 p., 2024, 978-2-37496-215-3</w:t></w:r></w:p><w:p><w:pPr/><w:r><w:rPr/><w:t xml:space="preserve">Ouvrages</w:t></w:r></w:p><w:p><w:pPr/><w:hyperlink r:id="rId18" w:history="1"><w:r><w:rPr><w:color w:val="#410a8c"/><w:u w:val="single"/></w:rPr><w:t xml:space="preserve">hal-05607024v1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Pour préparer les épreuves d'ancien français. Fondements et pratique Licence, Capes/Cafep, Agrégation de Lettres Modernes -Traduction et lexicologie/sémantique historique -Morphologie -Syntaxe -Phonétique</w:t></w:r></w:hyperlink></w:p><w:p><w:pPr/><w:hyperlink r:id="rId16" w:history="1"><w:r><w:rPr><w:color w:val="#410a8c"/><w:u w:val="single"/></w:rPr><w:t xml:space="preserve">Karin Ueltschi</w:t></w:r></w:hyperlink></w:p><w:p><w:pPr/><w:r><w:rPr/><w:t xml:space="preserve">Ellipses, 2022, 9782340075733</w:t></w:r></w:p><w:p><w:pPr/><w:r><w:rPr/><w:t xml:space="preserve">Ouvrages</w:t></w:r></w:p><w:p><w:pPr/><w:hyperlink r:id="rId19" w:history="1"><w:r><w:rPr><w:color w:val="#410a8c"/><w:u w:val="single"/></w:rPr><w:t xml:space="preserve">hal-04160859v1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Porche bleu. Une Histoire d'Edition.</w:t></w:r></w:hyperlink></w:p><w:p><w:pPr/><w:hyperlink r:id="rId16" w:history="1"><w:r><w:rPr><w:color w:val="#410a8c"/><w:u w:val="single"/></w:rPr><w:t xml:space="preserve">Karin Ueltschi</w:t></w:r></w:hyperlink></w:p><w:p><w:pPr/><w:r><w:rPr/><w:t xml:space="preserve">2022, 2380890692 ou ‎ 978-2380890693</w:t></w:r></w:p><w:p><w:pPr/><w:r><w:rPr/><w:t xml:space="preserve">Ouvrages</w:t></w:r></w:p><w:p><w:pPr/><w:hyperlink r:id="rId20" w:history="1"><w:r><w:rPr><w:color w:val="#410a8c"/><w:u w:val="single"/></w:rPr><w:t xml:space="preserve">hal-03851994v1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Grandes et petites mythologies 2 : Mythe et conte, faune et flore</w:t></w:r></w:hyperlink></w:p><w:p><w:pPr/><w:hyperlink r:id="rId14" w:history="1"><w:r><w:rPr><w:color w:val="#410a8c"/><w:u w:val="single"/></w:rPr><w:t xml:space="preserve">Karin Ueltschi-Courchinoux</w:t></w:r></w:hyperlink><w:r><w:rPr/><w:t xml:space="preserve">,</w:t></w:r><w:hyperlink r:id="rId22" w:history="1"><w:r><w:rPr><w:color w:val="#410a8c"/><w:u w:val="single"/></w:rPr><w:t xml:space="preserve">Flore Verdon</w:t></w:r></w:hyperlink></w:p><w:p><w:pPr/><w:r><w:rPr/><w:t xml:space="preserve">Karin Ueltschi; Flore Verdon. Editions et presses universitaires de Reims, Grandes et petites mythologies 2, 285 p., 2022, 9782374961781. </w:t></w:r><w:hyperlink r:id="rId23" w:history="1"><w:r><w:rPr><w:color w:val="#410a8c"/><w:u w:val="single"/></w:rPr><w:t xml:space="preserve">⟨10.34929/t21j-r872⟩</w:t></w:r></w:hyperlink></w:p><w:p><w:pPr/><w:r><w:rPr/><w:t xml:space="preserve">Ouvrages</w:t></w:r></w:p><w:p><w:pPr/><w:hyperlink r:id="rId21" w:history="1"><w:r><w:rPr><w:color w:val="#410a8c"/><w:u w:val="single"/></w:rPr><w:t xml:space="preserve">hal-04742998v1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Grandes et petites mythologies. I - Monts et abîmes : des dieux et des hommes</w:t></w:r></w:hyperlink></w:p><w:p><w:pPr/><w:hyperlink r:id="rId16" w:history="1"><w:r><w:rPr><w:color w:val="#410a8c"/><w:u w:val="single"/></w:rPr><w:t xml:space="preserve">Karin Ueltschi</w:t></w:r></w:hyperlink><w:r><w:rPr/><w:t xml:space="preserve">,</w:t></w:r><w:hyperlink r:id="rId22" w:history="1"><w:r><w:rPr><w:color w:val="#410a8c"/><w:u w:val="single"/></w:rPr><w:t xml:space="preserve">Flore Verdon</w:t></w:r></w:hyperlink></w:p><w:p><w:pPr/><w:r><w:rPr/><w:t xml:space="preserve">Karin Ueltschi et Flore Verdon (dir.). ÉPURE, Éditions et presses universitaires de Reims, pp.368, 2020, 9782374961330. </w:t></w:r><w:hyperlink r:id="rId25" w:history="1"><w:r><w:rPr><w:color w:val="#410a8c"/><w:u w:val="single"/></w:rPr><w:t xml:space="preserve">⟨10.34929/3rfe-fg36⟩</w:t></w:r></w:hyperlink></w:p><w:p><w:pPr/><w:r><w:rPr/><w:t xml:space="preserve">Ouvrages</w:t></w:r></w:p><w:p><w:pPr/><w:hyperlink r:id="rId24" w:history="1"><w:r><w:rPr><w:color w:val="#410a8c"/><w:u w:val="single"/></w:rPr><w:t xml:space="preserve">hal-03410275v1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Mythologie des boiteux et du pied fabuleux : Oedipe, Jacob, Mélusine & Cie</w:t></w:r></w:hyperlink></w:p><w:p><w:pPr/><w:hyperlink r:id="rId16" w:history="1"><w:r><w:rPr><w:color w:val="#410a8c"/><w:u w:val="single"/></w:rPr><w:t xml:space="preserve">Karin Ueltschi</w:t></w:r></w:hyperlink></w:p><w:p><w:pPr/><w:r><w:rPr/><w:t xml:space="preserve">Paris : Auzas éditeurs-Imago, pp.295, 2019, 978-2-84952-973-7</w:t></w:r></w:p><w:p><w:pPr/><w:r><w:rPr/><w:t xml:space="preserve">Ouvrages</w:t></w:r></w:p><w:p><w:pPr/><w:hyperlink r:id="rId26" w:history="1"><w:r><w:rPr><w:color w:val="#410a8c"/><w:u w:val="single"/></w:rPr><w:t xml:space="preserve">hal-03111176v1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métamorphoses de Virgile: réception de la figure de l'auctor : : Antiquité, Moyen Âge, Temps modernes : Textes issus d'un colloque qui s'est tenu à l'université de Reims Champagne-Ardenne du 18 au 20 mars 2015</w:t></w:r></w:hyperlink></w:p><w:p><w:pPr/><w:hyperlink r:id="rId16" w:history="1"><w:r><w:rPr><w:color w:val="#410a8c"/><w:u w:val="single"/></w:rPr><w:t xml:space="preserve">Karin Ueltschi</w:t></w:r></w:hyperlink></w:p><w:p><w:pPr/><w:r><w:rPr/><w:t xml:space="preserve">Karin Ueltschi; Jean-Louis Haquette. Paris : Honoré Champion, 24, pp.453, 2018, Colloques, congrès et conférences sur le Moyen âge, 978-2-7453-4586-8</w:t></w:r></w:p><w:p><w:pPr/><w:r><w:rPr/><w:t xml:space="preserve">Ouvrages</w:t></w:r></w:p><w:p><w:pPr/><w:hyperlink r:id="rId27" w:history="1"><w:r><w:rPr><w:color w:val="#410a8c"/><w:u w:val="single"/></w:rPr><w:t xml:space="preserve">hal-03111328v1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métamorphoses de Virgile : réception de la figure de l'auctor : Antiquité, Moyen Âge, Temps modernes</w:t></w:r></w:hyperlink></w:p><w:p><w:pPr/><w:hyperlink r:id="rId29" w:history="1"><w:r><w:rPr><w:color w:val="#410a8c"/><w:u w:val="single"/></w:rPr><w:t xml:space="preserve">Jean-Louis Haquette</w:t></w:r></w:hyperlink><w:r><w:rPr/><w:t xml:space="preserve">,</w:t></w:r><w:hyperlink r:id="rId16" w:history="1"><w:r><w:rPr><w:color w:val="#410a8c"/><w:u w:val="single"/></w:rPr><w:t xml:space="preserve">Karin Ueltschi</w:t></w:r></w:hyperlink></w:p><w:p><w:pPr/><w:r><w:rPr/><w:t xml:space="preserve">Haquette, Jean-Louis; Ueltschi, Karin. Honoré Champion, 24, pp.363-377, 2018, Colloques, congrès et conférences sur le Moyen âge, ISSN 1625-8711, 978-2-7453-4586-8</w:t></w:r></w:p><w:p><w:pPr/><w:r><w:rPr/><w:t xml:space="preserve">Ouvrages</w:t></w:r></w:p><w:p><w:pPr/><w:hyperlink r:id="rId28" w:history="1"><w:r><w:rPr><w:color w:val="#410a8c"/><w:u w:val="single"/></w:rPr><w:t xml:space="preserve">hal-03105142v1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Lais du Moyen Âge: récits de Marie de France et d'autres auteurs, XIIe-XIIIe siècle</w:t></w:r></w:hyperlink></w:p><w:p><w:pPr/><w:hyperlink r:id="rId31" w:history="1"><w:r><w:rPr><w:color w:val="#410a8c"/><w:u w:val="single"/></w:rPr><w:t xml:space="preserve">Philippe Walter</w:t></w:r></w:hyperlink><w:r><w:rPr/><w:t xml:space="preserve">,</w:t></w:r><w:hyperlink r:id="rId32" w:history="1"><w:r><w:rPr><w:color w:val="#410a8c"/><w:u w:val="single"/></w:rPr><w:t xml:space="preserve">Lucie Kaempfer</w:t></w:r></w:hyperlink><w:r><w:rPr/><w:t xml:space="preserve">,</w:t></w:r><w:hyperlink r:id="rId33" w:history="1"><w:r><w:rPr><w:color w:val="#410a8c"/><w:u w:val="single"/></w:rPr><w:t xml:space="preserve">Asdis Rosa Magnusdottir</w:t></w:r></w:hyperlink><w:r><w:rPr/><w:t xml:space="preserve">,</w:t></w:r><w:hyperlink r:id="rId16" w:history="1"><w:r><w:rPr><w:color w:val="#410a8c"/><w:u w:val="single"/></w:rPr><w:t xml:space="preserve">Karin Ueltschi</w:t></w:r></w:hyperlink></w:p><w:p><w:pPr/><w:r><w:rPr/><w:t xml:space="preserve">Walter, Philippe. Paris : Gallimard, 636, pp.1403, 2018, Bibliothèque de la Pléiade, 978-2-07-017786-8</w:t></w:r></w:p><w:p><w:pPr/><w:r><w:rPr/><w:t xml:space="preserve">Ouvrages</w:t></w:r></w:p><w:p><w:pPr/><w:hyperlink r:id="rId30" w:history="1"><w:r><w:rPr><w:color w:val="#410a8c"/><w:u w:val="single"/></w:rPr><w:t xml:space="preserve">hal-03111160v1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20 minutes de vocabulaire par jour: 50 séquences pour améliorer son expression</w:t></w:r></w:hyperlink></w:p><w:p><w:pPr/><w:hyperlink r:id="rId16" w:history="1"><w:r><w:rPr><w:color w:val="#410a8c"/><w:u w:val="single"/></w:rPr><w:t xml:space="preserve">Karin Ueltschi</w:t></w:r></w:hyperlink></w:p><w:p><w:pPr/><w:r><w:rPr/><w:t xml:space="preserve">Paris : Ellipses, pp.167, 2016, 978-2-340-01497-8</w:t></w:r></w:p><w:p><w:pPr/><w:r><w:rPr/><w:t xml:space="preserve">Ouvrages</w:t></w:r></w:p><w:p><w:pPr/><w:hyperlink r:id="rId34" w:history="1"><w:r><w:rPr><w:color w:val="#410a8c"/><w:u w:val="single"/></w:rPr><w:t xml:space="preserve">hal-03111162v1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20 minutes d’orthographe par jour, Ellipses, Paris, 2015.</w:t></w:r></w:hyperlink></w:p><w:p><w:pPr/><w:hyperlink r:id="rId16" w:history="1"><w:r><w:rPr><w:color w:val="#410a8c"/><w:u w:val="single"/></w:rPr><w:t xml:space="preserve">Karin Ueltschi</w:t></w:r></w:hyperlink></w:p><w:p><w:pPr/><w:r><w:rPr/><w:t xml:space="preserve">2015</w:t></w:r></w:p><w:p><w:pPr/><w:r><w:rPr/><w:t xml:space="preserve">Ouvrages</w:t></w:r></w:p><w:p><w:pPr/><w:hyperlink r:id="rId35" w:history="1"><w:r><w:rPr><w:color w:val="#410a8c"/><w:u w:val="single"/></w:rPr><w:t xml:space="preserve">hal-01921155v1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20 minutes d'orthographe par jour: pour une remise à niveau en français en 60 séquences</w:t></w:r></w:hyperlink></w:p><w:p><w:pPr/><w:hyperlink r:id="rId16" w:history="1"><w:r><w:rPr><w:color w:val="#410a8c"/><w:u w:val="single"/></w:rPr><w:t xml:space="preserve">Karin Ueltschi</w:t></w:r></w:hyperlink></w:p><w:p><w:pPr/><w:r><w:rPr/><w:t xml:space="preserve">Paris : Ellipses, pp.186, 2015, 978-2-340-00794-9</w:t></w:r></w:p><w:p><w:pPr/><w:r><w:rPr/><w:t xml:space="preserve">Ouvrages</w:t></w:r></w:p><w:p><w:pPr/><w:hyperlink r:id="rId36" w:history="1"><w:r><w:rPr><w:color w:val="#410a8c"/><w:u w:val="single"/></w:rPr><w:t xml:space="preserve">hal-03111161v1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Petite histoire de la langue française: le chagrin du cancre</w:t></w:r></w:hyperlink></w:p><w:p><w:pPr/><w:hyperlink r:id="rId16" w:history="1"><w:r><w:rPr><w:color w:val="#410a8c"/><w:u w:val="single"/></w:rPr><w:t xml:space="preserve">Karin Ueltschi</w:t></w:r></w:hyperlink></w:p><w:p><w:pPr/><w:r><w:rPr/><w:t xml:space="preserve">Paris : Auzas éditeurs Imago, pp.269, 2015, 978-2-84952-821-1</w:t></w:r></w:p><w:p><w:pPr/><w:r><w:rPr/><w:t xml:space="preserve">Ouvrages</w:t></w:r></w:p><w:p><w:pPr/><w:hyperlink r:id="rId37" w:history="1"><w:r><w:rPr><w:color w:val="#410a8c"/><w:u w:val="single"/></w:rPr><w:t xml:space="preserve">hal-03111177v1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L’épreuve d’ancien français au CAPES/CAFEP de Lettres Modernes</w:t></w:r></w:hyperlink></w:p><w:p><w:pPr/><w:hyperlink r:id="rId16" w:history="1"><w:r><w:rPr><w:color w:val="#410a8c"/><w:u w:val="single"/></w:rPr><w:t xml:space="preserve">Karin Ueltschi</w:t></w:r></w:hyperlink></w:p><w:p><w:pPr/><w:r><w:rPr/><w:t xml:space="preserve">Ellipses, 2014</w:t></w:r></w:p><w:p><w:pPr/><w:r><w:rPr/><w:t xml:space="preserve">Ouvrages</w:t></w:r></w:p><w:p><w:pPr/><w:hyperlink r:id="rId38" w:history="1"><w:r><w:rPr><w:color w:val="#410a8c"/><w:u w:val="single"/></w:rPr><w:t xml:space="preserve">hal-01921174v1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L'épreuve d'ancien français: au CAPES-CAFEP de Lettres : traduction et lexicologie, morphologie, syntaxe, phonétique : réforme 2013</w:t></w:r></w:hyperlink></w:p><w:p><w:pPr/><w:hyperlink r:id="rId16" w:history="1"><w:r><w:rPr><w:color w:val="#410a8c"/><w:u w:val="single"/></w:rPr><w:t xml:space="preserve">Karin Ueltschi</w:t></w:r></w:hyperlink></w:p><w:p><w:pPr/><w:r><w:rPr/><w:t xml:space="preserve">Paris : Ellipses, pp.207, 2014, CAPES Lettres, 978-2-340-00149-7</w:t></w:r></w:p><w:p><w:pPr/><w:r><w:rPr/><w:t xml:space="preserve">Ouvrages</w:t></w:r></w:p><w:p><w:pPr/><w:hyperlink r:id="rId39" w:history="1"><w:r><w:rPr><w:color w:val="#410a8c"/><w:u w:val="single"/></w:rPr><w:t xml:space="preserve">hal-03111171v1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L'univers du livre médiéval: substance, lettre, signe</w:t></w:r></w:hyperlink></w:p><w:p><w:pPr/><w:hyperlink r:id="rId16" w:history="1"><w:r><w:rPr><w:color w:val="#410a8c"/><w:u w:val="single"/></w:rPr><w:t xml:space="preserve">Karin Ueltschi</w:t></w:r></w:hyperlink></w:p><w:p><w:pPr/><w:r><w:rPr/><w:t xml:space="preserve">Karin Ueltschi. Paris : H. Champion, 17, 2014, Colloques, congrès et conférences sur le Moyen âge, 978-2-7453-2672-0</w:t></w:r></w:p><w:p><w:pPr/><w:r><w:rPr/><w:t xml:space="preserve">Ouvrages</w:t></w:r></w:p><w:p><w:pPr/><w:hyperlink r:id="rId40" w:history="1"><w:r><w:rPr><w:color w:val="#410a8c"/><w:u w:val="single"/></w:rPr><w:t xml:space="preserve">hal-03111323v1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L’univers du livre médiéval. Substance, lettre, signe</w:t></w:r></w:hyperlink></w:p><w:p><w:pPr/><w:hyperlink r:id="rId16" w:history="1"><w:r><w:rPr><w:color w:val="#410a8c"/><w:u w:val="single"/></w:rPr><w:t xml:space="preserve">Karin Ueltschi</w:t></w:r></w:hyperlink></w:p><w:p><w:pPr/><w:r><w:rPr/><w:t xml:space="preserve">Honoré Champion, 2014</w:t></w:r></w:p><w:p><w:pPr/><w:r><w:rPr/><w:t xml:space="preserve">Ouvrages</w:t></w:r></w:p><w:p><w:pPr/><w:hyperlink r:id="rId41" w:history="1"><w:r><w:rPr><w:color w:val="#410a8c"/><w:u w:val="single"/></w:rPr><w:t xml:space="preserve">hal-01921200v1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Conservateurs de la mémoire</w:t></w:r></w:hyperlink></w:p><w:p><w:pPr/><w:hyperlink r:id="rId43" w:history="1"><w:r><w:rPr><w:color w:val="#410a8c"/><w:u w:val="single"/></w:rPr><w:t xml:space="preserve">Hélène Bouget</w:t></w:r></w:hyperlink><w:r><w:rPr/><w:t xml:space="preserve">,</w:t></w:r><w:hyperlink r:id="rId44" w:history="1"><w:r><w:rPr><w:color w:val="#410a8c"/><w:u w:val="single"/></w:rPr><w:t xml:space="preserve">Amaury Chauou</w:t></w:r></w:hyperlink><w:r><w:rPr/><w:t xml:space="preserve">,</w:t></w:r><w:hyperlink r:id="rId45" w:history="1"><w:r><w:rPr><w:color w:val="#410a8c"/><w:u w:val="single"/></w:rPr><w:t xml:space="preserve">Cédric Jeanneau</w:t></w:r></w:hyperlink><w:r><w:rPr/><w:t xml:space="preserve">,</w:t></w:r><w:hyperlink r:id="rId46" w:history="1"><w:r><w:rPr><w:color w:val="#410a8c"/><w:u w:val="single"/></w:rPr><w:t xml:space="preserve">Jean-Christophe Cassard</w:t></w:r></w:hyperlink><w:r><w:rPr/><w:t xml:space="preserve">,</w:t></w:r><w:hyperlink r:id="rId47" w:history="1"><w:r><w:rPr><w:color w:val="#410a8c"/><w:u w:val="single"/></w:rPr><w:t xml:space="preserve">Magali Coumert</w:t></w:r></w:hyperlink><w:r><w:rPr/><w:t xml:space="preserve">et al.</w:t></w:r></w:p><w:p><w:pPr/><w:hyperlink r:id="rId48" w:history="1"><w:r><w:rPr><w:color w:val="#410a8c"/><w:u w:val="single"/></w:rPr><w:t xml:space="preserve">Éditions du CRBC</w:t></w:r></w:hyperlink><w:r><w:rPr/><w:t xml:space="preserve">, pp.302, 2013, Histoires des Bretagnes 4, 9782901737988. </w:t></w:r><w:hyperlink r:id="rId49" w:history="1"><w:r><w:rPr><w:color w:val="#410a8c"/><w:u w:val="single"/></w:rPr><w:t xml:space="preserve">⟨10.4000/14ncj⟩</w:t></w:r></w:hyperlink></w:p><w:p><w:pPr/><w:r><w:rPr/><w:t xml:space="preserve">Ouvrages</w:t></w:r></w:p><w:p><w:pPr/><w:hyperlink r:id="rId42" w:history="1"><w:r><w:rPr><w:color w:val="#410a8c"/><w:u w:val="single"/></w:rPr><w:t xml:space="preserve">hal-05307373v1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Lire l’Ancien Français</w:t></w:r></w:hyperlink></w:p><w:p><w:pPr/><w:hyperlink r:id="rId16" w:history="1"><w:r><w:rPr><w:color w:val="#410a8c"/><w:u w:val="single"/></w:rPr><w:t xml:space="preserve">Karin Ueltschi</w:t></w:r></w:hyperlink><w:r><w:rPr/><w:t xml:space="preserve">,</w:t></w:r><w:hyperlink r:id="rId51" w:history="1"><w:r><w:rPr><w:color w:val="#410a8c"/><w:u w:val="single"/></w:rPr><w:t xml:space="preserve">Claude Thomasset</w:t></w:r></w:hyperlink></w:p><w:p><w:pPr/><w:r><w:rPr/><w:t xml:space="preserve">Nathan, 2012</w:t></w:r></w:p><w:p><w:pPr/><w:r><w:rPr/><w:t xml:space="preserve">Ouvrages</w:t></w:r></w:p><w:p><w:pPr/><w:hyperlink r:id="rId50" w:history="1"><w:r><w:rPr><w:color w:val="#410a8c"/><w:u w:val="single"/></w:rPr><w:t xml:space="preserve">hal-01921167v1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Histoire véridique du Père Noël: du tra\ⁱneau à la hotte</w:t></w:r></w:hyperlink></w:p><w:p><w:pPr/><w:hyperlink r:id="rId16" w:history="1"><w:r><w:rPr><w:color w:val="#410a8c"/><w:u w:val="single"/></w:rPr><w:t xml:space="preserve">Karin Ueltschi</w:t></w:r></w:hyperlink></w:p><w:p><w:pPr/><w:r><w:rPr/><w:t xml:space="preserve">Paris : Imago, pp.254, 2012, 978-2-84952-195-3</w:t></w:r></w:p><w:p><w:pPr/><w:r><w:rPr/><w:t xml:space="preserve">Ouvrages</w:t></w:r></w:p><w:p><w:pPr/><w:hyperlink r:id="rId52" w:history="1"><w:r><w:rPr><w:color w:val="#410a8c"/><w:u w:val="single"/></w:rPr><w:t xml:space="preserve">hal-03111173v1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Pied qui cloche ou le lignage des boiteux</w:t></w:r></w:hyperlink></w:p><w:p><w:pPr/><w:hyperlink r:id="rId16" w:history="1"><w:r><w:rPr><w:color w:val="#410a8c"/><w:u w:val="single"/></w:rPr><w:t xml:space="preserve">Karin Ueltschi</w:t></w:r></w:hyperlink></w:p><w:p><w:pPr/><w:r><w:rPr/><w:t xml:space="preserve">Honoré Champion, 2011</w:t></w:r></w:p><w:p><w:pPr/><w:r><w:rPr/><w:t xml:space="preserve">Ouvrages</w:t></w:r></w:p><w:p><w:pPr/><w:hyperlink r:id="rId53" w:history="1"><w:r><w:rPr><w:color w:val="#410a8c"/><w:u w:val="single"/></w:rPr><w:t xml:space="preserve">hal-01921217v1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main coupée. Métonymie et mémoire mythique</w:t></w:r></w:hyperlink></w:p><w:p><w:pPr/><w:hyperlink r:id="rId16" w:history="1"><w:r><w:rPr><w:color w:val="#410a8c"/><w:u w:val="single"/></w:rPr><w:t xml:space="preserve">Karin Ueltschi</w:t></w:r></w:hyperlink></w:p><w:p><w:pPr/><w:r><w:rPr/><w:t xml:space="preserve">Honoré Champion, 2010</w:t></w:r></w:p><w:p><w:pPr/><w:r><w:rPr/><w:t xml:space="preserve">Ouvrages</w:t></w:r></w:p><w:p><w:pPr/><w:hyperlink r:id="rId54" w:history="1"><w:r><w:rPr><w:color w:val="#410a8c"/><w:u w:val="single"/></w:rPr><w:t xml:space="preserve">hal-01921206v1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main coupée. Métonymie et mémoire mythique</w:t></w:r></w:hyperlink></w:p><w:p><w:pPr/><w:hyperlink r:id="rId16" w:history="1"><w:r><w:rPr><w:color w:val="#410a8c"/><w:u w:val="single"/></w:rPr><w:t xml:space="preserve">Karin Ueltschi</w:t></w:r></w:hyperlink></w:p><w:p><w:pPr/><w:r><w:rPr/><w:t xml:space="preserve">Essais sur le Moyen Âge. Honoré Champion, 238 p., 2010</w:t></w:r></w:p><w:p><w:pPr/><w:r><w:rPr/><w:t xml:space="preserve">Ouvrages</w:t></w:r></w:p><w:p><w:pPr/><w:hyperlink r:id="rId55" w:history="1"><w:r><w:rPr><w:color w:val="#410a8c"/><w:u w:val="single"/></w:rPr><w:t xml:space="preserve">halshs-00636460v1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entre-mondes. Les vivants et les morts</w:t></w:r></w:hyperlink></w:p><w:p><w:pPr/><w:hyperlink r:id="rId16" w:history="1"><w:r><w:rPr><w:color w:val="#410a8c"/><w:u w:val="single"/></w:rPr><w:t xml:space="preserve">Karin Ueltschi</w:t></w:r></w:hyperlink><w:r><w:rPr/><w:t xml:space="preserve">,</w:t></w:r><w:hyperlink r:id="rId57" w:history="1"><w:r><w:rPr><w:color w:val="#410a8c"/><w:u w:val="single"/></w:rPr><w:t xml:space="preserve">Myriam White-Le Goff</w:t></w:r></w:hyperlink></w:p><w:p><w:pPr/><w:r><w:rPr/><w:t xml:space="preserve">Karin Ueltschi et Myriam White-Le Goff (dir.). Klincksieck, 5, 254 p., 2009, Circare, ISSN 1964-73605, 978-2-252-03723-2</w:t></w:r></w:p><w:p><w:pPr/><w:r><w:rPr/><w:t xml:space="preserve">Ouvrages</w:t></w:r></w:p><w:p><w:pPr/><w:hyperlink r:id="rId56" w:history="1"><w:r><w:rPr><w:color w:val="#410a8c"/><w:u w:val="single"/></w:rPr><w:t xml:space="preserve">hal-01921189v1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entre-mondes: les vivants, les morts</w:t></w:r></w:hyperlink></w:p><w:p><w:pPr/><w:hyperlink r:id="rId57" w:history="1"><w:r><w:rPr><w:color w:val="#410a8c"/><w:u w:val="single"/></w:rPr><w:t xml:space="preserve">Myriam White-Le Goff</w:t></w:r></w:hyperlink><w:r><w:rPr/><w:t xml:space="preserve">,</w:t></w:r><w:hyperlink r:id="rId14" w:history="1"><w:r><w:rPr><w:color w:val="#410a8c"/><w:u w:val="single"/></w:rPr><w:t xml:space="preserve">Karin Ueltschi-Courchinoux</w:t></w:r></w:hyperlink></w:p><w:p><w:pPr/><w:r><w:rPr/><w:t xml:space="preserve">Karin Ueltschi; Myriam White-Le Goff. Klincksieck; Myriam White-Le Goff, 2009, 978-2252037232</w:t></w:r></w:p><w:p><w:pPr/><w:r><w:rPr/><w:t xml:space="preserve">Ouvrages</w:t></w:r></w:p><w:p><w:pPr/><w:hyperlink r:id="rId58" w:history="1"><w:r><w:rPr><w:color w:val="#410a8c"/><w:u w:val="single"/></w:rPr><w:t xml:space="preserve">hal-04334045v1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Mesnie Hellequin en conte et en rime. Mémoire mythique et poétique de la recomposition</w:t></w:r></w:hyperlink></w:p><w:p><w:pPr/><w:hyperlink r:id="rId16" w:history="1"><w:r><w:rPr><w:color w:val="#410a8c"/><w:u w:val="single"/></w:rPr><w:t xml:space="preserve">Karin Ueltschi</w:t></w:r></w:hyperlink></w:p><w:p><w:pPr/><w:r><w:rPr/><w:t xml:space="preserve">Honoré Champion, 2008</w:t></w:r></w:p><w:p><w:pPr/><w:r><w:rPr/><w:t xml:space="preserve">Ouvrages</w:t></w:r></w:p><w:p><w:pPr/><w:hyperlink r:id="rId59" w:history="1"><w:r><w:rPr><w:color w:val="#410a8c"/><w:u w:val="single"/></w:rPr><w:t xml:space="preserve">hal-01921214v1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Mesnagier de Paris</w:t></w:r></w:hyperlink></w:p><w:p><w:pPr/><w:hyperlink r:id="rId16" w:history="1"><w:r><w:rPr><w:color w:val="#410a8c"/><w:u w:val="single"/></w:rPr><w:t xml:space="preserve">Karin Ueltschi</w:t></w:r></w:hyperlink></w:p><w:p><w:pPr/><w:r><w:rPr/><w:t xml:space="preserve">Georgine Elizabeth Brereton; Janet Mackay Ferrier. Paris : Librairie générale française, 4540, pp.859, 1994, Le Livre de poche. Lettres gothiques, 978-2-253-06653-8</w:t></w:r></w:p><w:p><w:pPr/><w:r><w:rPr/><w:t xml:space="preserve">Ouvrages</w:t></w:r></w:p><w:p><w:pPr/><w:hyperlink r:id="rId60" w:history="1"><w:r><w:rPr><w:color w:val="#410a8c"/><w:u w:val="single"/></w:rPr><w:t xml:space="preserve">hal-03111317v1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Science ou magie ? La prouesse technologique à l’épreuve d’une hésitation épistémologique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e-Phaïstos</w:t></w:r><w:r><w:rPr/><w:t xml:space="preserve">, 2026, Mythes et technogenèse, XIV (1), </w:t></w:r><w:hyperlink r:id="rId62" w:history="1"><w:r><w:rPr><w:color w:val="#410a8c"/><w:u w:val="single"/></w:rPr><w:t xml:space="preserve">⟨10.4000/163vk⟩</w:t></w:r></w:hyperlink></w:p><w:p><w:pPr/><w:r><w:rPr/><w:t xml:space="preserve">Article dans une revue</w:t></w:r></w:p><w:p><w:pPr/><w:hyperlink r:id="rId61" w:history="1"><w:r><w:rPr><w:color w:val="#410a8c"/><w:u w:val="single"/></w:rPr><w:t xml:space="preserve">hal-05601880v2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Saint Nicolas, hier et aujourd’hui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Slavica Occitania</w:t></w:r><w:r><w:rPr/><w:t xml:space="preserve">, 2025, Figures de saints réactualisées dans les cultures contemporaines (mondes slave et latin), 61, pp.35-53</w:t></w:r></w:p><w:p><w:pPr/><w:r><w:rPr/><w:t xml:space="preserve">Article dans une revue</w:t></w:r></w:p><w:p><w:pPr/><w:hyperlink r:id="rId63" w:history="1"><w:r><w:rPr><w:color w:val="#410a8c"/><w:u w:val="single"/></w:rPr><w:t xml:space="preserve">hal-05607032v1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ʺclergeoisʺ au vulgaire : stratégies didactiques dans le Mesnagier de Paris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Cahiers de Recherches Médiévales et Humanistes = Journal of Medieval and Humanistic Studies</w:t></w:r><w:r><w:rPr/><w:t xml:space="preserve">, 2025, 50 (2), pp.555-581</w:t></w:r></w:p><w:p><w:pPr/><w:r><w:rPr/><w:t xml:space="preserve">Article dans une revue</w:t></w:r></w:p><w:p><w:pPr/><w:hyperlink r:id="rId64" w:history="1"><w:r><w:rPr><w:color w:val="#410a8c"/><w:u w:val="single"/></w:rPr><w:t xml:space="preserve">hal-05607040v1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bois entre nature et surnature. Pommiers et sapins, aubépines et coudriers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Studia Romanica Posnaniensia</w:t></w:r><w:r><w:rPr/><w:t xml:space="preserve">, 2025, 52 (2), pp.77-90. </w:t></w:r><w:hyperlink r:id="rId66" w:history="1"><w:r><w:rPr><w:color w:val="#410a8c"/><w:u w:val="single"/></w:rPr><w:t xml:space="preserve">⟨10.14746/strop.2025.52.2.6⟩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hal-05411272v1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Martin Aurell, Aliénor d’Aquitaine, souveraine femme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Perspectives médiévales</w:t></w:r><w:r><w:rPr/><w:t xml:space="preserve">, 2024, Féminisme(s), questions de genres et littératures médiévales, 45-46, </w:t></w:r><w:hyperlink r:id="rId68" w:history="1"><w:r><w:rPr><w:color w:val="#410a8c"/><w:u w:val="single"/></w:rPr><w:t xml:space="preserve">⟨10.4000/131u3⟩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hal-05411250v1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PARABOLE ROYALE : COUR, CHAMP ET CUISINE. LE CONTE DU GRAAL, HAVELOC, LA MANEKINE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2023, 2023 – 1 (n° 45), pp.261-274. </w:t></w:r><w:hyperlink r:id="rId70" w:history="1"><w:r><w:rPr><w:color w:val="#410a8c"/><w:u w:val="single"/></w:rPr><w:t xml:space="preserve">⟨10.48611/isbn.978-2-406-15141-8.p.0261⟩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hal-04166895v1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Merlin l'Enchanteur au mille visages</w:t></w:r></w:hyperlink></w:p><w:p><w:pPr/><w:hyperlink r:id="rId16" w:history="1"><w:r><w:rPr><w:color w:val="#410a8c"/><w:u w:val="single"/></w:rPr><w:t xml:space="preserve">Karin Ueltschi</w:t></w:r></w:hyperlink><w:r><w:rPr/><w:t xml:space="preserve">,</w:t></w:r><w:hyperlink r:id="rId72" w:history="1"><w:r><w:rPr><w:color w:val="#410a8c"/><w:u w:val="single"/></w:rPr><w:t xml:space="preserve">Anne Berthelot</w:t></w:r></w:hyperlink><w:r><w:rPr/><w:t xml:space="preserve">,</w:t></w:r><w:hyperlink r:id="rId73" w:history="1"><w:r><w:rPr><w:color w:val="#410a8c"/><w:u w:val="single"/></w:rPr><w:t xml:space="preserve">Laurence Hélix</w:t></w:r></w:hyperlink></w:p><w:p><w:pPr/><w:r><w:rPr><w:i w:val="1"/><w:iCs w:val="1"/></w:rPr><w:t xml:space="preserve">La Grande Oreille : La revue des arts de la parole </w:t></w:r><w:r><w:rPr/><w:t xml:space="preserve">, 2020, 83</w:t></w:r></w:p><w:p><w:pPr/><w:r><w:rPr/><w:t xml:space="preserve">Article dans une revue</w:t></w:r></w:p><w:p><w:pPr/><w:hyperlink r:id="rId71" w:history="1"><w:r><w:rPr><w:color w:val="#410a8c"/><w:u w:val="single"/></w:rPr><w:t xml:space="preserve">hal-03775414v1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Florent Coste, L’Inflammatorium Poenitentiae. Le vice de l’acédie et les vertus de l’imagination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2020, </w:t></w:r><w:hyperlink r:id="rId75" w:history="1"><w:r><w:rPr><w:color w:val="#410a8c"/><w:u w:val="single"/></w:rPr><w:t xml:space="preserve">⟨10.4000/crm.15855⟩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hal-03408870v1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Claude Lecouteux, La mort, l’au-delà et les autres mondes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2019, 246, pp.199-201. </w:t></w:r><w:hyperlink r:id="rId77" w:history="1"><w:r><w:rPr><w:color w:val="#410a8c"/><w:u w:val="single"/></w:rPr><w:t xml:space="preserve">⟨10.4000/ccm.4787⟩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hal-03408894v1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Alois Wolf, Minne-Frouwe-Chevalier. Volkssprachliche Literatur des Hochmittelalters als Experiment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2018, pp.208-210. </w:t></w:r><w:hyperlink r:id="rId79" w:history="1"><w:r><w:rPr><w:color w:val="#410a8c"/><w:u w:val="single"/></w:rPr><w:t xml:space="preserve">⟨10.4000/ccm.4922⟩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hal-03408907v1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Philippe Walter, Ma mère l’Oie. Mythologie et folklore dans les contes de fées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81" w:history="1"><w:r><w:rPr><w:color w:val="#410a8c"/><w:u w:val="single"/></w:rPr><w:t xml:space="preserve">⟨10.4000/crm.14126⟩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hal-03408932v1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Vincent Vandenberg, De chair et de sang. Images et pratiques du cannibalisme de l’Antiquité au Moyen Âge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2017, pp.213-214. </w:t></w:r><w:hyperlink r:id="rId83" w:history="1"><w:r><w:rPr><w:color w:val="#410a8c"/><w:u w:val="single"/></w:rPr><w:t xml:space="preserve">⟨10.4000/ccm.6072⟩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hal-03408918v1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Geneviève Hasenohr, Textes de dévotion et lectures spirituelles en langue romane (France, XIIe-XVIe siècle), assemblés et revus avec la collaborat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85" w:history="1"><w:r><w:rPr><w:color w:val="#410a8c"/><w:u w:val="single"/></w:rPr><w:t xml:space="preserve">⟨10.4000/crm.14116⟩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hal-03408926v1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Géraldine Roux, Maïmonide ou la nostalgie de la sagesse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Recherches Médiévales et Humanistes = Journal of Medieval and Humanistic Studies</w:t></w:r><w:r><w:rPr/><w:t xml:space="preserve">, 2017, </w:t></w:r><w:hyperlink r:id="rId87" w:history="1"><w:r><w:rPr><w:color w:val="#410a8c"/><w:u w:val="single"/></w:rPr><w:t xml:space="preserve">⟨10.4000/crm.14140⟩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hal-03408864v1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bottes de Cahus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Cahiers de civilisation médiévale</w:t></w:r><w:r><w:rPr/><w:t xml:space="preserve">, 2013, 56 (221), p. 77-86</w:t></w:r></w:p><w:p><w:pPr/><w:r><w:rPr/><w:t xml:space="preserve">Article dans une revue</w:t></w:r></w:p><w:p><w:pPr/><w:hyperlink r:id="rId88" w:history="1"><w:r><w:rPr><w:color w:val="#410a8c"/><w:u w:val="single"/></w:rPr><w:t xml:space="preserve">hal-03739557v1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Drôles de trépas », , Pris Ma, tome XXVII/ 1 et 2, n° 55-56, Janvier-décembre 2012, p. 113-126.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Prisma.Com</w:t></w:r><w:r><w:rPr/><w:t xml:space="preserve">, 2012, Allures Médiévales II : Essai sur la marche et la démarche, 28 (55-56), p. 113-126</w:t></w:r></w:p><w:p><w:pPr/><w:r><w:rPr/><w:t xml:space="preserve">Article dans une revue</w:t></w:r></w:p><w:p><w:pPr/><w:hyperlink r:id="rId89" w:history="1"><w:r><w:rPr><w:color w:val="#410a8c"/><w:u w:val="single"/></w:rPr><w:t xml:space="preserve">hal-03739551v1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Hellequin sous le masque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Revue des langues romanes</w:t></w:r><w:r><w:rPr/><w:t xml:space="preserve">, 2010, Le déguisement dans la littérature française du Moyen Âge (suite), t. CXIV, Année 2010 (t.2), p. 273-286</w:t></w:r></w:p><w:p><w:pPr/><w:r><w:rPr/><w:t xml:space="preserve">Article dans une revue</w:t></w:r></w:p><w:p><w:pPr/><w:hyperlink r:id="rId90" w:history="1"><w:r><w:rPr><w:color w:val="#410a8c"/><w:u w:val="single"/></w:rPr><w:t xml:space="preserve">hal-01921029v1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mythocritique (Panorama)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Pris-Ma : Recherches sur la Littérature d'Imagination au Moyen Age </w:t></w:r><w:r><w:rPr/><w:t xml:space="preserve">, 2009, Tome XXV/ 1 et 2 (n° 49-50, Janvier-Décembre 2009), p. 189-207</w:t></w:r></w:p><w:p><w:pPr/><w:r><w:rPr/><w:t xml:space="preserve">Article dans une revue</w:t></w:r></w:p><w:p><w:pPr/><w:hyperlink r:id="rId91" w:history="1"><w:r><w:rPr><w:color w:val="#410a8c"/><w:u w:val="single"/></w:rPr><w:t xml:space="preserve">hal-01920996v1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Énigme, question rituelle et performance magique : la question à poser ou à ne pas poser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L'immagine riflessa. Testi, società, culture</w:t></w:r><w:r><w:rPr/><w:t xml:space="preserve">, 2001, L’Enigma nella letteratura europea dall’antichità e dal medioevo all’età moderna, a cura di Margherita Lecco, Alessandria, Anno XIX, n° 1-2 (Gennaio-Diecembre), p. 79-91</w:t></w:r></w:p><w:p><w:pPr/><w:r><w:rPr/><w:t xml:space="preserve">Article dans une revue</w:t></w:r></w:p><w:p><w:pPr/><w:hyperlink r:id="rId92" w:history="1"><w:r><w:rPr><w:color w:val="#410a8c"/><w:u w:val="single"/></w:rPr><w:t xml:space="preserve">hal-01920895v1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Second-hand books, second-rate culture? The Library of a Bourgeois at the Dawn of the 15th Century (Le Mesnagier de Paris)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Meise, Helga; Haquette, Jean-Louis. </w:t></w:r><w:r><w:rPr><w:i w:val="1"/><w:iCs w:val="1"/></w:rPr><w:t xml:space="preserve">From Press to Readers: Studies in the Materiality of Print Culture</w:t></w:r><w:r><w:rPr/><w:t xml:space="preserve">, 2, </w:t></w:r><w:hyperlink r:id="rId94" w:history="1"><w:r><w:rPr><w:color w:val="#410a8c"/><w:u w:val="single"/></w:rPr><w:t xml:space="preserve">Éditions et Presses universitaires de Reims</w:t></w:r></w:hyperlink><w:r><w:rPr/><w:t xml:space="preserve">, pp.15-31, 2025, Cultures &amp; Temporalités, 978-2-37496-241-2. </w:t></w:r><w:hyperlink r:id="rId95" w:history="1"><w:r><w:rPr><w:color w:val="#410a8c"/><w:u w:val="single"/></w:rPr><w:t xml:space="preserve">⟨10.4000/13fwl⟩</w:t></w:r></w:hyperlink></w:p><w:p><w:pPr/><w:r><w:rPr/><w:t xml:space="preserve">Chapitre d'ouvrage</w:t></w:r></w:p><w:p><w:pPr/><w:hyperlink r:id="rId93" w:history="1"><w:r><w:rPr><w:color w:val="#410a8c"/><w:u w:val="single"/></w:rPr><w:t xml:space="preserve">hal-04993930v1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Bâtons, balais, baguettes : transformations et (en)jeux métonymiques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Karin Ueltschi; Amandine Haller. </w:t></w:r><w:r><w:rPr><w:i w:val="1"/><w:iCs w:val="1"/></w:rPr><w:t xml:space="preserve">Grandes et petites mythologies. III, les noms et les choses</w:t></w:r><w:r><w:rPr/><w:t xml:space="preserve">, 3, Éditions et presses universitaires de Reims, pp.245-263, 2024, 978-2-37496-215-3</w:t></w:r></w:p><w:p><w:pPr/><w:r><w:rPr/><w:t xml:space="preserve">Chapitre d'ouvrage</w:t></w:r></w:p><w:p><w:pPr/><w:hyperlink r:id="rId96" w:history="1"><w:r><w:rPr><w:color w:val="#410a8c"/><w:u w:val="single"/></w:rPr><w:t xml:space="preserve">hal-04940279v1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Dresser ou soigner, exploiter ou chérir : l’animal dans le Mesnagier de Paris (1393)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L’Harmatan. </w:t></w:r><w:r><w:rPr><w:i w:val="1"/><w:iCs w:val="1"/></w:rPr><w:t xml:space="preserve">Ani-maux. Souffrances animales, remèdes humains, Antiquité, Moyen Âge, époque moderne</w:t></w:r><w:r><w:rPr/><w:t xml:space="preserve">, p. 41-55, 2024, 2336506254</w:t></w:r></w:p><w:p><w:pPr/><w:r><w:rPr/><w:t xml:space="preserve">Chapitre d'ouvrage</w:t></w:r></w:p><w:p><w:pPr/><w:hyperlink r:id="rId97" w:history="1"><w:r><w:rPr><w:color w:val="#410a8c"/><w:u w:val="single"/></w:rPr><w:t xml:space="preserve">hal-05607060v1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On mangera, et il en restera » ou de sainte Marthe la cuisinière</w:t></w:r></w:hyperlink></w:p><w:p><w:pPr/><w:hyperlink r:id="rId16" w:history="1"><w:r><w:rPr><w:color w:val="#410a8c"/><w:u w:val="single"/></w:rPr><w:t xml:space="preserve">Karin Ueltschi</w:t></w:r></w:hyperlink></w:p><w:p><w:pPr/><w:r><w:rPr/><w:t xml:space="preserve">Kôji Watanabé. </w:t></w:r><w:r><w:rPr><w:i w:val="1"/><w:iCs w:val="1"/></w:rPr><w:t xml:space="preserve">« Si est tens a fester », Hommage à Philippe Walter</w:t></w:r><w:r><w:rPr/><w:t xml:space="preserve">, CEMT Editions, p. 179-186, 2022, 978-4-9901346-1-7</w:t></w:r></w:p><w:p><w:pPr/><w:r><w:rPr/><w:t xml:space="preserve">Chapitre d'ouvrage</w:t></w:r></w:p><w:p><w:pPr/><w:hyperlink r:id="rId98" w:history="1"><w:r><w:rPr><w:color w:val="#410a8c"/><w:u w:val="single"/></w:rPr><w:t xml:space="preserve">hal-03736998v2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livre de la parfaite bourgeoise. La discrétion comme urbanité (Le Mesnagier de Paris)</w:t></w:r></w:hyperlink></w:p><w:p><w:pPr/><w:hyperlink r:id="rId16" w:history="1"><w:r><w:rPr><w:color w:val="#410a8c"/><w:u w:val="single"/></w:rPr><w:t xml:space="preserve">Karin Ueltschi</w:t></w:r></w:hyperlink></w:p><w:p><w:pPr/><w:r><w:rPr/><w:t xml:space="preserve">Evdokimova, Ludmilla (dir,); Laurent, Françoise (dir.). </w:t></w:r><w:r><w:rPr><w:i w:val="1"/><w:iCs w:val="1"/></w:rPr><w:t xml:space="preserve">Littérature urbaine. Donnée culturelle médiévale ou concept de l'histoire littéraire ?</w:t></w:r><w:r><w:rPr/><w:t xml:space="preserve">, 548, Classiques Garnier, pp.199-214, 2022, Rencontres (ISSN : 2261-1851), série Civilisation médiévale, 978-2-406-13250-9. </w:t></w:r><w:hyperlink r:id="rId100" w:history="1"><w:r><w:rPr><w:color w:val="#410a8c"/><w:u w:val="single"/></w:rPr><w:t xml:space="preserve">⟨10.48611/isbn.978-2-406-13250-9.p.0199⟩</w:t></w:r></w:hyperlink></w:p><w:p><w:pPr/><w:r><w:rPr/><w:t xml:space="preserve">Chapitre d'ouvrage</w:t></w:r></w:p><w:p><w:pPr/><w:hyperlink r:id="rId99" w:history="1"><w:r><w:rPr><w:color w:val="#410a8c"/><w:u w:val="single"/></w:rPr><w:t xml:space="preserve">hal-03784103v1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rempotage de mandragores Éditions et presses universitaires de Reims Bibliothèque Robert de Sorbon, Campus Croix-Rouge Avenue François-Mauriac, CS 40019, 51726 Reims Cedex www.univ-reims.fr/epure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Grandes et Petites mythologies II. Mythe et conte, faune et flore (avec Flore Verdon), Reims, EPURE, 2022.</w:t></w:r><w:r><w:rPr/><w:t xml:space="preserve">, pp.269-279, 2022, 978-2-37496-177-4</w:t></w:r></w:p><w:p><w:pPr/><w:r><w:rPr/><w:t xml:space="preserve">Chapitre d'ouvrage</w:t></w:r></w:p><w:p><w:pPr/><w:hyperlink r:id="rId101" w:history="1"><w:r><w:rPr><w:color w:val="#410a8c"/><w:u w:val="single"/></w:rPr><w:t xml:space="preserve">hal-03894918v1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connaissances rurales : quelques leçons du Mesnagier de Paris</w:t></w:r></w:hyperlink></w:p><w:p><w:pPr/><w:hyperlink r:id="rId16" w:history="1"><w:r><w:rPr><w:color w:val="#410a8c"/><w:u w:val="single"/></w:rPr><w:t xml:space="preserve">Karin Ueltschi</w:t></w:r></w:hyperlink></w:p><w:p><w:pPr/><w:r><w:rPr/><w:t xml:space="preserve">Ferlampin-Acher (Christine), Pomel (Fabienne). </w:t></w:r><w:r><w:rPr><w:i w:val="1"/><w:iCs w:val="1"/></w:rPr><w:t xml:space="preserve">Encyclopédique Moyen Âge. Mélanges en l'honneur de Denis Hüe</w:t></w:r><w:r><w:rPr/><w:t xml:space="preserve">, Classiques Garnier, 2021, 978-2-406-11106-1. </w:t></w:r><w:hyperlink r:id="rId103" w:history="1"><w:r><w:rPr><w:color w:val="#410a8c"/><w:u w:val="single"/></w:rPr><w:t xml:space="preserve">⟨10.48611/isbn.978-2-406-11108-5⟩</w:t></w:r></w:hyperlink></w:p><w:p><w:pPr/><w:r><w:rPr/><w:t xml:space="preserve">Chapitre d'ouvrage</w:t></w:r></w:p><w:p><w:pPr/><w:hyperlink r:id="rId102" w:history="1"><w:r><w:rPr><w:color w:val="#410a8c"/><w:u w:val="single"/></w:rPr><w:t xml:space="preserve">hal-04163869v1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La quête d’un référent : jeux de sons et de sens autour de « Hellequin »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Miroirs arthuriens entre images et mirages</w:t></w:r><w:r><w:rPr/><w:t xml:space="preserve">, 2020</w:t></w:r></w:p><w:p><w:pPr/><w:r><w:rPr/><w:t xml:space="preserve">Chapitre d'ouvrage</w:t></w:r></w:p><w:p><w:pPr/><w:hyperlink r:id="rId104" w:history="1"><w:r><w:rPr><w:color w:val="#410a8c"/><w:u w:val="single"/></w:rPr><w:t xml:space="preserve">hal-02990407v1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Jeux de son, jeux de sens, jeux de langue ou le fabuleux destin de la mandragore</w:t></w:r></w:hyperlink></w:p><w:p><w:pPr/><w:hyperlink r:id="rId16" w:history="1"><w:r><w:rPr><w:color w:val="#410a8c"/><w:u w:val="single"/></w:rPr><w:t xml:space="preserve">Karin Ueltschi</w:t></w:r></w:hyperlink></w:p><w:p><w:pPr/><w:r><w:rPr/><w:t xml:space="preserve">Meulleman, Machteld Claire; Palma, Silvia; Theissen, Anne. </w:t></w:r><w:r><w:rPr><w:i w:val="1"/><w:iCs w:val="1"/></w:rPr><w:t xml:space="preserve">Liber Amicorum : clins d'oeil linguistiques en hommage à Emilia Hilgert</w:t></w:r><w:r><w:rPr/><w:t xml:space="preserve">, ÉPURE - Éditions et Presses universitaires de Reims, pp.53-68, 2020, 978-2-37496-107-1</w:t></w:r></w:p><w:p><w:pPr/><w:r><w:rPr/><w:t xml:space="preserve">Chapitre d'ouvrage</w:t></w:r></w:p><w:p><w:pPr/><w:hyperlink r:id="rId105" w:history="1"><w:r><w:rPr><w:color w:val="#410a8c"/><w:u w:val="single"/></w:rPr><w:t xml:space="preserve">hal-02995503v1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Saint Nicolas, des poissons, des hottes et des mitres</w:t></w:r></w:hyperlink></w:p><w:p><w:pPr/><w:hyperlink r:id="rId16" w:history="1"><w:r><w:rPr><w:color w:val="#410a8c"/><w:u w:val="single"/></w:rPr><w:t xml:space="preserve">Karin Ueltschi</w:t></w:r></w:hyperlink></w:p><w:p><w:pPr/><w:r><w:rPr/><w:t xml:space="preserve">Denis Hüe et Michel Vital Le Bossé. </w:t></w:r><w:r><w:rPr><w:i w:val="1"/><w:iCs w:val="1"/></w:rPr><w:t xml:space="preserve">Wace et l’Église. Les princes et la foi</w:t></w:r><w:r><w:rPr/><w:t xml:space="preserve">, Paradigme, 2019</w:t></w:r></w:p><w:p><w:pPr/><w:r><w:rPr/><w:t xml:space="preserve">Chapitre d'ouvrage</w:t></w:r></w:p><w:p><w:pPr/><w:hyperlink r:id="rId106" w:history="1"><w:r><w:rPr><w:color w:val="#410a8c"/><w:u w:val="single"/></w:rPr><w:t xml:space="preserve">hal-03739571v1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Saint Nicolas, des poissons, des hottes et des mitres</w:t></w:r></w:hyperlink></w:p><w:p><w:pPr/><w:hyperlink r:id="rId16" w:history="1"><w:r><w:rPr><w:color w:val="#410a8c"/><w:u w:val="single"/></w:rPr><w:t xml:space="preserve">Karin Ueltschi</w:t></w:r></w:hyperlink></w:p><w:p><w:pPr/><w:r><w:rPr/><w:t xml:space="preserve">Le Bossé, Michel-Vital; Hüe, Denis. </w:t></w:r><w:r><w:rPr><w:i w:val="1"/><w:iCs w:val="1"/></w:rPr><w:t xml:space="preserve">Wace et l’Église. Les princes et la foi, sous la direction de Denis Hüe et Michel Vital Le Bossé, Orléans, Paradigme, 2019.</w:t></w:r><w:r><w:rPr/><w:t xml:space="preserve">, 87, Éditions Paradigme, 2019, Medievalia (Caen), ISSN 1251-571X, 978-2-86878-307-3</w:t></w:r></w:p><w:p><w:pPr/><w:r><w:rPr/><w:t xml:space="preserve">Chapitre d'ouvrage</w:t></w:r></w:p><w:p><w:pPr/><w:hyperlink r:id="rId107" w:history="1"><w:r><w:rPr><w:color w:val="#410a8c"/><w:u w:val="single"/></w:rPr><w:t xml:space="preserve">hal-02999017v1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Boîtes, sacs, charrettes : drôles de trafics</w:t></w:r></w:hyperlink></w:p><w:p><w:pPr/><w:hyperlink r:id="rId16" w:history="1"><w:r><w:rPr><w:color w:val="#410a8c"/><w:u w:val="single"/></w:rPr><w:t xml:space="preserve">Karin Ueltschi</w:t></w:r></w:hyperlink></w:p><w:p><w:pPr/><w:r><w:rPr/><w:t xml:space="preserve">Pomel, Fabienne. </w:t></w:r><w:r><w:rPr><w:i w:val="1"/><w:iCs w:val="1"/></w:rPr><w:t xml:space="preserve">Lire les objets médiévaux : quand les choses font signe et sens</w:t></w:r><w:r><w:rPr/><w:t xml:space="preserve">, Presses universitaires de Rennes, p. 237-252, 2017, Interférences (Rennes), ISSN 0154-5604, 978-2-7535-5309-5</w:t></w:r></w:p><w:p><w:pPr/><w:r><w:rPr/><w:t xml:space="preserve">Chapitre d'ouvrage</w:t></w:r></w:p><w:p><w:pPr/><w:hyperlink r:id="rId108" w:history="1"><w:r><w:rPr><w:color w:val="#410a8c"/><w:u w:val="single"/></w:rPr><w:t xml:space="preserve">hal-01921065v1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matière de Jérusalem : les raisons d’une omission ou l’exégèse de la rose.</w:t></w:r></w:hyperlink></w:p><w:p><w:pPr/><w:hyperlink r:id="rId16" w:history="1"><w:r><w:rPr><w:color w:val="#410a8c"/><w:u w:val="single"/></w:rPr><w:t xml:space="preserve">Karin Ueltschi</w:t></w:r></w:hyperlink></w:p><w:p><w:pPr/><w:r><w:rPr/><w:t xml:space="preserve">Christine Ferlampin-Ager; Catalina Girbea. </w:t></w:r><w:r><w:rPr><w:i w:val="1"/><w:iCs w:val="1"/></w:rPr><w:t xml:space="preserve">Matières à débat. La notion de matière littéraire dans la littérature médiévale</w:t></w:r><w:r><w:rPr/><w:t xml:space="preserve">, PUR, p. 329-338, 2017, Interférences, 978-2-7535-5368-2</w:t></w:r></w:p><w:p><w:pPr/><w:r><w:rPr/><w:t xml:space="preserve">Chapitre d'ouvrage</w:t></w:r></w:p><w:p><w:pPr/><w:hyperlink r:id="rId109" w:history="1"><w:r><w:rPr><w:color w:val="#410a8c"/><w:u w:val="single"/></w:rPr><w:t xml:space="preserve">hal-04166916v1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Servantes du Seigneur et épouses : figures exemplaires dans le Mesnagier de Paris</w:t></w:r></w:hyperlink></w:p><w:p><w:pPr/><w:hyperlink r:id="rId16" w:history="1"><w:r><w:rPr><w:color w:val="#410a8c"/><w:u w:val="single"/></w:rPr><w:t xml:space="preserve">Karin Ueltschi</w:t></w:r></w:hyperlink></w:p><w:p><w:pPr/><w:r><w:rPr/><w:t xml:space="preserve">Paul Bretel, Michel Adroher et Aymat Catafau. </w:t></w:r><w:r><w:rPr><w:i w:val="1"/><w:iCs w:val="1"/></w:rPr><w:t xml:space="preserve">La Vierge dans les arts et les littératures du Moyen Âge</w:t></w:r><w:r><w:rPr/><w:t xml:space="preserve">, 120, Champion, p. 243-257., 2017, Nouvelle bibliothèque du Moyen âge, ISSN 0769-0940, 978-2-7453-3604-0</w:t></w:r></w:p><w:p><w:pPr/><w:r><w:rPr/><w:t xml:space="preserve">Chapitre d'ouvrage</w:t></w:r></w:p><w:p><w:pPr/><w:hyperlink r:id="rId110" w:history="1"><w:r><w:rPr><w:color w:val="#410a8c"/><w:u w:val="single"/></w:rPr><w:t xml:space="preserve">hal-01920962v1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Boîtes, sacs, charrettes : drôles de trafics », F. Pomel (dir.), Lire les objets médiévaux, Quand les choses font signe et sens, Rennes, P.U.R., 2017.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Lire les objets médiévaux, Quand les choses font signe et sens</w:t></w:r><w:r><w:rPr/><w:t xml:space="preserve">, 2017</w:t></w:r></w:p><w:p><w:pPr/><w:r><w:rPr/><w:t xml:space="preserve">Chapitre d'ouvrage</w:t></w:r></w:p><w:p><w:pPr/><w:hyperlink r:id="rId111" w:history="1"><w:r><w:rPr><w:color w:val="#410a8c"/><w:u w:val="single"/></w:rPr><w:t xml:space="preserve">hal-02990358v1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 Pédauques</w:t></w:r></w:hyperlink></w:p><w:p><w:pPr/><w:hyperlink r:id="rId16" w:history="1"><w:r><w:rPr><w:color w:val="#410a8c"/><w:u w:val="single"/></w:rPr><w:t xml:space="preserve">Karin Ueltschi</w:t></w:r></w:hyperlink></w:p><w:p><w:pPr/><w:r><w:rPr/><w:t xml:space="preserve">Claude Thomasset. </w:t></w:r><w:r><w:rPr><w:i w:val="1"/><w:iCs w:val="1"/></w:rPr><w:t xml:space="preserve">D’ailes et d’oiseaux au Moyen Âge. Langues, littérature et histoire des sciences dédiés à Claude Gaignebet</w:t></w:r><w:r><w:rPr/><w:t xml:space="preserve">, Champion, p. 319-335, 2016</w:t></w:r></w:p><w:p><w:pPr/><w:r><w:rPr/><w:t xml:space="preserve">Chapitre d'ouvrage</w:t></w:r></w:p><w:p><w:pPr/><w:hyperlink r:id="rId112" w:history="1"><w:r><w:rPr><w:color w:val="#410a8c"/><w:u w:val="single"/></w:rPr><w:t xml:space="preserve">hal-01920934v2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tournois fantômes</w:t></w:r></w:hyperlink></w:p><w:p><w:pPr/><w:hyperlink r:id="rId16" w:history="1"><w:r><w:rPr><w:color w:val="#410a8c"/><w:u w:val="single"/></w:rPr><w:t xml:space="preserve">Karin Ueltschi</w:t></w:r></w:hyperlink></w:p><w:p><w:pPr/><w:r><w:rPr/><w:t xml:space="preserve">Catalina Girbea. </w:t></w:r><w:r><w:rPr><w:i w:val="1"/><w:iCs w:val="1"/></w:rPr><w:t xml:space="preserve">Armes et Jeux militaires dans l’imaginaire (XIIe-XVe siècles)</w:t></w:r><w:r><w:rPr/><w:t xml:space="preserve">, 15, Classiques Garnier, pp.167-189, 2016, Bibliothèque d'histoire médiévale, 978-2-8124-6085-2. </w:t></w:r><w:hyperlink r:id="rId114" w:history="1"><w:r><w:rPr><w:color w:val="#410a8c"/><w:u w:val="single"/></w:rPr><w:t xml:space="preserve">⟨10.15122/isbn.978-2-8124-6085-2.p.0167⟩</w:t></w:r></w:hyperlink></w:p><w:p><w:pPr/><w:r><w:rPr/><w:t xml:space="preserve">Chapitre d'ouvrage</w:t></w:r></w:p><w:p><w:pPr/><w:hyperlink r:id="rId113" w:history="1"><w:r><w:rPr><w:color w:val="#410a8c"/><w:u w:val="single"/></w:rPr><w:t xml:space="preserve">hal-03741748v1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Danses macabres, cortèges de morts et chasses sauvages : variations mythiques et littéraires</w:t></w:r></w:hyperlink></w:p><w:p><w:pPr/><w:hyperlink r:id="rId16" w:history="1"><w:r><w:rPr><w:color w:val="#410a8c"/><w:u w:val="single"/></w:rPr><w:t xml:space="preserve">Karin Ueltschi</w:t></w:r></w:hyperlink></w:p><w:p><w:pPr/><w:r><w:rPr/><w:t xml:space="preserve">A. Benucci, M.-D. Leclerc, A. Robert. </w:t></w:r><w:r><w:rPr><w:i w:val="1"/><w:iCs w:val="1"/></w:rPr><w:t xml:space="preserve">Mort suit l’homme pas à pas. Représentations iconographiques, variations littéraires, diffusion des thèmes, Actes du XVIIe Congrès International Danses Macabres d’Europe, Troyes, 25-28 MAI 2016</w:t></w:r><w:r><w:rPr/><w:t xml:space="preserve">, EPURE, p. 333-345., 2016, 978-2-37496-011-1</w:t></w:r></w:p><w:p><w:pPr/><w:r><w:rPr/><w:t xml:space="preserve">Chapitre d'ouvrage</w:t></w:r></w:p><w:p><w:pPr/><w:hyperlink r:id="rId115" w:history="1"><w:r><w:rPr><w:color w:val="#410a8c"/><w:u w:val="single"/></w:rPr><w:t xml:space="preserve">hal-01920911v1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L’Ancêtre fabuleux ou ma mère était une baleine</w:t></w:r></w:hyperlink></w:p><w:p><w:pPr/><w:hyperlink r:id="rId16" w:history="1"><w:r><w:rPr><w:color w:val="#410a8c"/><w:u w:val="single"/></w:rPr><w:t xml:space="preserve">Karin Ueltschi</w:t></w:r></w:hyperlink></w:p><w:p><w:pPr/><w:r><w:rPr/><w:t xml:space="preserve">Marie-Madeleine Gladieu; Jean-Michel Pottier; Alain Trouvé. </w:t></w:r><w:r><w:rPr><w:i w:val="1"/><w:iCs w:val="1"/></w:rPr><w:t xml:space="preserve">Articuler le fantasme et l’histoire</w:t></w:r><w:r><w:rPr/><w:t xml:space="preserve">, 9, </w:t></w:r><w:hyperlink r:id="rId117" w:history="1"><w:r><w:rPr><w:color w:val="#410a8c"/><w:u w:val="single"/></w:rPr><w:t xml:space="preserve">Éditions et Presses Universitaires de Reims</w:t></w:r></w:hyperlink><w:r><w:rPr/><w:t xml:space="preserve">, pp.135-155, 2015, Approches Interdisciplinaires de la Lecture, 978-2-37496-196-5. </w:t></w:r><w:hyperlink r:id="rId118" w:history="1"><w:r><w:rPr><w:color w:val="#410a8c"/><w:u w:val="single"/></w:rPr><w:t xml:space="preserve">⟨10.4000/books.epure.1605⟩</w:t></w:r></w:hyperlink></w:p><w:p><w:pPr/><w:r><w:rPr/><w:t xml:space="preserve">Chapitre d'ouvrage</w:t></w:r></w:p><w:p><w:pPr/><w:hyperlink r:id="rId116" w:history="1"><w:r><w:rPr><w:color w:val="#410a8c"/><w:u w:val="single"/></w:rPr><w:t xml:space="preserve">hal-02990397v2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Magie ou science : des machines de Virgile</w:t></w:r></w:hyperlink></w:p><w:p><w:pPr/><w:hyperlink r:id="rId16" w:history="1"><w:r><w:rPr><w:color w:val="#410a8c"/><w:u w:val="single"/></w:rPr><w:t xml:space="preserve">Karin Ueltschi</w:t></w:r></w:hyperlink></w:p><w:p><w:pPr/><w:r><w:rPr/><w:t xml:space="preserve">Fabienne Pomel. </w:t></w:r><w:r><w:rPr><w:i w:val="1"/><w:iCs w:val="1"/></w:rPr><w:t xml:space="preserve">Engins et machines. L’imaginaire mécanique dans les textes médiévaux</w:t></w:r><w:r><w:rPr/><w:t xml:space="preserve">, </w:t></w:r><w:hyperlink r:id="rId120" w:history="1"><w:r><w:rPr><w:color w:val="#410a8c"/><w:u w:val="single"/></w:rPr><w:t xml:space="preserve">Presses universitaires de Rennes</w:t></w:r></w:hyperlink><w:r><w:rPr/><w:t xml:space="preserve">, pp.211-227, 2015, Interférences, 9782753540460. </w:t></w:r><w:hyperlink r:id="rId121" w:history="1"><w:r><w:rPr><w:color w:val="#410a8c"/><w:u w:val="single"/></w:rPr><w:t xml:space="preserve">⟨10.4000/books.pur.55668⟩</w:t></w:r></w:hyperlink></w:p><w:p><w:pPr/><w:r><w:rPr/><w:t xml:space="preserve">Chapitre d'ouvrage</w:t></w:r></w:p><w:p><w:pPr/><w:hyperlink r:id="rId119" w:history="1"><w:r><w:rPr><w:color w:val="#410a8c"/><w:u w:val="single"/></w:rPr><w:t xml:space="preserve">hal-03741740v1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Oui ou non, les morts font-ils du bruit ? »</w:t></w:r></w:hyperlink></w:p><w:p><w:pPr/><w:hyperlink r:id="rId16" w:history="1"><w:r><w:rPr><w:color w:val="#410a8c"/><w:u w:val="single"/></w:rPr><w:t xml:space="preserve">Karin Ueltschi</w:t></w:r></w:hyperlink></w:p><w:p><w:pPr/><w:r><w:rPr/><w:t xml:space="preserve">Hablot, Laurent (dir.) ; Vissière, Laurent (dir.). </w:t></w:r><w:r><w:rPr><w:i w:val="1"/><w:iCs w:val="1"/></w:rPr><w:t xml:space="preserve">Les paysages sonores du Moyen Âge à la Renaissance</w:t></w:r><w:r><w:rPr/><w:t xml:space="preserve">, Presses universitaires de Rennes, p. 99-110., 2015, 9782753555860. </w:t></w:r><w:hyperlink r:id="rId123" w:history="1"><w:r><w:rPr><w:color w:val="#410a8c"/><w:u w:val="single"/></w:rPr><w:t xml:space="preserve">⟨10.4000/books.pur.47110⟩</w:t></w:r></w:hyperlink></w:p><w:p><w:pPr/><w:r><w:rPr/><w:t xml:space="preserve">Chapitre d'ouvrage</w:t></w:r></w:p><w:p><w:pPr/><w:hyperlink r:id="rId122" w:history="1"><w:r><w:rPr><w:color w:val="#410a8c"/><w:u w:val="single"/></w:rPr><w:t xml:space="preserve">hal-02990414v1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cinq sens : la question de la corporéité des esprits</w:t></w:r></w:hyperlink></w:p><w:p><w:pPr/><w:hyperlink r:id="rId16" w:history="1"><w:r><w:rPr><w:color w:val="#410a8c"/><w:u w:val="single"/></w:rPr><w:t xml:space="preserve">Karin Ueltschi</w:t></w:r></w:hyperlink></w:p><w:p><w:pPr/><w:r><w:rPr/><w:t xml:space="preserve">Florence Bouchet et Anne-Hélène Klinger-Dollé (dir.). </w:t></w:r><w:r><w:rPr><w:i w:val="1"/><w:iCs w:val="1"/></w:rPr><w:t xml:space="preserve">, Penser les cinq sens au Moyen Âge : poétique, esthétique, éthique</w:t></w:r><w:r><w:rPr/><w:t xml:space="preserve">, Classiques Garnier, 2015, </w:t></w:r><w:hyperlink r:id="rId125" w:history="1"><w:r><w:rPr><w:color w:val="#410a8c"/><w:u w:val="single"/></w:rPr><w:t xml:space="preserve">⟨10.15122/isbn.978-2-8124-3685-7.p.0203⟩</w:t></w:r></w:hyperlink></w:p><w:p><w:pPr/><w:r><w:rPr/><w:t xml:space="preserve">Chapitre d'ouvrage</w:t></w:r></w:p><w:p><w:pPr/><w:hyperlink r:id="rId124" w:history="1"><w:r><w:rPr><w:color w:val="#410a8c"/><w:u w:val="single"/></w:rPr><w:t xml:space="preserve">hal-03739567v1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Anthologies du Moyen Âge : l'héritage romantique</w:t></w:r></w:hyperlink></w:p><w:p><w:pPr/><w:hyperlink r:id="rId16" w:history="1"><w:r><w:rPr><w:color w:val="#410a8c"/><w:u w:val="single"/></w:rPr><w:t xml:space="preserve">Karin Ueltschi</w:t></w:r></w:hyperlink></w:p><w:p><w:pPr/><w:r><w:rPr/><w:t xml:space="preserve">Céline Bohnert et Françoise Gevrey (dir.). </w:t></w:r><w:r><w:rPr><w:i w:val="1"/><w:iCs w:val="1"/></w:rPr><w:t xml:space="preserve">L'anthologie: histoire et enjeux d'une forme éditoriale du Moyen Âge au XXIe siècle [issu d'un travail mené au sein d'un séminaire du Centre de Recherche Interdisciplinaire sur les Modèles Esthétiques et Littéraires (CRIMEL) de 2010 à 2013]</w:t></w:r><w:r><w:rPr/><w:t xml:space="preserve">, Épure, Éditions et presses universitaires de Reims, pp.213-230, 2014, 978-2-915271-92-8</w:t></w:r></w:p><w:p><w:pPr/><w:r><w:rPr/><w:t xml:space="preserve">Chapitre d'ouvrage</w:t></w:r></w:p><w:p><w:pPr/><w:hyperlink r:id="rId126" w:history="1"><w:r><w:rPr><w:color w:val="#410a8c"/><w:u w:val="single"/></w:rPr><w:t xml:space="preserve">hal-03111164v1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Théologies de la merveille : le sacre du Livre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Merveilleux et spiritualité</w:t></w:r><w:r><w:rPr/><w:t xml:space="preserve">, Paris : Presses de l'Université Paris-Sorbonne, pp.53-65, 2014, Traditions &amp; croyances, 978-2-84050-923-3</w:t></w:r></w:p><w:p><w:pPr/><w:r><w:rPr/><w:t xml:space="preserve">Chapitre d'ouvrage</w:t></w:r></w:p><w:p><w:pPr/><w:hyperlink r:id="rId127" w:history="1"><w:r><w:rPr><w:color w:val="#410a8c"/><w:u w:val="single"/></w:rPr><w:t xml:space="preserve">hal-03111180v1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Anthologies du Moyen Âge : l’héritage romantique</w:t></w:r></w:hyperlink></w:p><w:p><w:pPr/><w:hyperlink r:id="rId16" w:history="1"><w:r><w:rPr><w:color w:val="#410a8c"/><w:u w:val="single"/></w:rPr><w:t xml:space="preserve">Karin Ueltschi</w:t></w:r></w:hyperlink></w:p><w:p><w:pPr/><w:r><w:rPr/><w:t xml:space="preserve">C. Bohnert et G. Gevrey,. </w:t></w:r><w:r><w:rPr><w:i w:val="1"/><w:iCs w:val="1"/></w:rPr><w:t xml:space="preserve">L’Anthologie. Histoire et enjeux d’une forme éditoriale du Moyen Âge au XXIe siècle</w:t></w:r><w:r><w:rPr/><w:t xml:space="preserve">, EPURE, p. 213-230., 2014</w:t></w:r></w:p><w:p><w:pPr/><w:r><w:rPr/><w:t xml:space="preserve">Chapitre d'ouvrage</w:t></w:r></w:p><w:p><w:pPr/><w:hyperlink r:id="rId128" w:history="1"><w:r><w:rPr><w:color w:val="#410a8c"/><w:u w:val="single"/></w:rPr><w:t xml:space="preserve">hal-03739562v1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Chasse des morts : traditions et résurgences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. Vadé (dir.), Traditions en devenir. Coutumes et croyances d’Europe et d’Asie face au monde moderne</w:t></w:r><w:r><w:rPr/><w:t xml:space="preserve">, L’Harmattan, p. 53-73, 2014</w:t></w:r></w:p><w:p><w:pPr/><w:r><w:rPr/><w:t xml:space="preserve">Chapitre d'ouvrage</w:t></w:r></w:p><w:p><w:pPr/><w:hyperlink r:id="rId129" w:history="1"><w:r><w:rPr><w:color w:val="#410a8c"/><w:u w:val="single"/></w:rPr><w:t xml:space="preserve">hal-01921047v1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 la fécondité poétique du boiteux</w:t></w:r></w:hyperlink></w:p><w:p><w:pPr/><w:hyperlink r:id="rId16" w:history="1"><w:r><w:rPr><w:color w:val="#410a8c"/><w:u w:val="single"/></w:rPr><w:t xml:space="preserve">Karin Ueltschi</w:t></w:r></w:hyperlink></w:p><w:p><w:pPr/><w:r><w:rPr/><w:t xml:space="preserve">Marie-Madeleine Gladieu; Jean-Michel Pottier; Alain Trouvé. </w:t></w:r><w:r><w:rPr><w:i w:val="1"/><w:iCs w:val="1"/></w:rPr><w:t xml:space="preserve">Le corps à l'œuvre</w:t></w:r><w:r><w:rPr/><w:t xml:space="preserve">, 8, </w:t></w:r><w:hyperlink r:id="rId131" w:history="1"><w:r><w:rPr><w:color w:val="#410a8c"/><w:u w:val="single"/></w:rPr><w:t xml:space="preserve">Éditions et Presses Universitaires de Reims</w:t></w:r></w:hyperlink><w:r><w:rPr/><w:t xml:space="preserve">, pp.13-29, 2014, Approches Interdisciplinaires de la Lecture, 978-2-37496-195-8. </w:t></w:r><w:hyperlink r:id="rId132" w:history="1"><w:r><w:rPr><w:color w:val="#410a8c"/><w:u w:val="single"/></w:rPr><w:t xml:space="preserve">⟨10.4000/books.epure.1508⟩</w:t></w:r></w:hyperlink></w:p><w:p><w:pPr/><w:r><w:rPr/><w:t xml:space="preserve">Chapitre d'ouvrage</w:t></w:r></w:p><w:p><w:pPr/><w:hyperlink r:id="rId130" w:history="1"><w:r><w:rPr><w:color w:val="#410a8c"/><w:u w:val="single"/></w:rPr><w:t xml:space="preserve">hal-03111172v2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Saint Nicolas, de Byzance à la Normandie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Byzance et l'Occident: rencontre de l'Est et de l'Ouest</w:t></w:r><w:r><w:rPr/><w:t xml:space="preserve">, 10, Budapest, Hongrie : Collège Eötvös József ELTE, pp.263-276, 2013, Antiquitas, Byzantium, renascentia, 978-615-5371-09-7</w:t></w:r></w:p><w:p><w:pPr/><w:r><w:rPr/><w:t xml:space="preserve">Chapitre d'ouvrage</w:t></w:r></w:p><w:p><w:pPr/><w:hyperlink r:id="rId133" w:history="1"><w:r><w:rPr><w:color w:val="#410a8c"/><w:u w:val="single"/></w:rPr><w:t xml:space="preserve">hal-03111179v1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Mémoire et commémoration : le roi, le livre et la tombe</w:t></w:r></w:hyperlink></w:p><w:p><w:pPr/><w:hyperlink r:id="rId16" w:history="1"><w:r><w:rPr><w:color w:val="#410a8c"/><w:u w:val="single"/></w:rPr><w:t xml:space="preserve">Karin Ueltschi</w:t></w:r></w:hyperlink></w:p><w:p><w:pPr/><w:r><w:rPr/><w:t xml:space="preserve">Hélène Bouget; Amaury Chauou; Cédric Jeanneau. </w:t></w:r><w:r><w:rPr><w:i w:val="1"/><w:iCs w:val="1"/></w:rPr><w:t xml:space="preserve">Conservateurs de la mémoire</w:t></w:r><w:r><w:rPr/><w:t xml:space="preserve">, 4, </w:t></w:r><w:hyperlink r:id="rId135" w:history="1"><w:r><w:rPr><w:color w:val="#410a8c"/><w:u w:val="single"/></w:rPr><w:t xml:space="preserve">Centre de Recherche Bretonne et Celtique, Université de Bretagne Occidentale</w:t></w:r></w:hyperlink><w:r><w:rPr/><w:t xml:space="preserve">, pp.27-39, 2013, Histoires des Bretagnes, 978-2-901737-98-8</w:t></w:r></w:p><w:p><w:pPr/><w:r><w:rPr/><w:t xml:space="preserve">Chapitre d'ouvrage</w:t></w:r></w:p><w:p><w:pPr/><w:hyperlink r:id="rId134" w:history="1"><w:r><w:rPr><w:color w:val="#410a8c"/><w:u w:val="single"/></w:rPr><w:t xml:space="preserve">hal-03741702v1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enseignements d’un mari à sa femme (1393) : catéchisme et savoir-vivre</w:t></w:r></w:hyperlink></w:p><w:p><w:pPr/><w:hyperlink r:id="rId16" w:history="1"><w:r><w:rPr><w:color w:val="#410a8c"/><w:u w:val="single"/></w:rPr><w:t xml:space="preserve">Karin Ueltschi</w:t></w:r></w:hyperlink></w:p><w:p><w:pPr/><w:r><w:rPr/><w:t xml:space="preserve">Hervé Pasqua; Marie-Thérèse Bellocq. </w:t></w:r><w:r><w:rPr><w:i w:val="1"/><w:iCs w:val="1"/></w:rPr><w:t xml:space="preserve">Éducation et éducateurs chrétiens</w:t></w:r><w:r><w:rPr/><w:t xml:space="preserve">, </w:t></w:r><w:hyperlink r:id="rId137" w:history="1"><w:r><w:rPr><w:color w:val="#410a8c"/><w:u w:val="single"/></w:rPr><w:t xml:space="preserve">L'Harmattan</w:t></w:r></w:hyperlink><w:r><w:rPr/><w:t xml:space="preserve">, pp.75-97, 2013, Enfance éducation et société, 978-2-343-00552-2</w:t></w:r></w:p><w:p><w:pPr/><w:r><w:rPr/><w:t xml:space="preserve">Chapitre d'ouvrage</w:t></w:r></w:p><w:p><w:pPr/><w:hyperlink r:id="rId136" w:history="1"><w:r><w:rPr><w:color w:val="#410a8c"/><w:u w:val="single"/></w:rPr><w:t xml:space="preserve">hal-03741697v1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Clochettes, sonnestes et campenelles : la parure de Carnaval</w:t></w:r></w:hyperlink></w:p><w:p><w:pPr/><w:hyperlink r:id="rId16" w:history="1"><w:r><w:rPr><w:color w:val="#410a8c"/><w:u w:val="single"/></w:rPr><w:t xml:space="preserve">Karin Ueltschi</w:t></w:r></w:hyperlink></w:p><w:p><w:pPr/><w:r><w:rPr/><w:t xml:space="preserve">Fabienne Pomel (dir.). </w:t></w:r><w:r><w:rPr><w:i w:val="1"/><w:iCs w:val="1"/></w:rPr><w:t xml:space="preserve">Cloches et horloges dans les textes médiévaux : mesurer et maîriser le temps. Travail issu d'un séminaire, 2007/2010, du Centre d'étude des textes médiévaux, CETM, (Cellam), Université de Rennes 2</w:t></w:r><w:r><w:rPr/><w:t xml:space="preserve">, Presses universitaires de Rennes, pp.127-141, 2012, Interférences, 978-2-7535-2008-0. </w:t></w:r><w:hyperlink r:id="rId139" w:history="1"><w:r><w:rPr><w:color w:val="#410a8c"/><w:u w:val="single"/></w:rPr><w:t xml:space="preserve">⟨10.4000/books.pur.5468⟩</w:t></w:r></w:hyperlink></w:p><w:p><w:pPr/><w:r><w:rPr/><w:t xml:space="preserve">Chapitre d'ouvrage</w:t></w:r></w:p><w:p><w:pPr/><w:hyperlink r:id="rId138" w:history="1"><w:r><w:rPr><w:color w:val="#410a8c"/><w:u w:val="single"/></w:rPr><w:t xml:space="preserve">hal-03111167v1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l’analogie, ou du pied à la chaussure</w:t></w:r></w:hyperlink></w:p><w:p><w:pPr/><w:hyperlink r:id="rId16" w:history="1"><w:r><w:rPr><w:color w:val="#410a8c"/><w:u w:val="single"/></w:rPr><w:t xml:space="preserve">Karin Ueltschi</w:t></w:r></w:hyperlink></w:p><w:p><w:pPr/><w:r><w:rPr/><w:t xml:space="preserve">F. Vigneron et K. Watanabe (dir.). </w:t></w:r><w:r><w:rPr><w:i w:val="1"/><w:iCs w:val="1"/></w:rPr><w:t xml:space="preserve">Voix des mythes, science des civilisations. Hommage à Philippe Walter</w:t></w:r><w:r><w:rPr/><w:t xml:space="preserve">, Peter Lang, pp.257-274, 2012, 978-3-0343-1003-1</w:t></w:r></w:p><w:p><w:pPr/><w:r><w:rPr/><w:t xml:space="preserve">Chapitre d'ouvrage</w:t></w:r></w:p><w:p><w:pPr/><w:hyperlink r:id="rId140" w:history="1"><w:r><w:rPr><w:color w:val="#410a8c"/><w:u w:val="single"/></w:rPr><w:t xml:space="preserve">hal-03741693v1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Clochettes, sonnestes et campenelles : la parure de Carnaval »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Cloches et horloges dans les textes médiévaux ; mesurer et maîtriser le temps, sous la direction de F. Pomel, Rennes, P.U.R., 2012, p.127-141.</w:t></w:r><w:r><w:rPr/><w:t xml:space="preserve">, 2012</w:t></w:r></w:p><w:p><w:pPr/><w:r><w:rPr/><w:t xml:space="preserve">Chapitre d'ouvrage</w:t></w:r></w:p><w:p><w:pPr/><w:hyperlink r:id="rId141" w:history="1"><w:r><w:rPr><w:color w:val="#410a8c"/><w:u w:val="single"/></w:rPr><w:t xml:space="preserve">hal-03737007v1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Vieillard Temps : rois méhaigniés, Manekines et rédempteurs</w:t></w:r></w:hyperlink></w:p><w:p><w:pPr/><w:hyperlink r:id="rId16" w:history="1"><w:r><w:rPr><w:color w:val="#410a8c"/><w:u w:val="single"/></w:rPr><w:t xml:space="preserve">Karin Ueltschi</w:t></w:r></w:hyperlink></w:p><w:p><w:pPr/><w:r><w:rPr/><w:t xml:space="preserve">Hubert Heckmann; Nicolas Lenoir. </w:t></w:r><w:r><w:rPr><w:i w:val="1"/><w:iCs w:val="1"/></w:rPr><w:t xml:space="preserve">Mimétisme, violence sacrée. Approche anthropologique de la littérature narrative médiévale</w:t></w:r><w:r><w:rPr/><w:t xml:space="preserve">, </w:t></w:r><w:hyperlink r:id="rId143" w:history="1"><w:r><w:rPr><w:color w:val="#410a8c"/><w:u w:val="single"/></w:rPr><w:t xml:space="preserve">Paradigme</w:t></w:r></w:hyperlink><w:r><w:rPr/><w:t xml:space="preserve">, pp.149-165, 2012, Medievalia, 9782868782953</w:t></w:r></w:p><w:p><w:pPr/><w:r><w:rPr/><w:t xml:space="preserve">Chapitre d'ouvrage</w:t></w:r></w:p><w:p><w:pPr/><w:hyperlink r:id="rId142" w:history="1"><w:r><w:rPr><w:color w:val="#410a8c"/><w:u w:val="single"/></w:rPr><w:t xml:space="preserve">hal-03741689v1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Dormition d’Arthur : entre temps d’achèvement et temps cyclique</w:t></w:r></w:hyperlink></w:p><w:p><w:pPr/><w:hyperlink r:id="rId16" w:history="1"><w:r><w:rPr><w:color w:val="#410a8c"/><w:u w:val="single"/></w:rPr><w:t xml:space="preserve">Karin Ueltschi</w:t></w:r></w:hyperlink></w:p><w:p><w:pPr/><w:r><w:rPr/><w:t xml:space="preserve">C. Girbea, A. Popescu, M. Voicu (dir.). </w:t></w:r><w:r><w:rPr><w:i w:val="1"/><w:iCs w:val="1"/></w:rPr><w:t xml:space="preserve">Temps et mémoire dans la littérature arthurienne</w:t></w:r><w:r><w:rPr/><w:t xml:space="preserve">, Editura universitatii bucuresti,, p. 58-68., 2011</w:t></w:r></w:p><w:p><w:pPr/><w:r><w:rPr/><w:t xml:space="preserve">Chapitre d'ouvrage</w:t></w:r></w:p><w:p><w:pPr/><w:hyperlink r:id="rId144" w:history="1"><w:r><w:rPr><w:color w:val="#410a8c"/><w:u w:val="single"/></w:rPr><w:t xml:space="preserve">hal-03739570v1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Doublets savants, doublets populaires : la médiévistique entre auto-référence et transdisciplinarité : pour une nouvelle littérature comparée</w:t></w:r></w:hyperlink></w:p><w:p><w:pPr/><w:hyperlink r:id="rId16" w:history="1"><w:r><w:rPr><w:color w:val="#410a8c"/><w:u w:val="single"/></w:rPr><w:t xml:space="preserve">Karin Ueltschi</w:t></w:r></w:hyperlink></w:p><w:p><w:pPr/><w:r><w:rPr/><w:t xml:space="preserve">P. Victorin (dir.),. </w:t></w:r><w:r><w:rPr><w:i w:val="1"/><w:iCs w:val="1"/></w:rPr><w:t xml:space="preserve">Lire les textes médiévaux aujourd’hui : historicité, actualisation et hypertextualité</w:t></w:r><w:r><w:rPr/><w:t xml:space="preserve">, Champion, p. 179-191., 2011</w:t></w:r></w:p><w:p><w:pPr/><w:r><w:rPr/><w:t xml:space="preserve">Chapitre d'ouvrage</w:t></w:r></w:p><w:p><w:pPr/><w:hyperlink r:id="rId145" w:history="1"><w:r><w:rPr><w:color w:val="#410a8c"/><w:u w:val="single"/></w:rPr><w:t xml:space="preserve">hal-03739560v1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Signal, signe et performance ou du fiat au factum est : considération sur la thématique du cor dans l’imaginaire médiéval</w:t></w:r></w:hyperlink></w:p><w:p><w:pPr/><w:hyperlink r:id="rId16" w:history="1"><w:r><w:rPr><w:color w:val="#410a8c"/><w:u w:val="single"/></w:rPr><w:t xml:space="preserve">Karin Ueltschi</w:t></w:r></w:hyperlink></w:p><w:p><w:pPr/><w:r><w:rPr/><w:t xml:space="preserve">Fabienne Pomel (dir.). </w:t></w:r><w:r><w:rPr><w:i w:val="1"/><w:iCs w:val="1"/></w:rPr><w:t xml:space="preserve">Plumes et cornes dans la littérature médiévale. Attributs, signes et emblèmes</w:t></w:r><w:r><w:rPr/><w:t xml:space="preserve">, Presses universitaires de Rennes, pp.285-302, 2010, Interférences, 9782753546998. </w:t></w:r><w:hyperlink r:id="rId147" w:history="1"><w:r><w:rPr><w:color w:val="#410a8c"/><w:u w:val="single"/></w:rPr><w:t xml:space="preserve">⟨10.4000/books.pur.39968⟩</w:t></w:r></w:hyperlink></w:p><w:p><w:pPr/><w:r><w:rPr/><w:t xml:space="preserve">Chapitre d'ouvrage</w:t></w:r></w:p><w:p><w:pPr/><w:hyperlink r:id="rId146" w:history="1"><w:r><w:rPr><w:color w:val="#410a8c"/><w:u w:val="single"/></w:rPr><w:t xml:space="preserve">hal-01920863v1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mythique lignée des Roux : malédiction et sacralité</w:t></w:r></w:hyperlink></w:p><w:p><w:pPr/><w:hyperlink r:id="rId16" w:history="1"><w:r><w:rPr><w:color w:val="#410a8c"/><w:u w:val="single"/></w:rPr><w:t xml:space="preserve">Karin Ueltschi</w:t></w:r></w:hyperlink></w:p><w:p><w:pPr/><w:r><w:rPr/><w:t xml:space="preserve">M. Aurell, C. Girbea. </w:t></w:r><w:r><w:rPr><w:i w:val="1"/><w:iCs w:val="1"/></w:rPr><w:t xml:space="preserve">L'imaginaire de la parenté dans les romans arthuriens (XIIe-XIVe siècles)</w:t></w:r><w:r><w:rPr/><w:t xml:space="preserve">, Turnhout : Brepols Publishers, pp.165-178, 2010</w:t></w:r></w:p><w:p><w:pPr/><w:r><w:rPr/><w:t xml:space="preserve">Chapitre d'ouvrage</w:t></w:r></w:p><w:p><w:pPr/><w:hyperlink r:id="rId148" w:history="1"><w:r><w:rPr><w:color w:val="#410a8c"/><w:u w:val="single"/></w:rPr><w:t xml:space="preserve">halshs-00636471v1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Énigme, question rituelle et performance magique : la question à poser ou à ne pas poser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L'Enigma nella letteratura europea dall'antichità e dal medioevo all'età moderna, a cura di Margherita Lecco</w:t></w:r><w:r><w:rPr/><w:t xml:space="preserve">, Edizioni dell'Orso, pp.79-91, 2010</w:t></w:r></w:p><w:p><w:pPr/><w:r><w:rPr/><w:t xml:space="preserve">Chapitre d'ouvrage</w:t></w:r></w:p><w:p><w:pPr/><w:hyperlink r:id="rId149" w:history="1"><w:r><w:rPr><w:color w:val="#410a8c"/><w:u w:val="single"/></w:rPr><w:t xml:space="preserve">halshs-00636468v1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mythique lignée des Roux : malédiction et sacralité</w:t></w:r></w:hyperlink></w:p><w:p><w:pPr/><w:hyperlink r:id="rId16" w:history="1"><w:r><w:rPr><w:color w:val="#410a8c"/><w:u w:val="single"/></w:rPr><w:t xml:space="preserve">Karin Ueltschi</w:t></w:r></w:hyperlink></w:p><w:p><w:pPr/><w:r><w:rPr/><w:t xml:space="preserve">M. Aurell, C. Girbea. </w:t></w:r><w:r><w:rPr><w:i w:val="1"/><w:iCs w:val="1"/></w:rPr><w:t xml:space="preserve">« M. Aurell, C. Girbea (dir.), L’imaginaire de la parenté dans les romans arthuriens (XIIe-XIVe siècles), Turnhout, Brepols, 2010.</w:t></w:r><w:r><w:rPr/><w:t xml:space="preserve">, p. 165-178, 2010</w:t></w:r></w:p><w:p><w:pPr/><w:r><w:rPr/><w:t xml:space="preserve">Chapitre d'ouvrage</w:t></w:r></w:p><w:p><w:pPr/><w:hyperlink r:id="rId150" w:history="1"><w:r><w:rPr><w:color w:val="#410a8c"/><w:u w:val="single"/></w:rPr><w:t xml:space="preserve">hal-01921092v1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Schattenseiten, ou le côté nocturne du clerc</w:t></w:r></w:hyperlink></w:p><w:p><w:pPr/><w:hyperlink r:id="rId16" w:history="1"><w:r><w:rPr><w:color w:val="#410a8c"/><w:u w:val="single"/></w:rPr><w:t xml:space="preserve">Karin Ueltschi</w:t></w:r></w:hyperlink></w:p><w:p><w:pPr/><w:r><w:rPr/><w:t xml:space="preserve">F. Bayard et A. Guillaume. </w:t></w:r><w:r><w:rPr><w:i w:val="1"/><w:iCs w:val="1"/></w:rPr><w:t xml:space="preserve">Formes et difformités médiévales, en hommage à Claude Lecouteux</w:t></w:r><w:r><w:rPr/><w:t xml:space="preserve">, Presses Universitaires de Paris Sorbonne, pp.57-62, 2010, Traditions et Croyances</w:t></w:r></w:p><w:p><w:pPr/><w:r><w:rPr/><w:t xml:space="preserve">Chapitre d'ouvrage</w:t></w:r></w:p><w:p><w:pPr/><w:hyperlink r:id="rId151" w:history="1"><w:r><w:rPr><w:color w:val="#410a8c"/><w:u w:val="single"/></w:rPr><w:t xml:space="preserve">halshs-00636466v1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Signal, signe et performance ou du fiat au factum est : considérations sur la thématique du cor dans l'imaginaire médiéval</w:t></w:r></w:hyperlink></w:p><w:p><w:pPr/><w:hyperlink r:id="rId16" w:history="1"><w:r><w:rPr><w:color w:val="#410a8c"/><w:u w:val="single"/></w:rPr><w:t xml:space="preserve">Karin Ueltschi</w:t></w:r></w:hyperlink></w:p><w:p><w:pPr/><w:r><w:rPr/><w:t xml:space="preserve">Fabienne Pomel. </w:t></w:r><w:r><w:rPr><w:i w:val="1"/><w:iCs w:val="1"/></w:rPr><w:t xml:space="preserve">Plumes et cornes dans la littérature médiévale. Attributs, signes et emblèmes</w:t></w:r><w:r><w:rPr/><w:t xml:space="preserve">, Presses Universitaires de Rennes, pp.285-302, 2010</w:t></w:r></w:p><w:p><w:pPr/><w:r><w:rPr/><w:t xml:space="preserve">Chapitre d'ouvrage</w:t></w:r></w:p><w:p><w:pPr/><w:hyperlink r:id="rId152" w:history="1"><w:r><w:rPr><w:color w:val="#410a8c"/><w:u w:val="single"/></w:rPr><w:t xml:space="preserve">halshs-00636464v1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main du parjure</w:t></w:r></w:hyperlink></w:p><w:p><w:pPr/><w:hyperlink r:id="rId154" w:history="1"><w:r><w:rPr><w:color w:val="#410a8c"/><w:u w:val="single"/></w:rPr><w:t xml:space="preserve">Esther Dehoux</w:t></w:r></w:hyperlink><w:r><w:rPr/><w:t xml:space="preserve">,</w:t></w:r><w:hyperlink r:id="rId16" w:history="1"><w:r><w:rPr><w:color w:val="#410a8c"/><w:u w:val="single"/></w:rPr><w:t xml:space="preserve">Karin Ueltschi</w:t></w:r></w:hyperlink></w:p><w:p><w:pPr/><w:r><w:rPr/><w:t xml:space="preserve">Maïté Billoré; Myriam Soria. </w:t></w:r><w:r><w:rPr><w:i w:val="1"/><w:iCs w:val="1"/></w:rPr><w:t xml:space="preserve">La trahison au Moyen Âge. De la monstruosité au crime politique (Ve-XVe siècle)</w:t></w:r><w:r><w:rPr/><w:t xml:space="preserve">, </w:t></w:r><w:hyperlink r:id="rId155" w:history="1"><w:r><w:rPr><w:color w:val="#410a8c"/><w:u w:val="single"/></w:rPr><w:t xml:space="preserve">Presses universitaires de Rennes</w:t></w:r></w:hyperlink><w:r><w:rPr/><w:t xml:space="preserve">, pp.319-329., 2009, Histoire, 9782753509504. </w:t></w:r><w:hyperlink r:id="rId156" w:history="1"><w:r><w:rPr><w:color w:val="#410a8c"/><w:u w:val="single"/></w:rPr><w:t xml:space="preserve">⟨10.4000/books.pur.125649⟩</w:t></w:r></w:hyperlink></w:p><w:p><w:pPr/><w:r><w:rPr/><w:t xml:space="preserve">Chapitre d'ouvrage</w:t></w:r></w:p><w:p><w:pPr/><w:hyperlink r:id="rId153" w:history="1"><w:r><w:rPr><w:color w:val="#410a8c"/><w:u w:val="single"/></w:rPr><w:t xml:space="preserve">hal-03739558v1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La main du parjure », p. 319-329</w:t></w:r></w:hyperlink></w:p><w:p><w:pPr/><w:hyperlink r:id="rId154" w:history="1"><w:r><w:rPr><w:color w:val="#410a8c"/><w:u w:val="single"/></w:rPr><w:t xml:space="preserve">Esther Dehoux</w:t></w:r></w:hyperlink><w:r><w:rPr/><w:t xml:space="preserve">,</w:t></w:r><w:hyperlink r:id="rId16" w:history="1"><w:r><w:rPr><w:color w:val="#410a8c"/><w:u w:val="single"/></w:rPr><w:t xml:space="preserve">Karin Ueltschi</w:t></w:r></w:hyperlink></w:p><w:p><w:pPr/><w:r><w:rPr><w:i w:val="1"/><w:iCs w:val="1"/></w:rPr><w:t xml:space="preserve">La trahison au Moyen Âge. De la monstruosité au crime politique (Ve-XVe siècle), dir. Maïté BILLORE et Myriam SORIA, Rennes</w:t></w:r><w:r><w:rPr/><w:t xml:space="preserve">, 2009</w:t></w:r></w:p><w:p><w:pPr/><w:r><w:rPr/><w:t xml:space="preserve">Chapitre d'ouvrage</w:t></w:r></w:p><w:p><w:pPr/><w:hyperlink r:id="rId157" w:history="1"><w:r><w:rPr><w:color w:val="#410a8c"/><w:u w:val="single"/></w:rPr><w:t xml:space="preserve">hal-01711541v1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Hellequin bi-frons : à propos du sacré, du comique et du théâtral</w:t></w:r></w:hyperlink></w:p><w:p><w:pPr/><w:hyperlink r:id="rId16" w:history="1"><w:r><w:rPr><w:color w:val="#410a8c"/><w:u w:val="single"/></w:rPr><w:t xml:space="preserve">Karin Ueltschi</w:t></w:r></w:hyperlink></w:p><w:p><w:pPr/><w:r><w:rPr/><w:t xml:space="preserve">Connochie-Bourgne, Chantal (dir.). </w:t></w:r><w:r><w:rPr><w:i w:val="1"/><w:iCs w:val="1"/></w:rPr><w:t xml:space="preserve">Façonner son personnage au Moyen Âge</w:t></w:r><w:r><w:rPr/><w:t xml:space="preserve">, 53, </w:t></w:r><w:hyperlink r:id="rId159" w:history="1"><w:r><w:rPr><w:color w:val="#410a8c"/><w:u w:val="single"/></w:rPr><w:t xml:space="preserve">Presses universitaires de Provence</w:t></w:r></w:hyperlink><w:r><w:rPr/><w:t xml:space="preserve">, pp.329-338, 2007, Senefiance, 9782821836136. </w:t></w:r><w:hyperlink r:id="rId160" w:history="1"><w:r><w:rPr><w:color w:val="#410a8c"/><w:u w:val="single"/></w:rPr><w:t xml:space="preserve">⟨10.4000/books.pup.2303⟩</w:t></w:r></w:hyperlink></w:p><w:p><w:pPr/><w:r><w:rPr/><w:t xml:space="preserve">Chapitre d'ouvrage</w:t></w:r></w:p><w:p><w:pPr/><w:hyperlink r:id="rId158" w:history="1"><w:r><w:rPr><w:color w:val="#410a8c"/><w:u w:val="single"/></w:rPr><w:t xml:space="preserve">hal-02990299v1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Sibylle, Arthur et sainte Agathe : les monts italiens comme carrefour des autres mondes</w:t></w:r></w:hyperlink></w:p><w:p><w:pPr/><w:hyperlink r:id="rId16" w:history="1"><w:r><w:rPr><w:color w:val="#410a8c"/><w:u w:val="single"/></w:rPr><w:t xml:space="preserve">Karin Ueltschi</w:t></w:r></w:hyperlink></w:p><w:p><w:pPr/><w:r><w:rPr/><w:t xml:space="preserve">Margherita Lecco. </w:t></w:r><w:r><w:rPr><w:i w:val="1"/><w:iCs w:val="1"/></w:rPr><w:t xml:space="preserve">Materiali arturiani nelle letterature di Provenza, Spagna, Italia, Alessandria</w:t></w:r><w:r><w:rPr/><w:t xml:space="preserve">, Edizioni dell' Orso, p. 142-164., 2006</w:t></w:r></w:p><w:p><w:pPr/><w:r><w:rPr/><w:t xml:space="preserve">Chapitre d'ouvrage</w:t></w:r></w:p><w:p><w:pPr/><w:hyperlink r:id="rId161" w:history="1"><w:r><w:rPr><w:color w:val="#410a8c"/><w:u w:val="single"/></w:rPr><w:t xml:space="preserve">hal-01920797v1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Digression dans l'économie du Discours didactique vernaculaire du Moyen Age français : manifestations et enjeux dans Le Mesnagier de Paris</w:t></w:r></w:hyperlink></w:p><w:p><w:pPr/><w:hyperlink r:id="rId16" w:history="1"><w:r><w:rPr><w:color w:val="#410a8c"/><w:u w:val="single"/></w:rPr><w:t xml:space="preserve">Karin Ueltschi</w:t></w:r></w:hyperlink></w:p><w:p><w:pPr/><w:r><w:rPr/><w:t xml:space="preserve">Chantal Connochie-Bourgne. </w:t></w:r><w:r><w:rPr><w:i w:val="1"/><w:iCs w:val="1"/></w:rPr><w:t xml:space="preserve">La digression dans la littérature et l'art du Moyen Âge</w:t></w:r><w:r><w:rPr/><w:t xml:space="preserve">, 51, publications de l’Université de Provence, 2005, Senefiance</w:t></w:r></w:p><w:p><w:pPr/><w:r><w:rPr/><w:t xml:space="preserve">Chapitre d'ouvrage</w:t></w:r></w:p><w:p><w:pPr/><w:hyperlink r:id="rId162" w:history="1"><w:r><w:rPr><w:color w:val="#410a8c"/><w:u w:val="single"/></w:rPr><w:t xml:space="preserve">hal-01920883v2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Autour du Chevalier Poisson (Conte du Papegau) : une marqueterie arthurienne ou de l’hybridation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Universités arthuriennes, Concoret (56) : https://broceliande.guide/Universites-d-ete-arthuriennes?id_evenement=7451</w:t></w:r><w:r><w:rPr/><w:t xml:space="preserve">, Centre de l'Imaginaire arthurien : https://www.broceliande-centre-arthurien.com/, Jul 2024, Concoret (56430),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hal-04652237v1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D'Albert le Grand aux Grands et Petits Albert : du savant et des magiciens</w:t></w:r></w:hyperlink></w:p><w:p><w:pPr/><w:hyperlink r:id="rId14" w:history="1"><w:r><w:rPr><w:color w:val="#410a8c"/><w:u w:val="single"/></w:rPr><w:t xml:space="preserve">Karin Ueltschi-Courchinoux</w:t></w:r></w:hyperlink></w:p><w:p><w:pPr/><w:r><w:rPr><w:i w:val="1"/><w:iCs w:val="1"/></w:rPr><w:t xml:space="preserve">Communication : Groupe d'Ile de France de Mythologie française</w:t></w:r><w:r><w:rPr/><w:t xml:space="preserve">, GIFMF, Feb 2024, Paris, mairie du 9e arrondissement,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hal-04479430v1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QUESTION FORMULAIRE : FORMULE MAGIQUE OU RÉMINISCENCE MYTHIQUE ? À propos de la Mesnie Hellequin.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La formule au Moyen Âge</w:t></w:r><w:r><w:rPr/><w:t xml:space="preserve">, Elise Louviot), le Centre d’Etudes et de Recherche en Histoire Culturelle (Axelle Neyrinck) et Langues, Littératures, Linguistique (Florence Dumora)., Jun 2024, Troyes (France),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hal-04625690v1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retour du roi Arthur ou la parabole royale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Universités d'été Arthuriennes, CONCORET/COMPER, édition 2023, 15 et 16 juillet 2023</w:t></w:r><w:r><w:rPr/><w:t xml:space="preserve">, Centre de l'Imaginaire arthurien, Jul 2023, CONCORET,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hal-04163815v1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Séance introductive : thématique, enjeux épistémologiques, état des lieux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Séminaire « Grandes et Petites Mythologies », axe 1 « Transmission des modèles », Université de Reims Champagne Ardenne</w:t></w:r><w:r><w:rPr/><w:t xml:space="preserve">, Oct 2018, Reims,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hal-01945352v1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cinq sens : la question de la corporéité des esprits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Penser les cinq sens au Moyen Âge : poétique, esthétique, éthique" Laboratoire PHL (Patrimoine, littérature, histoire), Université de Toulouse II Jean-Jaurès, Toulouse, 14, 15 mai 2013</w:t></w:r><w:r><w:rPr/><w:t xml:space="preserve">, May 2013, Toulouse, France. pp.203-218</w:t></w:r></w:p><w:p><w:pPr/><w:r><w:rPr/><w:t xml:space="preserve">Communication dans un congrès</w:t></w:r></w:p><w:p><w:pPr/><w:hyperlink r:id="rId168" w:history="1"><w:r><w:rPr><w:color w:val="#410a8c"/><w:u w:val="single"/></w:rPr><w:t xml:space="preserve">hal-03118274v1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pédagogie de la buanderie : le jeu avec les registres référentiels de l'eau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'Le Pèlerinage de l'âme' de Guillaume de Digulleville, 1355-1358: regards croisés</w:t></w:r><w:r><w:rPr/><w:t xml:space="preserve">, Mar 2012, Paris, France. pp.113-122</w:t></w:r></w:p><w:p><w:pPr/><w:r><w:rPr/><w:t xml:space="preserve">Communication dans un congrès</w:t></w:r></w:p><w:p><w:pPr/><w:hyperlink r:id="rId169" w:history="1"><w:r><w:rPr><w:color w:val="#410a8c"/><w:u w:val="single"/></w:rPr><w:t xml:space="preserve">hal-03118276v1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chaussures et des pieds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Marqueurs d'identité dans la littérature médiévale. Colloque, Poitiers, 17-18 novembre 2011</w:t></w:r><w:r><w:rPr/><w:t xml:space="preserve">, Nov 2011, Poitiers, France. pp.63-74</w:t></w:r></w:p><w:p><w:pPr/><w:r><w:rPr/><w:t xml:space="preserve">Communication dans un congrès</w:t></w:r></w:p><w:p><w:pPr/><w:hyperlink r:id="rId170" w:history="1"><w:r><w:rPr><w:color w:val="#410a8c"/><w:u w:val="single"/></w:rPr><w:t xml:space="preserve">hal-03111166v1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Chasse des morts : traditions et résurgences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Mémoire culturelle et transmission des légendes. Colloque, Musée du Quai Branly, 19-20 avril 2012</w:t></w:r><w:r><w:rPr/><w:t xml:space="preserve">, Apr 2012, Paris, France. pp.53-73</w:t></w:r></w:p><w:p><w:pPr/><w:r><w:rPr/><w:t xml:space="preserve">Communication dans un congrès</w:t></w:r></w:p><w:p><w:pPr/><w:hyperlink r:id="rId171" w:history="1"><w:r><w:rPr><w:color w:val="#410a8c"/><w:u w:val="single"/></w:rPr><w:t xml:space="preserve">hal-03118273v1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L'anneau de Lunete (Yvain, CHrétien de Troyes)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XIVe Congrès de la Société Internationale de Littérature courtoise (SILC/ICLS)</w:t></w:r><w:r><w:rPr/><w:t xml:space="preserve">, Jul 2013, Lisbonne, Portugal</w:t></w:r></w:p><w:p><w:pPr/><w:r><w:rPr/><w:t xml:space="preserve">Communication dans un congrès</w:t></w:r></w:p><w:p><w:pPr/><w:hyperlink r:id="rId172" w:history="1"><w:r><w:rPr><w:color w:val="#410a8c"/><w:u w:val="single"/></w:rPr><w:t xml:space="preserve">hal-01920942v1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Vieillard Temps : rois méhaigniés, Manekines et rédempteurs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Mimétisme, violence, sacré: approche anthropologique de la littérature narrative médiévale. Colloque, Cérrédi, Rouen, 18 juin 2009</w:t></w:r><w:r><w:rPr/><w:t xml:space="preserve">, Jun 2009, Rouen, France. pp.149-165</w:t></w:r></w:p><w:p><w:pPr/><w:r><w:rPr/><w:t xml:space="preserve">Communication dans un congrès</w:t></w:r></w:p><w:p><w:pPr/><w:hyperlink r:id="rId173" w:history="1"><w:r><w:rPr><w:color w:val="#410a8c"/><w:u w:val="single"/></w:rPr><w:t xml:space="preserve">hal-03111181v1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Une pédagogie de la buanderie : le jeu avec les registres référentiels de l’eau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Le Pèlerinage de l’âme de Guillaume de Digulleville (1355-1358). Regards croisés</w:t></w:r><w:r><w:rPr/><w:t xml:space="preserve">, M. Bassano, E. Dehoux, C. Vincent, Mar 2012,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hal-04162081v1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cut hand : punishment and reparation, a political and mythological issue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Université Eötvös Loránd</w:t></w:r><w:r><w:rPr/><w:t xml:space="preserve">, Mar 2011, Budapest, Hongrie</w:t></w:r></w:p><w:p><w:pPr/><w:r><w:rPr/><w:t xml:space="preserve">Communication dans un congrès</w:t></w:r></w:p><w:p><w:pPr/><w:hyperlink r:id="rId175" w:history="1"><w:r><w:rPr><w:color w:val="#410a8c"/><w:u w:val="single"/></w:rPr><w:t xml:space="preserve">halshs-00636484v1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Sur les traces de la lignée d'Arlequin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Université Eötvös Loránd</w:t></w:r><w:r><w:rPr/><w:t xml:space="preserve">, Mar 2011, Budapest, Hongrie</w:t></w:r></w:p><w:p><w:pPr/><w:r><w:rPr/><w:t xml:space="preserve">Communication dans un congrès</w:t></w:r></w:p><w:p><w:pPr/><w:hyperlink r:id="rId176" w:history="1"><w:r><w:rPr><w:color w:val="#410a8c"/><w:u w:val="single"/></w:rPr><w:t xml:space="preserve">halshs-00636482v1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Doublets savants, doublets populaires : la médiévistique entre auto-référence et transdisciplinarité : pour une nouvelle littérature comparée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Lire les textes médiévaux aujourd'hui. Colloque international, Montpellier, 25-26 janvier 2010</w:t></w:r><w:r><w:rPr/><w:t xml:space="preserve">, Jan 2010, Montpellier, France. pp.179-191</w:t></w:r></w:p><w:p><w:pPr/><w:r><w:rPr/><w:t xml:space="preserve">Communication dans un congrès</w:t></w:r></w:p><w:p><w:pPr/><w:hyperlink r:id="rId177" w:history="1"><w:r><w:rPr><w:color w:val="#410a8c"/><w:u w:val="single"/></w:rPr><w:t xml:space="preserve">hal-03111169v1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Punir et réparer. Main coupée, corps méhaigné et Relève du Temps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Corps outragés, corps ravagés Regards croisés de l'Antiquité au Moyen Âge. Journées d'études, Lorient, 6 mars 2009</w:t></w:r><w:r><w:rPr/><w:t xml:space="preserve">, Mar 2009, Lorient, France. pp.59-102</w:t></w:r></w:p><w:p><w:pPr/><w:r><w:rPr/><w:t xml:space="preserve">Communication dans un congrès</w:t></w:r></w:p><w:p><w:pPr/><w:hyperlink r:id="rId178" w:history="1"><w:r><w:rPr><w:color w:val="#410a8c"/><w:u w:val="single"/></w:rPr><w:t xml:space="preserve">hal-03111178v1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Dormition d'Arthur : entre temps d'achèvement et temps cyclique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Temps et mémoire dans la littérature arthurienne. Colloque International de la Branche Roumaine de la Société Internationale Arthurienne, Bucarest, 14 - 15 mai 2010</w:t></w:r><w:r><w:rPr/><w:t xml:space="preserve">, May 2010, Bucureşti, Roumanie. pp.58-68</w:t></w:r></w:p><w:p><w:pPr/><w:r><w:rPr/><w:t xml:space="preserve">Communication dans un congrès</w:t></w:r></w:p><w:p><w:pPr/><w:hyperlink r:id="rId179" w:history="1"><w:r><w:rPr><w:color w:val="#410a8c"/><w:u w:val="single"/></w:rPr><w:t xml:space="preserve">hal-03111168v1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Main coupée : code pénal et imaginaire mythique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Conférence dans le cadre de l'Université du Temps Libre</w:t></w:r><w:r><w:rPr/><w:t xml:space="preserve">, Apr 2011,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halshs-00636487v1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chasseur sauvage entre tradition savante et mémoire orale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Conférence pour l'Association Âge d'Or de France</w:t></w:r><w:r><w:rPr/><w:t xml:space="preserve">, Feb 2010,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halshs-00636480v1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Punir et réparer. Main coupée, corps méhaigné et Relève du Temps »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Corps ravagés, corps outragés, de l’Antiquité au Moyen Âge</w:t></w:r><w:r><w:rPr/><w:t xml:space="preserve">, Université de Poitiers, Jan 2009, Poitiers,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hal-04163856v1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L'Ancêtre d'Arlequin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Conférence dans le cadre de l'Université du Temps Libre</w:t></w:r><w:r><w:rPr/><w:t xml:space="preserve">, Apr 2009, Rennes,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halshs-00636478v1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Automates et Mimésis : des chevaliers et des poissons</w:t></w:r></w:hyperlink></w:p><w:p><w:pPr/><w:hyperlink r:id="rId16" w:history="1"><w:r><w:rPr><w:color w:val="#410a8c"/><w:u w:val="single"/></w:rPr><w:t xml:space="preserve">Karin Ueltschi</w:t></w:r></w:hyperlink></w:p><w:p><w:pPr/><w:r><w:rPr><w:i w:val="1"/><w:iCs w:val="1"/></w:rPr><w:t xml:space="preserve">22e Congrès arthurien</w:t></w:r><w:r><w:rPr/><w:t xml:space="preserve">, Jul 2008,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hal-01920847v1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De la bonne mainagiere : à propos de quelques aspects de la vulgarisation dans le Mesnagier de Paris.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2023</w:t></w:r></w:p><w:p><w:pPr/><w:r><w:rPr/><w:t xml:space="preserve">Pré-publication, Document de travail</w:t></w:r></w:p><w:p><w:pPr/><w:hyperlink r:id="rId185" w:history="1"><w:r><w:rPr><w:color w:val="#410a8c"/><w:u w:val="single"/></w:rPr><w:t xml:space="preserve">hal-04252947v1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Père Noël : une très vieille histoire de hotte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2023</w:t></w:r></w:p><w:p><w:pPr/><w:r><w:rPr/><w:t xml:space="preserve">Pré-publication, Document de travail</w:t></w:r></w:p><w:p><w:pPr/><w:hyperlink r:id="rId186" w:history="1"><w:r><w:rPr><w:color w:val="#410a8c"/><w:u w:val="single"/></w:rPr><w:t xml:space="preserve">hal-04258069v1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Livres de seconde main, culture de second plan ? Interrogations sur la bibliothèque bourgeoise à l’aube du XVe siècle (Le Mesnagier de Paris), à paraître en 2023 dans The book as an object of cultural transfer in early modernity: actors, trade, practices. Study Day organised by Helga Meise, 3 juin 2022.</w:t></w:r></w:hyperlink></w:p><w:p><w:pPr/><w:hyperlink r:id="rId16" w:history="1"><w:r><w:rPr><w:color w:val="#410a8c"/><w:u w:val="single"/></w:rPr><w:t xml:space="preserve">Karin Ueltschi</w:t></w:r></w:hyperlink></w:p><w:p><w:pPr/><w:r><w:rPr/><w:t xml:space="preserve">2023</w:t></w:r></w:p><w:p><w:pPr/><w:r><w:rPr/><w:t xml:space="preserve">Pré-publication, Document de travail</w:t></w:r></w:p><w:p><w:pPr/><w:hyperlink r:id="rId187" w:history="1"><w:r><w:rPr><w:color w:val="#410a8c"/><w:u w:val="single"/></w:rPr><w:t xml:space="preserve">hal-04230696v1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Séminaire « Grandes et Petites Mythologies » Séance introductive : thématique, enjeux épistémologiques, état des lieux</w:t></w:r></w:hyperlink></w:p><w:p><w:pPr/><w:hyperlink r:id="rId16" w:history="1"><w:r><w:rPr><w:color w:val="#410a8c"/><w:u w:val="single"/></w:rPr><w:t xml:space="preserve">Karin Ueltschi</w:t></w:r></w:hyperlink></w:p><w:p><w:pPr/><w:r><w:rPr/><w:t xml:space="preserve">2018</w:t></w:r></w:p><w:p><w:pPr/><w:r><w:rPr/><w:t xml:space="preserve">Pré-publication, Document de travail</w:t></w:r></w:p><w:p><w:pPr/><w:hyperlink r:id="rId188" w:history="1"><w:r><w:rPr><w:color w:val="#410a8c"/><w:u w:val="single"/></w:rPr><w:t xml:space="preserve">hal-01925930v1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MESNIE HELLEQUIN (Chasse sauvage)</w:t></w:r></w:hyperlink></w:p><w:p><w:pPr/><w:hyperlink r:id="rId14" w:history="1"><w:r><w:rPr><w:color w:val="#410a8c"/><w:u w:val="single"/></w:rPr><w:t xml:space="preserve">Karin Ueltschi-Courchinoux</w:t></w:r></w:hyperlink></w:p><w:p><w:pPr/><w:r><w:rPr/><w:t xml:space="preserve">Sciences de l'Homme et Société. Université de Grenoble, Stendhal 3, 2007</w:t></w:r></w:p><w:p><w:pPr/><w:r><w:rPr/><w:t xml:space="preserve">HDR</w:t></w:r></w:p><w:p><w:pPr/><w:hyperlink r:id="rId189" w:history="1"><w:r><w:rPr><w:color w:val="#410a8c"/><w:u w:val="single"/></w:rPr><w:t xml:space="preserve">tel-04253019v1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2F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D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-ueltschi-courchinoux" TargetMode="External"/><Relationship Id="rId9" Type="http://schemas.openxmlformats.org/officeDocument/2006/relationships/hyperlink" Target="https://orcid.org/0000-0002-2556-2080" TargetMode="External"/><Relationship Id="rId10" Type="http://schemas.openxmlformats.org/officeDocument/2006/relationships/hyperlink" Target="https://www.idref.fr/032085184" TargetMode="External"/><Relationship Id="rId11" Type="http://schemas.openxmlformats.org/officeDocument/2006/relationships/hyperlink" Target="https://viaf.org/viaf/209942763" TargetMode="External"/><Relationship Id="rId12" Type="http://schemas.openxmlformats.org/officeDocument/2006/relationships/hyperlink" Target="http://isni.org/isni/0000000108797075" TargetMode="External"/><Relationship Id="rId13" Type="http://schemas.openxmlformats.org/officeDocument/2006/relationships/hyperlink" Target="https://hal.science/hal-05598120v1" TargetMode="External"/><Relationship Id="rId14" Type="http://schemas.openxmlformats.org/officeDocument/2006/relationships/hyperlink" Target="https://hal.science/search/index/?q=*&amp;authFullName_s=Karin Ueltschi-Courchinoux" TargetMode="External"/><Relationship Id="rId15" Type="http://schemas.openxmlformats.org/officeDocument/2006/relationships/hyperlink" Target="https://hal.science/hal-04380428v1" TargetMode="External"/><Relationship Id="rId16" Type="http://schemas.openxmlformats.org/officeDocument/2006/relationships/hyperlink" Target="https://hal.science/search/index/?q=*&amp;authFullName_s=Karin Ueltschi" TargetMode="External"/><Relationship Id="rId17" Type="http://schemas.openxmlformats.org/officeDocument/2006/relationships/hyperlink" Target="https://hal.science/hal-04803338v1" TargetMode="External"/><Relationship Id="rId18" Type="http://schemas.openxmlformats.org/officeDocument/2006/relationships/hyperlink" Target="https://hal.science/hal-05607024v1" TargetMode="External"/><Relationship Id="rId19" Type="http://schemas.openxmlformats.org/officeDocument/2006/relationships/hyperlink" Target="https://hal.science/hal-04160859v1" TargetMode="External"/><Relationship Id="rId20" Type="http://schemas.openxmlformats.org/officeDocument/2006/relationships/hyperlink" Target="https://hal.science/hal-03851994v1" TargetMode="External"/><Relationship Id="rId21" Type="http://schemas.openxmlformats.org/officeDocument/2006/relationships/hyperlink" Target="https://univ-reims.hal.science/hal-04742998v1" TargetMode="External"/><Relationship Id="rId22" Type="http://schemas.openxmlformats.org/officeDocument/2006/relationships/hyperlink" Target="https://hal.science/search/index/?q=*&amp;authFullName_s=Flore Verdon" TargetMode="External"/><Relationship Id="rId23" Type="http://schemas.openxmlformats.org/officeDocument/2006/relationships/hyperlink" Target="https://dx.doi.org/10.34929/t21j-r872" TargetMode="External"/><Relationship Id="rId24" Type="http://schemas.openxmlformats.org/officeDocument/2006/relationships/hyperlink" Target="https://univ-reims.hal.science/hal-03410275v1" TargetMode="External"/><Relationship Id="rId25" Type="http://schemas.openxmlformats.org/officeDocument/2006/relationships/hyperlink" Target="https://dx.doi.org/10.34929/3rfe-fg36" TargetMode="External"/><Relationship Id="rId26" Type="http://schemas.openxmlformats.org/officeDocument/2006/relationships/hyperlink" Target="https://hal.science/hal-03111176v1" TargetMode="External"/><Relationship Id="rId27" Type="http://schemas.openxmlformats.org/officeDocument/2006/relationships/hyperlink" Target="https://univ-reims.hal.science/hal-03111328v1" TargetMode="External"/><Relationship Id="rId28" Type="http://schemas.openxmlformats.org/officeDocument/2006/relationships/hyperlink" Target="https://hal.science/hal-03105142v1" TargetMode="External"/><Relationship Id="rId29" Type="http://schemas.openxmlformats.org/officeDocument/2006/relationships/hyperlink" Target="https://hal.science/search/index/?q=*&amp;authFullName_s=Jean-Louis Haquette" TargetMode="External"/><Relationship Id="rId30" Type="http://schemas.openxmlformats.org/officeDocument/2006/relationships/hyperlink" Target="https://hal.science/hal-03111160v1" TargetMode="External"/><Relationship Id="rId31" Type="http://schemas.openxmlformats.org/officeDocument/2006/relationships/hyperlink" Target="https://hal.science/search/index/?q=*&amp;authFullName_s=Philippe Walter" TargetMode="External"/><Relationship Id="rId32" Type="http://schemas.openxmlformats.org/officeDocument/2006/relationships/hyperlink" Target="https://hal.science/search/index/?q=*&amp;authFullName_s=Lucie Kaempfer" TargetMode="External"/><Relationship Id="rId33" Type="http://schemas.openxmlformats.org/officeDocument/2006/relationships/hyperlink" Target="https://hal.science/search/index/?q=*&amp;authFullName_s=Asdis Rosa Magnusdottir" TargetMode="External"/><Relationship Id="rId34" Type="http://schemas.openxmlformats.org/officeDocument/2006/relationships/hyperlink" Target="https://hal.science/hal-03111162v1" TargetMode="External"/><Relationship Id="rId35" Type="http://schemas.openxmlformats.org/officeDocument/2006/relationships/hyperlink" Target="https://hal.science/hal-01921155v1" TargetMode="External"/><Relationship Id="rId36" Type="http://schemas.openxmlformats.org/officeDocument/2006/relationships/hyperlink" Target="https://hal.science/hal-03111161v1" TargetMode="External"/><Relationship Id="rId37" Type="http://schemas.openxmlformats.org/officeDocument/2006/relationships/hyperlink" Target="https://hal.science/hal-03111177v1" TargetMode="External"/><Relationship Id="rId38" Type="http://schemas.openxmlformats.org/officeDocument/2006/relationships/hyperlink" Target="https://hal.science/hal-01921174v1" TargetMode="External"/><Relationship Id="rId39" Type="http://schemas.openxmlformats.org/officeDocument/2006/relationships/hyperlink" Target="https://hal.science/hal-03111171v1" TargetMode="External"/><Relationship Id="rId40" Type="http://schemas.openxmlformats.org/officeDocument/2006/relationships/hyperlink" Target="https://univ-reims.hal.science/hal-03111323v1" TargetMode="External"/><Relationship Id="rId41" Type="http://schemas.openxmlformats.org/officeDocument/2006/relationships/hyperlink" Target="https://hal.science/hal-01921200v1" TargetMode="External"/><Relationship Id="rId42" Type="http://schemas.openxmlformats.org/officeDocument/2006/relationships/hyperlink" Target="https://hal.univ-brest.fr/hal-05307373v1" TargetMode="External"/><Relationship Id="rId43" Type="http://schemas.openxmlformats.org/officeDocument/2006/relationships/hyperlink" Target="https://hal.science/search/index/?q=*&amp;authFullName_s=H&#233;l&#232;ne Bouget" TargetMode="External"/><Relationship Id="rId44" Type="http://schemas.openxmlformats.org/officeDocument/2006/relationships/hyperlink" Target="https://hal.science/search/index/?q=*&amp;authFullName_s=Amaury Chauou" TargetMode="External"/><Relationship Id="rId45" Type="http://schemas.openxmlformats.org/officeDocument/2006/relationships/hyperlink" Target="https://hal.science/search/index/?q=*&amp;authFullName_s=C&#233;dric Jeanneau" TargetMode="External"/><Relationship Id="rId46" Type="http://schemas.openxmlformats.org/officeDocument/2006/relationships/hyperlink" Target="https://hal.science/search/index/?q=*&amp;authFullName_s=Jean-Christophe Cassard" TargetMode="External"/><Relationship Id="rId47" Type="http://schemas.openxmlformats.org/officeDocument/2006/relationships/hyperlink" Target="https://hal.science/search/index/?q=*&amp;authFullName_s=Magali Coumert" TargetMode="External"/><Relationship Id="rId48" Type="http://schemas.openxmlformats.org/officeDocument/2006/relationships/hyperlink" Target="https://www.univ-brest.fr/crbc-editions/fr" TargetMode="External"/><Relationship Id="rId49" Type="http://schemas.openxmlformats.org/officeDocument/2006/relationships/hyperlink" Target="https://dx.doi.org/10.4000/14ncj" TargetMode="External"/><Relationship Id="rId50" Type="http://schemas.openxmlformats.org/officeDocument/2006/relationships/hyperlink" Target="https://hal.science/hal-01921167v1" TargetMode="External"/><Relationship Id="rId51" Type="http://schemas.openxmlformats.org/officeDocument/2006/relationships/hyperlink" Target="https://hal.science/search/index/?q=*&amp;authFullName_s=Claude Thomasset" TargetMode="External"/><Relationship Id="rId52" Type="http://schemas.openxmlformats.org/officeDocument/2006/relationships/hyperlink" Target="https://hal.science/hal-03111173v1" TargetMode="External"/><Relationship Id="rId53" Type="http://schemas.openxmlformats.org/officeDocument/2006/relationships/hyperlink" Target="https://hal.science/hal-01921217v1" TargetMode="External"/><Relationship Id="rId54" Type="http://schemas.openxmlformats.org/officeDocument/2006/relationships/hyperlink" Target="https://hal.science/hal-01921206v1" TargetMode="External"/><Relationship Id="rId55" Type="http://schemas.openxmlformats.org/officeDocument/2006/relationships/hyperlink" Target="https://shs.hal.science/halshs-00636460v1" TargetMode="External"/><Relationship Id="rId56" Type="http://schemas.openxmlformats.org/officeDocument/2006/relationships/hyperlink" Target="https://hal.science/hal-01921189v1" TargetMode="External"/><Relationship Id="rId57" Type="http://schemas.openxmlformats.org/officeDocument/2006/relationships/hyperlink" Target="https://hal.science/search/index/?q=*&amp;authFullName_s=Myriam White-Le Goff" TargetMode="External"/><Relationship Id="rId58" Type="http://schemas.openxmlformats.org/officeDocument/2006/relationships/hyperlink" Target="https://univ-artois.hal.science/hal-04334045v1" TargetMode="External"/><Relationship Id="rId59" Type="http://schemas.openxmlformats.org/officeDocument/2006/relationships/hyperlink" Target="https://hal.science/hal-01921214v1" TargetMode="External"/><Relationship Id="rId60" Type="http://schemas.openxmlformats.org/officeDocument/2006/relationships/hyperlink" Target="https://univ-reims.hal.science/hal-03111317v1" TargetMode="External"/><Relationship Id="rId61" Type="http://schemas.openxmlformats.org/officeDocument/2006/relationships/hyperlink" Target="https://hal.science/hal-05601880v2" TargetMode="External"/><Relationship Id="rId62" Type="http://schemas.openxmlformats.org/officeDocument/2006/relationships/hyperlink" Target="https://dx.doi.org/10.4000/163vk" TargetMode="External"/><Relationship Id="rId63" Type="http://schemas.openxmlformats.org/officeDocument/2006/relationships/hyperlink" Target="https://hal.science/hal-05607032v1" TargetMode="External"/><Relationship Id="rId64" Type="http://schemas.openxmlformats.org/officeDocument/2006/relationships/hyperlink" Target="https://hal.science/hal-05607040v1" TargetMode="External"/><Relationship Id="rId65" Type="http://schemas.openxmlformats.org/officeDocument/2006/relationships/hyperlink" Target="https://univ-reims.hal.science/hal-05411272v1" TargetMode="External"/><Relationship Id="rId66" Type="http://schemas.openxmlformats.org/officeDocument/2006/relationships/hyperlink" Target="https://dx.doi.org/10.14746/strop.2025.52.2.6" TargetMode="External"/><Relationship Id="rId67" Type="http://schemas.openxmlformats.org/officeDocument/2006/relationships/hyperlink" Target="https://univ-reims.hal.science/hal-05411250v1" TargetMode="External"/><Relationship Id="rId68" Type="http://schemas.openxmlformats.org/officeDocument/2006/relationships/hyperlink" Target="https://dx.doi.org/10.4000/131u3" TargetMode="External"/><Relationship Id="rId69" Type="http://schemas.openxmlformats.org/officeDocument/2006/relationships/hyperlink" Target="https://hal.science/hal-04166895v1" TargetMode="External"/><Relationship Id="rId70" Type="http://schemas.openxmlformats.org/officeDocument/2006/relationships/hyperlink" Target="https://dx.doi.org/10.48611/isbn.978-2-406-15141-8.p.0261" TargetMode="External"/><Relationship Id="rId71" Type="http://schemas.openxmlformats.org/officeDocument/2006/relationships/hyperlink" Target="https://hal.science/hal-03775414v1" TargetMode="External"/><Relationship Id="rId72" Type="http://schemas.openxmlformats.org/officeDocument/2006/relationships/hyperlink" Target="https://hal.science/search/index/?q=*&amp;authFullName_s=Anne Berthelot" TargetMode="External"/><Relationship Id="rId73" Type="http://schemas.openxmlformats.org/officeDocument/2006/relationships/hyperlink" Target="https://hal.science/search/index/?q=*&amp;authFullName_s=Laurence H&#233;lix" TargetMode="External"/><Relationship Id="rId74" Type="http://schemas.openxmlformats.org/officeDocument/2006/relationships/hyperlink" Target="https://univ-reims.hal.science/hal-03408870v1" TargetMode="External"/><Relationship Id="rId75" Type="http://schemas.openxmlformats.org/officeDocument/2006/relationships/hyperlink" Target="https://dx.doi.org/10.4000/crm.15855" TargetMode="External"/><Relationship Id="rId76" Type="http://schemas.openxmlformats.org/officeDocument/2006/relationships/hyperlink" Target="https://univ-reims.hal.science/hal-03408894v1" TargetMode="External"/><Relationship Id="rId77" Type="http://schemas.openxmlformats.org/officeDocument/2006/relationships/hyperlink" Target="https://dx.doi.org/10.4000/ccm.4787" TargetMode="External"/><Relationship Id="rId78" Type="http://schemas.openxmlformats.org/officeDocument/2006/relationships/hyperlink" Target="https://univ-reims.hal.science/hal-03408907v1" TargetMode="External"/><Relationship Id="rId79" Type="http://schemas.openxmlformats.org/officeDocument/2006/relationships/hyperlink" Target="https://dx.doi.org/10.4000/ccm.4922" TargetMode="External"/><Relationship Id="rId80" Type="http://schemas.openxmlformats.org/officeDocument/2006/relationships/hyperlink" Target="https://univ-reims.hal.science/hal-03408932v1" TargetMode="External"/><Relationship Id="rId81" Type="http://schemas.openxmlformats.org/officeDocument/2006/relationships/hyperlink" Target="https://dx.doi.org/10.4000/crm.14126" TargetMode="External"/><Relationship Id="rId82" Type="http://schemas.openxmlformats.org/officeDocument/2006/relationships/hyperlink" Target="https://univ-reims.hal.science/hal-03408918v1" TargetMode="External"/><Relationship Id="rId83" Type="http://schemas.openxmlformats.org/officeDocument/2006/relationships/hyperlink" Target="https://dx.doi.org/10.4000/ccm.6072" TargetMode="External"/><Relationship Id="rId84" Type="http://schemas.openxmlformats.org/officeDocument/2006/relationships/hyperlink" Target="https://univ-reims.hal.science/hal-03408926v1" TargetMode="External"/><Relationship Id="rId85" Type="http://schemas.openxmlformats.org/officeDocument/2006/relationships/hyperlink" Target="https://dx.doi.org/10.4000/crm.14116" TargetMode="External"/><Relationship Id="rId86" Type="http://schemas.openxmlformats.org/officeDocument/2006/relationships/hyperlink" Target="https://univ-reims.hal.science/hal-03408864v1" TargetMode="External"/><Relationship Id="rId87" Type="http://schemas.openxmlformats.org/officeDocument/2006/relationships/hyperlink" Target="https://dx.doi.org/10.4000/crm.14140" TargetMode="External"/><Relationship Id="rId88" Type="http://schemas.openxmlformats.org/officeDocument/2006/relationships/hyperlink" Target="https://hal.science/hal-03739557v1" TargetMode="External"/><Relationship Id="rId89" Type="http://schemas.openxmlformats.org/officeDocument/2006/relationships/hyperlink" Target="https://hal.science/hal-03739551v1" TargetMode="External"/><Relationship Id="rId90" Type="http://schemas.openxmlformats.org/officeDocument/2006/relationships/hyperlink" Target="https://hal.science/hal-01921029v1" TargetMode="External"/><Relationship Id="rId91" Type="http://schemas.openxmlformats.org/officeDocument/2006/relationships/hyperlink" Target="https://hal.science/hal-01920996v1" TargetMode="External"/><Relationship Id="rId92" Type="http://schemas.openxmlformats.org/officeDocument/2006/relationships/hyperlink" Target="https://hal.science/hal-01920895v1" TargetMode="External"/><Relationship Id="rId93" Type="http://schemas.openxmlformats.org/officeDocument/2006/relationships/hyperlink" Target="https://univ-reims.hal.science/hal-04993930v1" TargetMode="External"/><Relationship Id="rId94" Type="http://schemas.openxmlformats.org/officeDocument/2006/relationships/hyperlink" Target="https://doi.org/10.4000/13fwl" TargetMode="External"/><Relationship Id="rId95" Type="http://schemas.openxmlformats.org/officeDocument/2006/relationships/hyperlink" Target="https://dx.doi.org/10.4000/13fwl" TargetMode="External"/><Relationship Id="rId96" Type="http://schemas.openxmlformats.org/officeDocument/2006/relationships/hyperlink" Target="https://univ-reims.hal.science/hal-04940279v1" TargetMode="External"/><Relationship Id="rId97" Type="http://schemas.openxmlformats.org/officeDocument/2006/relationships/hyperlink" Target="https://hal.science/hal-05607060v1" TargetMode="External"/><Relationship Id="rId98" Type="http://schemas.openxmlformats.org/officeDocument/2006/relationships/hyperlink" Target="https://hal.science/hal-03736998v2" TargetMode="External"/><Relationship Id="rId99" Type="http://schemas.openxmlformats.org/officeDocument/2006/relationships/hyperlink" Target="https://univ-reims.hal.science/hal-03784103v1" TargetMode="External"/><Relationship Id="rId100" Type="http://schemas.openxmlformats.org/officeDocument/2006/relationships/hyperlink" Target="https://dx.doi.org/10.48611/isbn.978-2-406-13250-9.p.0199" TargetMode="External"/><Relationship Id="rId101" Type="http://schemas.openxmlformats.org/officeDocument/2006/relationships/hyperlink" Target="https://hal.science/hal-03894918v1" TargetMode="External"/><Relationship Id="rId102" Type="http://schemas.openxmlformats.org/officeDocument/2006/relationships/hyperlink" Target="https://hal.science/hal-04163869v1" TargetMode="External"/><Relationship Id="rId103" Type="http://schemas.openxmlformats.org/officeDocument/2006/relationships/hyperlink" Target="https://dx.doi.org/10.48611/isbn.978-2-406-11108-5" TargetMode="External"/><Relationship Id="rId104" Type="http://schemas.openxmlformats.org/officeDocument/2006/relationships/hyperlink" Target="https://hal.science/hal-02990407v1" TargetMode="External"/><Relationship Id="rId105" Type="http://schemas.openxmlformats.org/officeDocument/2006/relationships/hyperlink" Target="https://univ-reims.hal.science/hal-02995503v1" TargetMode="External"/><Relationship Id="rId106" Type="http://schemas.openxmlformats.org/officeDocument/2006/relationships/hyperlink" Target="https://hal.science/hal-03739571v1" TargetMode="External"/><Relationship Id="rId107" Type="http://schemas.openxmlformats.org/officeDocument/2006/relationships/hyperlink" Target="https://hal.science/hal-02999017v1" TargetMode="External"/><Relationship Id="rId108" Type="http://schemas.openxmlformats.org/officeDocument/2006/relationships/hyperlink" Target="https://hal.science/hal-01921065v1" TargetMode="External"/><Relationship Id="rId109" Type="http://schemas.openxmlformats.org/officeDocument/2006/relationships/hyperlink" Target="https://hal.science/hal-04166916v1" TargetMode="External"/><Relationship Id="rId110" Type="http://schemas.openxmlformats.org/officeDocument/2006/relationships/hyperlink" Target="https://hal.science/hal-01920962v1" TargetMode="External"/><Relationship Id="rId111" Type="http://schemas.openxmlformats.org/officeDocument/2006/relationships/hyperlink" Target="https://hal.science/hal-02990358v1" TargetMode="External"/><Relationship Id="rId112" Type="http://schemas.openxmlformats.org/officeDocument/2006/relationships/hyperlink" Target="https://hal.science/hal-01920934v2" TargetMode="External"/><Relationship Id="rId113" Type="http://schemas.openxmlformats.org/officeDocument/2006/relationships/hyperlink" Target="https://hal.science/hal-03741748v1" TargetMode="External"/><Relationship Id="rId114" Type="http://schemas.openxmlformats.org/officeDocument/2006/relationships/hyperlink" Target="https://dx.doi.org/10.15122/isbn.978-2-8124-6085-2.p.0167" TargetMode="External"/><Relationship Id="rId115" Type="http://schemas.openxmlformats.org/officeDocument/2006/relationships/hyperlink" Target="https://hal.science/hal-01920911v1" TargetMode="External"/><Relationship Id="rId116" Type="http://schemas.openxmlformats.org/officeDocument/2006/relationships/hyperlink" Target="https://hal.science/hal-02990397v2" TargetMode="External"/><Relationship Id="rId117" Type="http://schemas.openxmlformats.org/officeDocument/2006/relationships/hyperlink" Target="https://books.openedition.org/epure/1605" TargetMode="External"/><Relationship Id="rId118" Type="http://schemas.openxmlformats.org/officeDocument/2006/relationships/hyperlink" Target="https://dx.doi.org/10.4000/books.epure.1605" TargetMode="External"/><Relationship Id="rId119" Type="http://schemas.openxmlformats.org/officeDocument/2006/relationships/hyperlink" Target="https://hal.science/hal-03741740v1" TargetMode="External"/><Relationship Id="rId120" Type="http://schemas.openxmlformats.org/officeDocument/2006/relationships/hyperlink" Target="https://www.pur-editions.fr/product/5876/engins-et-machines" TargetMode="External"/><Relationship Id="rId121" Type="http://schemas.openxmlformats.org/officeDocument/2006/relationships/hyperlink" Target="https://dx.doi.org/10.4000/books.pur.55668" TargetMode="External"/><Relationship Id="rId122" Type="http://schemas.openxmlformats.org/officeDocument/2006/relationships/hyperlink" Target="https://hal.science/hal-02990414v1" TargetMode="External"/><Relationship Id="rId123" Type="http://schemas.openxmlformats.org/officeDocument/2006/relationships/hyperlink" Target="https://dx.doi.org/10.4000/books.pur.47110" TargetMode="External"/><Relationship Id="rId124" Type="http://schemas.openxmlformats.org/officeDocument/2006/relationships/hyperlink" Target="https://hal.science/hal-03739567v1" TargetMode="External"/><Relationship Id="rId125" Type="http://schemas.openxmlformats.org/officeDocument/2006/relationships/hyperlink" Target="https://dx.doi.org/10.15122/isbn.978-2-8124-3685-7.p.0203" TargetMode="External"/><Relationship Id="rId126" Type="http://schemas.openxmlformats.org/officeDocument/2006/relationships/hyperlink" Target="https://hal.science/hal-03111164v1" TargetMode="External"/><Relationship Id="rId127" Type="http://schemas.openxmlformats.org/officeDocument/2006/relationships/hyperlink" Target="https://hal.science/hal-03111180v1" TargetMode="External"/><Relationship Id="rId128" Type="http://schemas.openxmlformats.org/officeDocument/2006/relationships/hyperlink" Target="https://hal.science/hal-03739562v1" TargetMode="External"/><Relationship Id="rId129" Type="http://schemas.openxmlformats.org/officeDocument/2006/relationships/hyperlink" Target="https://hal.science/hal-01921047v1" TargetMode="External"/><Relationship Id="rId130" Type="http://schemas.openxmlformats.org/officeDocument/2006/relationships/hyperlink" Target="https://hal.science/hal-03111172v2" TargetMode="External"/><Relationship Id="rId131" Type="http://schemas.openxmlformats.org/officeDocument/2006/relationships/hyperlink" Target="https://books.openedition.org/epure/1508" TargetMode="External"/><Relationship Id="rId132" Type="http://schemas.openxmlformats.org/officeDocument/2006/relationships/hyperlink" Target="https://dx.doi.org/10.4000/books.epure.1508" TargetMode="External"/><Relationship Id="rId133" Type="http://schemas.openxmlformats.org/officeDocument/2006/relationships/hyperlink" Target="https://hal.science/hal-03111179v1" TargetMode="External"/><Relationship Id="rId134" Type="http://schemas.openxmlformats.org/officeDocument/2006/relationships/hyperlink" Target="https://hal.science/hal-03741702v1" TargetMode="External"/><Relationship Id="rId135" Type="http://schemas.openxmlformats.org/officeDocument/2006/relationships/hyperlink" Target="https://www.univ-brest.fr/crbc/menu/%C3%89ditions+du+CRBC/Histoires_des_Bretagnes/Volume_n_4" TargetMode="External"/><Relationship Id="rId136" Type="http://schemas.openxmlformats.org/officeDocument/2006/relationships/hyperlink" Target="https://hal.science/hal-03741697v1" TargetMode="External"/><Relationship Id="rId137" Type="http://schemas.openxmlformats.org/officeDocument/2006/relationships/hyperlink" Target="https://www.editions-harmattan.fr/livre-education_et_educateurs_chretiens_herve_pasqua-9782343005522-40097.html" TargetMode="External"/><Relationship Id="rId138" Type="http://schemas.openxmlformats.org/officeDocument/2006/relationships/hyperlink" Target="https://hal.science/hal-03111167v1" TargetMode="External"/><Relationship Id="rId139" Type="http://schemas.openxmlformats.org/officeDocument/2006/relationships/hyperlink" Target="https://dx.doi.org/10.4000/books.pur.5468" TargetMode="External"/><Relationship Id="rId140" Type="http://schemas.openxmlformats.org/officeDocument/2006/relationships/hyperlink" Target="https://hal.science/hal-03741693v1" TargetMode="External"/><Relationship Id="rId141" Type="http://schemas.openxmlformats.org/officeDocument/2006/relationships/hyperlink" Target="https://hal.science/hal-03737007v1" TargetMode="External"/><Relationship Id="rId142" Type="http://schemas.openxmlformats.org/officeDocument/2006/relationships/hyperlink" Target="https://hal.science/hal-03741689v1" TargetMode="External"/><Relationship Id="rId143" Type="http://schemas.openxmlformats.org/officeDocument/2006/relationships/hyperlink" Target="https://www.editions-paradigme.com/product/Mimetisme-violence-sacre-:-approche-anthropologique-de-la-litterature-narrative-medievale" TargetMode="External"/><Relationship Id="rId144" Type="http://schemas.openxmlformats.org/officeDocument/2006/relationships/hyperlink" Target="https://hal.science/hal-03739570v1" TargetMode="External"/><Relationship Id="rId145" Type="http://schemas.openxmlformats.org/officeDocument/2006/relationships/hyperlink" Target="https://hal.science/hal-03739560v1" TargetMode="External"/><Relationship Id="rId146" Type="http://schemas.openxmlformats.org/officeDocument/2006/relationships/hyperlink" Target="https://hal.science/hal-01920863v1" TargetMode="External"/><Relationship Id="rId147" Type="http://schemas.openxmlformats.org/officeDocument/2006/relationships/hyperlink" Target="https://dx.doi.org/10.4000/books.pur.39968" TargetMode="External"/><Relationship Id="rId148" Type="http://schemas.openxmlformats.org/officeDocument/2006/relationships/hyperlink" Target="https://shs.hal.science/halshs-00636471v1" TargetMode="External"/><Relationship Id="rId149" Type="http://schemas.openxmlformats.org/officeDocument/2006/relationships/hyperlink" Target="https://shs.hal.science/halshs-00636468v1" TargetMode="External"/><Relationship Id="rId150" Type="http://schemas.openxmlformats.org/officeDocument/2006/relationships/hyperlink" Target="https://hal.science/hal-01921092v1" TargetMode="External"/><Relationship Id="rId151" Type="http://schemas.openxmlformats.org/officeDocument/2006/relationships/hyperlink" Target="https://shs.hal.science/halshs-00636466v1" TargetMode="External"/><Relationship Id="rId152" Type="http://schemas.openxmlformats.org/officeDocument/2006/relationships/hyperlink" Target="https://shs.hal.science/halshs-00636464v1" TargetMode="External"/><Relationship Id="rId153" Type="http://schemas.openxmlformats.org/officeDocument/2006/relationships/hyperlink" Target="https://hal.science/hal-03739558v1" TargetMode="External"/><Relationship Id="rId154" Type="http://schemas.openxmlformats.org/officeDocument/2006/relationships/hyperlink" Target="https://hal.science/search/index/?q=*&amp;authFullName_s=Esther Dehoux" TargetMode="External"/><Relationship Id="rId155" Type="http://schemas.openxmlformats.org/officeDocument/2006/relationships/hyperlink" Target="http://books.openedition.org/pur/125649" TargetMode="External"/><Relationship Id="rId156" Type="http://schemas.openxmlformats.org/officeDocument/2006/relationships/hyperlink" Target="https://dx.doi.org/10.4000/books.pur.125649" TargetMode="External"/><Relationship Id="rId157" Type="http://schemas.openxmlformats.org/officeDocument/2006/relationships/hyperlink" Target="https://hal.science/hal-01711541v1" TargetMode="External"/><Relationship Id="rId158" Type="http://schemas.openxmlformats.org/officeDocument/2006/relationships/hyperlink" Target="https://hal.science/hal-02990299v1" TargetMode="External"/><Relationship Id="rId159" Type="http://schemas.openxmlformats.org/officeDocument/2006/relationships/hyperlink" Target="https://presses-universitaires.univ-amu.fr/faconner-son-personnage-au-moyen-age" TargetMode="External"/><Relationship Id="rId160" Type="http://schemas.openxmlformats.org/officeDocument/2006/relationships/hyperlink" Target="https://dx.doi.org/10.4000/books.pup.2303" TargetMode="External"/><Relationship Id="rId161" Type="http://schemas.openxmlformats.org/officeDocument/2006/relationships/hyperlink" Target="https://hal.science/hal-01920797v1" TargetMode="External"/><Relationship Id="rId162" Type="http://schemas.openxmlformats.org/officeDocument/2006/relationships/hyperlink" Target="https://hal.science/hal-01920883v2" TargetMode="External"/><Relationship Id="rId163" Type="http://schemas.openxmlformats.org/officeDocument/2006/relationships/hyperlink" Target="https://hal.science/hal-04652237v1" TargetMode="External"/><Relationship Id="rId164" Type="http://schemas.openxmlformats.org/officeDocument/2006/relationships/hyperlink" Target="https://hal.science/hal-04479430v1" TargetMode="External"/><Relationship Id="rId165" Type="http://schemas.openxmlformats.org/officeDocument/2006/relationships/hyperlink" Target="https://hal.science/hal-04625690v1" TargetMode="External"/><Relationship Id="rId166" Type="http://schemas.openxmlformats.org/officeDocument/2006/relationships/hyperlink" Target="https://hal.science/hal-04163815v1" TargetMode="External"/><Relationship Id="rId167" Type="http://schemas.openxmlformats.org/officeDocument/2006/relationships/hyperlink" Target="https://univ-reims.hal.science/hal-01945352v1" TargetMode="External"/><Relationship Id="rId168" Type="http://schemas.openxmlformats.org/officeDocument/2006/relationships/hyperlink" Target="https://hal.science/hal-03118274v1" TargetMode="External"/><Relationship Id="rId169" Type="http://schemas.openxmlformats.org/officeDocument/2006/relationships/hyperlink" Target="https://hal.science/hal-03118276v1" TargetMode="External"/><Relationship Id="rId170" Type="http://schemas.openxmlformats.org/officeDocument/2006/relationships/hyperlink" Target="https://hal.science/hal-03111166v1" TargetMode="External"/><Relationship Id="rId171" Type="http://schemas.openxmlformats.org/officeDocument/2006/relationships/hyperlink" Target="https://hal.science/hal-03118273v1" TargetMode="External"/><Relationship Id="rId172" Type="http://schemas.openxmlformats.org/officeDocument/2006/relationships/hyperlink" Target="https://hal.science/hal-01920942v1" TargetMode="External"/><Relationship Id="rId173" Type="http://schemas.openxmlformats.org/officeDocument/2006/relationships/hyperlink" Target="https://hal.science/hal-03111181v1" TargetMode="External"/><Relationship Id="rId174" Type="http://schemas.openxmlformats.org/officeDocument/2006/relationships/hyperlink" Target="https://hal.science/hal-04162081v1" TargetMode="External"/><Relationship Id="rId175" Type="http://schemas.openxmlformats.org/officeDocument/2006/relationships/hyperlink" Target="https://shs.hal.science/halshs-00636484v1" TargetMode="External"/><Relationship Id="rId176" Type="http://schemas.openxmlformats.org/officeDocument/2006/relationships/hyperlink" Target="https://shs.hal.science/halshs-00636482v1" TargetMode="External"/><Relationship Id="rId177" Type="http://schemas.openxmlformats.org/officeDocument/2006/relationships/hyperlink" Target="https://hal.science/hal-03111169v1" TargetMode="External"/><Relationship Id="rId178" Type="http://schemas.openxmlformats.org/officeDocument/2006/relationships/hyperlink" Target="https://hal.science/hal-03111178v1" TargetMode="External"/><Relationship Id="rId179" Type="http://schemas.openxmlformats.org/officeDocument/2006/relationships/hyperlink" Target="https://hal.science/hal-03111168v1" TargetMode="External"/><Relationship Id="rId180" Type="http://schemas.openxmlformats.org/officeDocument/2006/relationships/hyperlink" Target="https://shs.hal.science/halshs-00636487v1" TargetMode="External"/><Relationship Id="rId181" Type="http://schemas.openxmlformats.org/officeDocument/2006/relationships/hyperlink" Target="https://shs.hal.science/halshs-00636480v1" TargetMode="External"/><Relationship Id="rId182" Type="http://schemas.openxmlformats.org/officeDocument/2006/relationships/hyperlink" Target="https://hal.science/hal-04163856v1" TargetMode="External"/><Relationship Id="rId183" Type="http://schemas.openxmlformats.org/officeDocument/2006/relationships/hyperlink" Target="https://shs.hal.science/halshs-00636478v1" TargetMode="External"/><Relationship Id="rId184" Type="http://schemas.openxmlformats.org/officeDocument/2006/relationships/hyperlink" Target="https://hal.science/hal-01920847v1" TargetMode="External"/><Relationship Id="rId185" Type="http://schemas.openxmlformats.org/officeDocument/2006/relationships/hyperlink" Target="https://hal.science/hal-04252947v1" TargetMode="External"/><Relationship Id="rId186" Type="http://schemas.openxmlformats.org/officeDocument/2006/relationships/hyperlink" Target="https://hal.science/hal-04258069v1" TargetMode="External"/><Relationship Id="rId187" Type="http://schemas.openxmlformats.org/officeDocument/2006/relationships/hyperlink" Target="https://hal.science/hal-04230696v1" TargetMode="External"/><Relationship Id="rId188" Type="http://schemas.openxmlformats.org/officeDocument/2006/relationships/hyperlink" Target="https://hal.science/hal-01925930v1" TargetMode="External"/><Relationship Id="rId189" Type="http://schemas.openxmlformats.org/officeDocument/2006/relationships/hyperlink" Target="https://hal.science/tel-0425301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Ueltschi-Courchinoux</dc:title>
  <dc:description>CV</dc:description>
  <dc:subject/>
  <cp:keywords/>
  <cp:category/>
  <cp:lastModifiedBy/>
  <dcterms:created xsi:type="dcterms:W3CDTF">2026-05-08T14:04:29+02:00</dcterms:created>
  <dcterms:modified xsi:type="dcterms:W3CDTF">2026-05-08T14:04:29+02:00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