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Karina Bénazech Wendling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karina-benazech-wendling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0000-0001-8572-5104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258332158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Grosclaude. Samuel Wilberforce (1805-1873). Réinventer l’église sous Victoria. Préface de Steven Croft. (PUR, Histoire). Rennes, Presses universitaires de Rennes, 2023. 198 p. ISBN : 978-2-7535-8796-0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2025, 120 (3-4)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Huguenots et la protestantisation de l'Irlande : du Refuge à la &amp;quot;Seconde Réformation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2024, 9 (3), pp.341-363.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⟨10.47421/RHP_9.3_341-363⟩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and Ukraine : Studies in Comparative Imperial and National History, Stephen Velychenko, Joseph Ruane, Ludmilla Hrynevych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2024, 49-1, pp.191-192.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⟨10.4000/etudesirlandaises.18407⟩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les missions protestantes en Irlande, une histoire de genre(s) ? Les autrices de la &amp;lt;i&amp;gt;Dingle and Ventry Mission&amp;lt;/i&amp;gt;, 1800-1855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19, pp.105-129.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⟨10.47421/HCL_19_105-129⟩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priests do their best to inflame the people. » Les acteurs religieux en Irlande, 1800–1845 : instigateurs de violence ou artisans de paix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Karina Bénazech 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2021, pp.263300242110046.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⟨10.1177/26330024211004611⟩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Karina Bénazech wendling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Religion: Politics, Sociology, Culture </w:t>
            </w:r>
            <w:r>
              <w:rPr/>
              <w:t xml:space="preserve">, 2021, 2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⟨10.33182/ijor.v2i2.2073⟩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charité religieuse au contrôle séculier de l’État : le rôle de l’Irish Society for Promoting the Education of the Native Irish through their own Language dans la mise en place d’une éducation nationale en Irlande (1800-1845)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Karina Bénazech 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155,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⟨10.4000/histoire-education.6334⟩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“Teaching the poor of the Irish nation”: The Endeavours of the Protestant “Sons of Erin” to Educate Their Catholic “Brethren” in the Age of Catholic Agitation, 1800–1850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Karina Bénazech 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Religion: Politics, Sociology, Culture </w:t>
            </w:r>
            <w:r>
              <w:rPr/>
              <w:t xml:space="preserve">, 2021, 2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⟨10.33182/ijor.v2i2.1687⟩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City upon a Hill”: The “Dingle Colony” of Converts and the Disruption of Traditional Communities in Mid-19th-Century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Karina Bénazech 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2019, 44-2, pp.77-93.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⟨10.4000/etudesirlandaises.8322⟩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Révolution des bibles vernaculaires au tournant des XVIIIe-XIXe siècles: émancipation ou subversion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la SHPF</w:t>
            </w:r>
            <w:r>
              <w:rPr/>
              <w:t xml:space="preserve">, Société d'Histoire du Protestantisme Français,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Former des citoyens éclairés: rivalités idéologiques autour de la Bible à l'école en Haïti et en Irlande au tournant du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« Construction des idéologies »</w:t>
            </w:r>
            <w:r>
              <w:rPr/>
              <w:t xml:space="preserve">, IDEA-Interdisciplinarité dans le monde anglophone,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 of converts in 19th-century Ireland: Othering Irish land and people?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des approches aréales, Aire Irlande</w:t>
            </w:r>
            <w:r>
              <w:rPr/>
              <w:t xml:space="preserve">, Laboratoire Cecille, Université de Lille,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Outils de collecte, de médiation ou d'autopromotion scientifiques: avantages, limites et enjeux des réseaux sociaux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Anthropologie des Épidémies Émergentes</w:t>
            </w:r>
            <w:r>
              <w:rPr/>
              <w:t xml:space="preserve">, Institut de Recherche pour le Développement - RAEE, Feb 2024, Marseille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mildiou et la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Bensimon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Cours de l'Histoire - France Culture</w:t>
            </w:r>
            <w:r>
              <w:rPr/>
              <w:t xml:space="preserve">, Xavier Mauduit,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Catholic Church and Political activism in Britain: the case of the Catholic Defence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movements &amp; networks of organisations in the British &amp; Irish Isles</w:t>
            </w:r>
            <w:r>
              <w:rPr/>
              <w:t xml:space="preserve">, Université de Toulouse,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Irish by Protestant missions in 19th c. Ireland: a multifaceted paradox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Studies Seminar</w:t>
            </w:r>
            <w:r>
              <w:rPr/>
              <w:t xml:space="preserve">, Queen's University Belfast, May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d’ouvrage « De Loocho à Dingle », Les missions religieuses à l’épreuves des empires coloniaux (XVIe-XXe siècle), Paris, 2022, Hélène Vu Thanh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Vu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d’Études du colonial et des empires (ATECOLE)</w:t>
            </w:r>
            <w:r>
              <w:rPr/>
              <w:t xml:space="preserve">, Mar 2023,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d’ouvrage « De Loocho à Dingle », Les missions religieuses à l’épreuves des empires coloniaux (XVIe-XXe siècle), Paris, 2022, Hélène Vu Thanh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Orient Extrême</w:t>
            </w:r>
            <w:r>
              <w:rPr/>
              <w:t xml:space="preserve">, Radio Notre Dame,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positionner sur les réseaux sociaux en tant que chercheur : quelle(s) stratégie(s)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transversal « Religion et Numérique »</w:t>
            </w:r>
            <w:r>
              <w:rPr/>
              <w:t xml:space="preserve">, Groupe Sociétés, Religions, Laïcités, GSRL-CNRS,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Revolution of vernacular Bibles: empowering or submitting the ‘Natives’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Bible Revolution: Empowering people, subverting identities</w:t>
            </w:r>
            <w:r>
              <w:rPr/>
              <w:t xml:space="preserve">, Sidney Sussex College,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huguenots irlandais et la protestantisation de l'Irlande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"Doctoriales"</w:t>
            </w:r>
            <w:r>
              <w:rPr/>
              <w:t xml:space="preserve">, Groupe de Recherche en Histoire des Protestantismes,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Wilberforce and the promotion of protestant education in Ireland and Haiti: a means of emancipating the people?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Redefining ‘the age of Wilberforce’: A Workshop</w:t>
            </w:r>
            <w:r>
              <w:rPr/>
              <w:t xml:space="preserve">, Wilberforce Diaries Project; University of Leicester,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'an intruder, a deformity, and an excrescence' be heard? Looking for the converts’ voices in 19th-century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Minorities - Irish Historians in Britain</w:t>
            </w:r>
            <w:r>
              <w:rPr/>
              <w:t xml:space="preserve">, Irish Historians in Britain; Cardiff University,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d’ouvrage « De Loocho à Dingle », Les missions religieuses à l’épreuves des empires coloniaux (XVIe-XXe siècle), Paris, 2022, Hélène Vu Thanh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Hémisphères éditions</w:t>
            </w:r>
            <w:r>
              <w:rPr/>
              <w:t xml:space="preserve">, Institut de Recherche France-Asie; Missions Etrangères de Paris,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“‘Save me from my friends’. When both Protestant and Catholic radicalizations compete to transform Ireland during the Famine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Conflict and Ireland in the Nineteenth Century</w:t>
            </w:r>
            <w:r>
              <w:rPr/>
              <w:t xml:space="preserve">, Society for the Study of Nineteenth Century Ireland; University College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power of change? Evangelical women agency in the Irish mission field, 1800 – 1869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social commitment, and female agency. Encounters with subalternity and resilience</w:t>
            </w:r>
            <w:r>
              <w:rPr/>
              <w:t xml:space="preserve">, Christian Churches, Culture and Society in Contemporary Europe; KU Leuven, May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Droite chrétienne aujourd'hui, quelles convergences? Une perspective mondiale - Conclusion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Droite chrétienne aujourd'hui, quelles convergences? Une perspective mondiale</w:t>
            </w:r>
            <w:r>
              <w:rPr/>
              <w:t xml:space="preserve">, Groupe Sociétés, Religions, Laïcités; Ecole Pratique des Hautes Etudes, PSL,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“‘Teaching the poor of the Irish nation’: the endeavours of the Protestant ‘sons of Erin’ to educate their Catholic 'Brethren' in the age of Catholic agitation, 1818-1869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Nationalism, Populism, and the Struggle for Christian Heritage and Identity</w:t>
            </w:r>
            <w:r>
              <w:rPr/>
              <w:t xml:space="preserve">, University of Cambridge, Apr 2020,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the poor, a charitable enterprise of colonization? Protestant missions in Ireland in the nineteenth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Britain and the World</w:t>
            </w:r>
            <w:r>
              <w:rPr/>
              <w:t xml:space="preserve">, Britain and the World Society, Jun 2018,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Famine Conversion: les stratégies missionnaires évangéliques et les accusations de Souperism en Irlande catholique, 1800-1870.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Sciences Religieuses 2018 - EPHE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privées et solidarités publiques : De la charité religieuse au contrôle séculier de l’État. L'impact des sociétés philanthropiques protestantes en Irlande, 1818-1869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pratiquer la solidarité : France, Allemagne, Europe et le monde, XIXe et XXe siècles</w:t>
            </w:r>
            <w:r>
              <w:rPr/>
              <w:t xml:space="preserve">, Comité Franco-Allemand des Historiens; Université de Strasbourg,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“‘A City upon a Hill’: Protestant missions in Ireland and the disruption of traditional communities in the mid-nineteenth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Communities</w:t>
            </w:r>
            <w:r>
              <w:rPr/>
              <w:t xml:space="preserve">, Northern Nineteen Century Network; Université de Cergy, Apr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Paupers and British Christians: Mirror effects in Irish newspapers during the Great Irish Famine (1845-51)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 News</w:t>
            </w:r>
            <w:r>
              <w:rPr/>
              <w:t xml:space="preserve">, Newspapers and Periodicals History Forum, Nov 2017,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Nationalism, Populism and the Struggle for Christian Heritage and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Religion: Politics, Sociology, Culture </w:t>
            </w:r>
            <w:r>
              <w:rPr/>
              <w:t xml:space="preserve">, 2 (2),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⟨10.33182/ijor.v2i2.2073⟩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2026, https://manchesteruniversitypress.co.uk/9781526181206/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Bible irlandaise au soupérisme: éducation, missions protestantes et nationalisme en Irlande, 1800-1853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2025, Bibliothèque des religions du monde, Daniel Tollet; Jacques-Olivier Boudon, 978-2-7453-6435-7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Loochoo à Dingle : Agents et réseaux missionnaires protestants en Irlande dans leur rapport à l'empire (1815-1850)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Karina Bénazech 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Missions religieuses à l’épreuve des empires coloniaux XVIe - XXe siècle</w:t>
            </w:r>
            <w:r>
              <w:rPr/>
              <w:t xml:space="preserve">, , 2022, Mers &amp; Empires, Hémisphères éditions, 978-2377011230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hal-03815895v1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3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a-benazech-wendling" TargetMode="External"/><Relationship Id="rId8" Type="http://schemas.openxmlformats.org/officeDocument/2006/relationships/hyperlink" Target="https://orcid.org/0000-0001-8572-5104" TargetMode="External"/><Relationship Id="rId9" Type="http://schemas.openxmlformats.org/officeDocument/2006/relationships/hyperlink" Target="https://www.idref.fr/258332158" TargetMode="External"/><Relationship Id="rId10" Type="http://schemas.openxmlformats.org/officeDocument/2006/relationships/hyperlink" Target="https://hal.science/hal-05564879v1" TargetMode="External"/><Relationship Id="rId11" Type="http://schemas.openxmlformats.org/officeDocument/2006/relationships/hyperlink" Target="https://hal.science/search/index/?q=*&amp;authFullName_s=Karina B&#233;nazech Wendling" TargetMode="External"/><Relationship Id="rId12" Type="http://schemas.openxmlformats.org/officeDocument/2006/relationships/hyperlink" Target="https://hal.science/hal-04714873v1" TargetMode="External"/><Relationship Id="rId13" Type="http://schemas.openxmlformats.org/officeDocument/2006/relationships/hyperlink" Target="https://dx.doi.org/10.47421/RHP_9.3_341-363" TargetMode="External"/><Relationship Id="rId14" Type="http://schemas.openxmlformats.org/officeDocument/2006/relationships/hyperlink" Target="https://hal.science/hal-04628823v1" TargetMode="External"/><Relationship Id="rId15" Type="http://schemas.openxmlformats.org/officeDocument/2006/relationships/hyperlink" Target="https://dx.doi.org/10.4000/etudesirlandaises.18407" TargetMode="External"/><Relationship Id="rId16" Type="http://schemas.openxmlformats.org/officeDocument/2006/relationships/hyperlink" Target="https://hal.science/hal-04300446v1" TargetMode="External"/><Relationship Id="rId17" Type="http://schemas.openxmlformats.org/officeDocument/2006/relationships/hyperlink" Target="https://dx.doi.org/10.47421/HCL_19_105-129" TargetMode="External"/><Relationship Id="rId18" Type="http://schemas.openxmlformats.org/officeDocument/2006/relationships/hyperlink" Target="https://hal.science/hal-03207224v1" TargetMode="External"/><Relationship Id="rId19" Type="http://schemas.openxmlformats.org/officeDocument/2006/relationships/hyperlink" Target="https://hal.science/search/index/?q=*&amp;authFullName_s=Karina B&#233;nazech&#160;wendling" TargetMode="External"/><Relationship Id="rId20" Type="http://schemas.openxmlformats.org/officeDocument/2006/relationships/hyperlink" Target="https://dx.doi.org/10.1177/26330024211004611" TargetMode="External"/><Relationship Id="rId21" Type="http://schemas.openxmlformats.org/officeDocument/2006/relationships/hyperlink" Target="https://hal.science/hal-03815893v1" TargetMode="External"/><Relationship Id="rId22" Type="http://schemas.openxmlformats.org/officeDocument/2006/relationships/hyperlink" Target="https://hal.science/search/index/?q=*&amp;authFullName_s=Matthew Rowley" TargetMode="External"/><Relationship Id="rId23" Type="http://schemas.openxmlformats.org/officeDocument/2006/relationships/hyperlink" Target="https://dx.doi.org/10.33182/ijor.v2i2.2073" TargetMode="External"/><Relationship Id="rId24" Type="http://schemas.openxmlformats.org/officeDocument/2006/relationships/hyperlink" Target="https://hal.science/hal-03473411v1" TargetMode="External"/><Relationship Id="rId25" Type="http://schemas.openxmlformats.org/officeDocument/2006/relationships/hyperlink" Target="https://dx.doi.org/10.4000/histoire-education.6334" TargetMode="External"/><Relationship Id="rId26" Type="http://schemas.openxmlformats.org/officeDocument/2006/relationships/hyperlink" Target="https://hal.science/hal-03815894v1" TargetMode="External"/><Relationship Id="rId27" Type="http://schemas.openxmlformats.org/officeDocument/2006/relationships/hyperlink" Target="https://dx.doi.org/10.33182/ijor.v2i2.1687" TargetMode="External"/><Relationship Id="rId28" Type="http://schemas.openxmlformats.org/officeDocument/2006/relationships/hyperlink" Target="https://hal.science/hal-02573226v1" TargetMode="External"/><Relationship Id="rId29" Type="http://schemas.openxmlformats.org/officeDocument/2006/relationships/hyperlink" Target="https://dx.doi.org/10.4000/etudesirlandaises.8322" TargetMode="External"/><Relationship Id="rId30" Type="http://schemas.openxmlformats.org/officeDocument/2006/relationships/hyperlink" Target="https://hal.science/hal-04626394v1" TargetMode="External"/><Relationship Id="rId31" Type="http://schemas.openxmlformats.org/officeDocument/2006/relationships/hyperlink" Target="https://hal.science/hal-04628859v1" TargetMode="External"/><Relationship Id="rId32" Type="http://schemas.openxmlformats.org/officeDocument/2006/relationships/hyperlink" Target="https://hal.science/hal-04628885v1" TargetMode="External"/><Relationship Id="rId33" Type="http://schemas.openxmlformats.org/officeDocument/2006/relationships/hyperlink" Target="https://hal.science/hal-04628879v1" TargetMode="External"/><Relationship Id="rId34" Type="http://schemas.openxmlformats.org/officeDocument/2006/relationships/hyperlink" Target="https://hal.science/hal-04628673v1" TargetMode="External"/><Relationship Id="rId35" Type="http://schemas.openxmlformats.org/officeDocument/2006/relationships/hyperlink" Target="https://hal.science/search/index/?q=*&amp;authFullName_s=Fabrice Bensimon" TargetMode="External"/><Relationship Id="rId36" Type="http://schemas.openxmlformats.org/officeDocument/2006/relationships/hyperlink" Target="https://hal.science/search/index/?q=*&amp;authFullName_s=Xavier Mauduit" TargetMode="External"/><Relationship Id="rId37" Type="http://schemas.openxmlformats.org/officeDocument/2006/relationships/hyperlink" Target="https://hal.science/hal-04300654v1" TargetMode="External"/><Relationship Id="rId38" Type="http://schemas.openxmlformats.org/officeDocument/2006/relationships/hyperlink" Target="https://hal.science/hal-04300572v1" TargetMode="External"/><Relationship Id="rId39" Type="http://schemas.openxmlformats.org/officeDocument/2006/relationships/hyperlink" Target="https://hal.science/hal-04628931v1" TargetMode="External"/><Relationship Id="rId40" Type="http://schemas.openxmlformats.org/officeDocument/2006/relationships/hyperlink" Target="https://hal.science/search/index/?q=*&amp;authFullName_s=H&#233;l&#232;ne Vu Thanh" TargetMode="External"/><Relationship Id="rId41" Type="http://schemas.openxmlformats.org/officeDocument/2006/relationships/hyperlink" Target="https://hal.science/hal-04628942v1" TargetMode="External"/><Relationship Id="rId42" Type="http://schemas.openxmlformats.org/officeDocument/2006/relationships/hyperlink" Target="https://hal.science/hal-04628891v1" TargetMode="External"/><Relationship Id="rId43" Type="http://schemas.openxmlformats.org/officeDocument/2006/relationships/hyperlink" Target="https://hal.science/hal-04300539v1" TargetMode="External"/><Relationship Id="rId44" Type="http://schemas.openxmlformats.org/officeDocument/2006/relationships/hyperlink" Target="https://hal.science/hal-04300617v1" TargetMode="External"/><Relationship Id="rId45" Type="http://schemas.openxmlformats.org/officeDocument/2006/relationships/hyperlink" Target="https://hal.science/hal-04300511v1" TargetMode="External"/><Relationship Id="rId46" Type="http://schemas.openxmlformats.org/officeDocument/2006/relationships/hyperlink" Target="https://hal.science/hal-04300905v1" TargetMode="External"/><Relationship Id="rId47" Type="http://schemas.openxmlformats.org/officeDocument/2006/relationships/hyperlink" Target="https://hal.science/hal-04628959v1" TargetMode="External"/><Relationship Id="rId48" Type="http://schemas.openxmlformats.org/officeDocument/2006/relationships/hyperlink" Target="https://hal.science/hal-04300915v1" TargetMode="External"/><Relationship Id="rId49" Type="http://schemas.openxmlformats.org/officeDocument/2006/relationships/hyperlink" Target="https://hal.science/hal-04300968v1" TargetMode="External"/><Relationship Id="rId50" Type="http://schemas.openxmlformats.org/officeDocument/2006/relationships/hyperlink" Target="https://hal.science/hal-04300944v1" TargetMode="External"/><Relationship Id="rId51" Type="http://schemas.openxmlformats.org/officeDocument/2006/relationships/hyperlink" Target="https://hal.science/hal-04300986v1" TargetMode="External"/><Relationship Id="rId52" Type="http://schemas.openxmlformats.org/officeDocument/2006/relationships/hyperlink" Target="https://hal.science/hal-04301044v1" TargetMode="External"/><Relationship Id="rId53" Type="http://schemas.openxmlformats.org/officeDocument/2006/relationships/hyperlink" Target="https://hal.science/hal-01808494v1" TargetMode="External"/><Relationship Id="rId54" Type="http://schemas.openxmlformats.org/officeDocument/2006/relationships/hyperlink" Target="https://hal.science/hal-04301028v1" TargetMode="External"/><Relationship Id="rId55" Type="http://schemas.openxmlformats.org/officeDocument/2006/relationships/hyperlink" Target="https://hal.science/hal-04301046v1" TargetMode="External"/><Relationship Id="rId56" Type="http://schemas.openxmlformats.org/officeDocument/2006/relationships/hyperlink" Target="https://hal.science/hal-04301053v1" TargetMode="External"/><Relationship Id="rId57" Type="http://schemas.openxmlformats.org/officeDocument/2006/relationships/hyperlink" Target="https://hal.science/hal-04300867v1" TargetMode="External"/><Relationship Id="rId58" Type="http://schemas.openxmlformats.org/officeDocument/2006/relationships/hyperlink" Target="https://hal.science/hal-05564951v1" TargetMode="External"/><Relationship Id="rId59" Type="http://schemas.openxmlformats.org/officeDocument/2006/relationships/hyperlink" Target="https://manchesteruniversitypress.co.uk/9781526181190/" TargetMode="External"/><Relationship Id="rId60" Type="http://schemas.openxmlformats.org/officeDocument/2006/relationships/hyperlink" Target="https://hal.science/hal-05316129v1" TargetMode="External"/><Relationship Id="rId61" Type="http://schemas.openxmlformats.org/officeDocument/2006/relationships/hyperlink" Target="https://www.honorechampion.com/fr/editions-honore-champion/13421-book-08536435-9782745364357.html" TargetMode="External"/><Relationship Id="rId62" Type="http://schemas.openxmlformats.org/officeDocument/2006/relationships/hyperlink" Target="https://hal.science/hal-0381589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Karina Bénazech Wendling</dc:title>
  <dc:description>CV</dc:description>
  <dc:subject/>
  <cp:keywords/>
  <cp:category/>
  <cp:lastModifiedBy/>
  <dcterms:created xsi:type="dcterms:W3CDTF">2026-05-22T18:10:29+02:00</dcterms:created>
  <dcterms:modified xsi:type="dcterms:W3CDTF">2026-05-22T18:10:29+02:00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