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Katia Bénac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maîtresse de conférences HDR (9e et 18e sections du CNU) en arts du spectacle à la Faculté des Lettres et Sciences Humaines Jean Bernabé, Martinique (Université des Antilles), agrégée de Lettres Modernes, je suis  membre titulaire du LEGS, Université de Paris 8 (ancien LEGS-UMR 8238). Spécialiste de recherche-création décoloniale, des mémoires et traumas incarnés, de pédagogies féministes alternatives,  je crée des spectacles hybrides et transdisciplinaires  pour interroger depuis un point de vue situé les héritages coloniaux, les violences sexistes et sexuelles, le corps comme archive vivante, les nouvelles formes de pédagogies.Ayant vécu de nombreuses Expériences Exceptionnelles, je suis invitée par Renaud Evrard à présenter mon témoignage et mon expérience le 13 février 2025 à l'Université de Nancy lors des journées d'étude internationales &amp;quot;Transes et expériences exceptionnelles&amp;quot;  Ce témoignage vise à ouvrir un nouveau champ de recherche qui articule explicitement dans mon travail de recherche-création d'autres pans du réel, le rêve, l'intuition, la voyance, la télépathie.</w:t>
      </w:r>
      <w:hyperlink r:id="rId8" w:history="1">
        <w:r>
          <w:rPr>
            <w:color w:val="#410a8c"/>
            <w:u w:val="single"/>
          </w:rPr>
          <w:t xml:space="preserve">https://factuel.univ-lorraine.fr/evenement/transes-et-experiences-exceptionnelles-journees-detudes-internationales/</w:t>
        </w:r>
      </w:hyperlink>
    </w:p>
    <w:p>
      <w:pPr/>
      <w:r>
        <w:rPr/>
        <w:t xml:space="preserve">J'ai consacré une grande partie de mes recherches aux questions d'identité/subjectivité dans la comédie du XVIIIe siècle (sujet de mon HDR) et chez Marivaux (auquel j'ai consacré ma thèse de doctorat). Depuis 2015, j'ai ouvert un champ en recherche-création, mettant notamment en scène le XVIIIe siècle aux Antilles avec les étudiant.es dans une perspective féministe décoloniale.Je travaille depuis 2013 sur les questions d'identité/altérité.s/processus de subjectivation, stéréotypes racio-genrés dans la littérature postcoloniale francophone, la danse contemporaine et le théâtre aux Antilles.Chercheuse-Artiste transdisciplinaire féministe et protéiforme, je suis poète, artiste-peintre autodidacte, performeuse, autrice dramatique, nouvelliste, metteuse en scène. Issue de l’immigration algérienne par mon père (danseur et chorégraphe), et de la Réunion par mon grand-père maternel engagé dans les Tirailleurs Sénégalais, j'ai écrit, conçu, mis en scène et co-créé 10 pièces et performances de recherche-création avec des étudiant.e.s/doctorantes autour des héritages coloniaux et de leurs enjeux identitaires, politiques, culturels, toutes en ligne sur manioc.org.</w:t>
      </w:r>
    </w:p>
    <w:p>
      <w:pPr/>
      <w:r>
        <w:rPr/>
        <w:t xml:space="preserve">Depuis 2022 je me suis lancée dans le seule en scène, burlesque ou/et performatif. J'ai créé en 2022 et joué en France et à l'international en 2022-2024 une conférence-performance burlesque de 45’ inspirée de mon expérience de plainte pour harcèlement moral au travail (avec condamnation au pénal en 2023), « Le théâtre karibéen : sa troupe, son répertoire, son devenir » (regard extérieur Céline Paringaux).En 2023 j'ai créé, en hommage à mon collègue et ami Jean-Pierre Sainton, &amp;quot;La résonance des ailes mémorielles. Jean-Pierre Sainton et notre poétissetoire décoloniale&amp;quot; (45'). Ce seule en scène a été programmé le 15 juillet 2025 au Théâtre Aimé Césaire dans le cadre du 54e Festival de Fort-de-France, et a été suivi d'un bord de scène.En 2024 j'ai repris et fait évoluer avec Céline Paringaux la performance &amp;quot;Vers ni sage ni taiseuse&amp;quot; sous la forme &amp;quot;Chanter, sauter, nager. Déjouer les stéréotypes sexistes par la recherche-création&amp;quot;, présentée le 29 mai, en Sorbonne Université, lors de la Journée d'étude transdisciplinaire des Masters sur le genre (dir. Solenne Carof et Nassira Hedjerassi).</w:t>
      </w:r>
    </w:p>
    <w:p>
      <w:pPr/>
      <w:r>
        <w:rPr/>
        <w:t xml:space="preserve">Ma pièce autofictionnelle * La Biquette d’El Biar*, qui traite de la transmission intergénérationnelle des traumas dans le contexte de la guerre d’Algérie, a été finaliste en 2023 du prix « Le Jardin d’Arlequin ». Elle est parue en ligne sur la plateforme In Vivo Arts, en avril 2025. </w:t>
      </w:r>
      <w:hyperlink r:id="rId9" w:history="1">
        <w:r>
          <w:rPr>
            <w:color w:val="#410a8c"/>
            <w:u w:val="single"/>
          </w:rPr>
          <w:t xml:space="preserve">https://invivoarts.fr/</w:t>
        </w:r>
      </w:hyperlink>
      <w:r>
        <w:rPr/>
        <w:t xml:space="preserve">J'ai été lauréate en 2020 de la Fondation pour La Mémoire de l’Esclavage pour mon projet de pièce de recherche-création étudiante, comédie-ballet féministe décoloniale, Des Veuves créoles (2022), en ligne sur manioc.org.J'ai créé avec Céline Paringaux la compagnie Kré-Ambule en 2023.Je travaille également sur et avec les pédagogies féministes alternatives.Je suis membre du comité de pilotage de la plate-forme </w:t>
      </w:r>
      <w:hyperlink r:id="rId10" w:history="1">
        <w:r>
          <w:rPr>
            <w:color w:val="#410a8c"/>
            <w:u w:val="single"/>
          </w:rPr>
          <w:t xml:space="preserve">www.matrimoine.art</w:t>
        </w:r>
      </w:hyperlink>
      <w:r>
        <w:rPr/>
        <w:t xml:space="preserve">Je porte actuellement un projet de recherche-création lauréat de l'aide à la diffusion scientifique de la FME et coup de coeur du jury, intitulé &amp;quot;A l'école de la boxe avec Jean-Louis Baghio'o&amp;quot;.</w:t>
      </w:r>
    </w:p>
    <w:p>
      <w:pPr/>
      <w:r>
        <w:rPr/>
        <w:t xml:space="preserve">Ma performance de recherche-création &amp;quot;Totem est à bout&amp;quot;, créée en dialogue avec Freud, le 8 août 2024 à la Rare Gallery (Paris 4e) dans le cadre de l'exposition collective &amp;quot;10 artistes en forme olympique&amp;quot;, constitue une première investigation scénique de mon identité de chercheuse-artiste-médium en lien avec mon histoire personnelle, l'histoire de l'art, l'histoire des femmes, les violences faites aux femmes, les attentes réelles ou supposées du public, qui sont partie prenante de la performance. Celle-ci a été reprise sous une nouvelle forme le 14 mars 2025 lors du colloque &amp;quot;Transes, arts et cultures&amp;quot; organisé par Antoine Bioy (Université de Paris 8) et Renaud Evrard (Université de Lorraine) au Campus Condorcet.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Entretien avec Karine Katia Bénac à propos de la pièce La Biquette d’El Biar Les Inconnu.e.s de l’Histoire Entretien réalisé par Alexandru Bumbas Le 2 février 2025</w:t>
              </w:r>
            </w:hyperlink>
          </w:p>
          <w:p>
            <w:pPr/>
            <w:hyperlink r:id="rId12" w:history="1">
              <w:r>
                <w:rPr>
                  <w:color w:val="#410a8c"/>
                  <w:u w:val="single"/>
                </w:rPr>
                <w:t xml:space="preserve">Karine Bénac</w:t>
              </w:r>
            </w:hyperlink>
            <w:r>
              <w:rPr/>
              <w:t xml:space="preserve">,</w:t>
            </w:r>
            <w:hyperlink r:id="rId13" w:history="1">
              <w:r>
                <w:rPr>
                  <w:color w:val="#410a8c"/>
                  <w:u w:val="single"/>
                </w:rPr>
                <w:t xml:space="preserve">Alexandru Bumbas</w:t>
              </w:r>
            </w:hyperlink>
          </w:p>
          <w:p>
            <w:pPr/>
            <w:r>
              <w:rPr>
                <w:i w:val="1"/>
                <w:iCs w:val="1"/>
              </w:rPr>
              <w:t xml:space="preserve">In Vivo Arts</w:t>
            </w:r>
            <w:r>
              <w:rPr/>
              <w:t xml:space="preserve">, 2025, 2</w:t>
            </w:r>
          </w:p>
          <w:p>
            <w:pPr/>
            <w:r>
              <w:rPr/>
              <w:t xml:space="preserve">Article dans une revue</w:t>
            </w:r>
          </w:p>
          <w:p>
            <w:pPr/>
            <w:hyperlink r:id="rId11" w:history="1">
              <w:r>
                <w:rPr>
                  <w:color w:val="#410a8c"/>
                  <w:u w:val="single"/>
                </w:rPr>
                <w:t xml:space="preserve">hal-05071227v1</w:t>
              </w:r>
            </w:hyperlink>
          </w:p>
        </w:tc>
      </w:tr>
      <w:tr>
        <w:trPr/>
        <w:tc>
          <w:tcPr>
            <w:noWrap/>
          </w:tcPr>
          <w:p>
            <w:pPr>
              <w:spacing w:after="200"/>
            </w:pPr>
            <w:hyperlink r:id="rId14" w:history="1">
              <w:r>
                <w:rPr>
                  <w:color w:val="1e198e"/>
                  <w:b w:val="1"/>
                  <w:bCs w:val="1"/>
                  <w:u w:val="single"/>
                </w:rPr>
                <w:t xml:space="preserve">Père, fils, mari, amant : constructions des masculinités sur les scènes des Antilles (Martinique)</w:t>
              </w:r>
            </w:hyperlink>
          </w:p>
          <w:p>
            <w:pPr/>
            <w:hyperlink r:id="rId12" w:history="1">
              <w:r>
                <w:rPr>
                  <w:color w:val="#410a8c"/>
                  <w:u w:val="single"/>
                </w:rPr>
                <w:t xml:space="preserve">Karine Bénac</w:t>
              </w:r>
            </w:hyperlink>
            <w:r>
              <w:rPr/>
              <w:t xml:space="preserve">,</w:t>
            </w:r>
            <w:hyperlink r:id="rId15" w:history="1">
              <w:r>
                <w:rPr>
                  <w:color w:val="#410a8c"/>
                  <w:u w:val="single"/>
                </w:rPr>
                <w:t xml:space="preserve">Emily Sahakian</w:t>
              </w:r>
            </w:hyperlink>
          </w:p>
          <w:p>
            <w:pPr/>
            <w:r>
              <w:rPr>
                <w:i w:val="1"/>
                <w:iCs w:val="1"/>
              </w:rPr>
              <w:t xml:space="preserve">Percées. Explorations en arts vivants</w:t>
            </w:r>
            <w:r>
              <w:rPr/>
              <w:t xml:space="preserve">, 2024, Ecodramaturgies : Québec, France, Francophonie, 1 (12)</w:t>
            </w:r>
          </w:p>
          <w:p>
            <w:pPr/>
            <w:r>
              <w:rPr/>
              <w:t xml:space="preserve">Article dans une revue</w:t>
            </w:r>
          </w:p>
          <w:p>
            <w:pPr/>
            <w:hyperlink r:id="rId14" w:history="1">
              <w:r>
                <w:rPr>
                  <w:color w:val="#410a8c"/>
                  <w:u w:val="single"/>
                </w:rPr>
                <w:t xml:space="preserve">hal-05071190v1</w:t>
              </w:r>
            </w:hyperlink>
          </w:p>
        </w:tc>
      </w:tr>
      <w:tr>
        <w:trPr/>
        <w:tc>
          <w:tcPr>
            <w:noWrap/>
          </w:tcPr>
          <w:p>
            <w:pPr>
              <w:spacing w:after="200"/>
            </w:pPr>
            <w:hyperlink r:id="rId16" w:history="1">
              <w:r>
                <w:rPr>
                  <w:color w:val="1e198e"/>
                  <w:b w:val="1"/>
                  <w:bCs w:val="1"/>
                  <w:u w:val="single"/>
                </w:rPr>
                <w:t xml:space="preserve">Witnessing and performing bullying using clowning at university: a research-creation challenge</w:t>
              </w:r>
            </w:hyperlink>
          </w:p>
          <w:p>
            <w:pPr/>
            <w:hyperlink r:id="rId12" w:history="1">
              <w:r>
                <w:rPr>
                  <w:color w:val="#410a8c"/>
                  <w:u w:val="single"/>
                </w:rPr>
                <w:t xml:space="preserve">Karine Bénac</w:t>
              </w:r>
            </w:hyperlink>
          </w:p>
          <w:p>
            <w:pPr/>
            <w:r>
              <w:rPr>
                <w:i w:val="1"/>
                <w:iCs w:val="1"/>
              </w:rPr>
              <w:t xml:space="preserve">Mouvements : des idées et des luttes</w:t>
            </w:r>
            <w:r>
              <w:rPr/>
              <w:t xml:space="preserve">, 2023</w:t>
            </w:r>
          </w:p>
          <w:p>
            <w:pPr/>
            <w:r>
              <w:rPr/>
              <w:t xml:space="preserve">Article dans une revue</w:t>
            </w:r>
          </w:p>
          <w:p>
            <w:pPr/>
            <w:hyperlink r:id="rId16" w:history="1">
              <w:r>
                <w:rPr>
                  <w:color w:val="#410a8c"/>
                  <w:u w:val="single"/>
                </w:rPr>
                <w:t xml:space="preserve">hal-04388679v1</w:t>
              </w:r>
            </w:hyperlink>
          </w:p>
        </w:tc>
      </w:tr>
      <w:tr>
        <w:trPr/>
        <w:tc>
          <w:tcPr>
            <w:noWrap/>
          </w:tcPr>
          <w:p>
            <w:pPr>
              <w:spacing w:after="200"/>
            </w:pPr>
            <w:hyperlink r:id="rId17" w:history="1">
              <w:r>
                <w:rPr>
                  <w:color w:val="1e198e"/>
                  <w:b w:val="1"/>
                  <w:bCs w:val="1"/>
                  <w:u w:val="single"/>
                </w:rPr>
                <w:t xml:space="preserve">Creole widows (1768-2022) in search of creation: a decolonial feminist comedy-ballet from Martinique</w:t>
              </w:r>
            </w:hyperlink>
          </w:p>
          <w:p>
            <w:pPr/>
            <w:hyperlink r:id="rId18" w:history="1">
              <w:r>
                <w:rPr>
                  <w:color w:val="#410a8c"/>
                  <w:u w:val="single"/>
                </w:rPr>
                <w:t xml:space="preserve">Morgane Le Guyader</w:t>
              </w:r>
            </w:hyperlink>
            <w:r>
              <w:rPr/>
              <w:t xml:space="preserve">,</w:t>
            </w:r>
            <w:hyperlink r:id="rId19" w:history="1">
              <w:r>
                <w:rPr>
                  <w:color w:val="#410a8c"/>
                  <w:u w:val="single"/>
                </w:rPr>
                <w:t xml:space="preserve">Karine Bénac-Giroux</w:t>
              </w:r>
            </w:hyperlink>
          </w:p>
          <w:p>
            <w:pPr/>
            <w:r>
              <w:rPr>
                <w:i w:val="1"/>
                <w:iCs w:val="1"/>
              </w:rPr>
              <w:t xml:space="preserve">Archipélies</w:t>
            </w:r>
            <w:r>
              <w:rPr/>
              <w:t xml:space="preserve">, 2023</w:t>
            </w:r>
          </w:p>
          <w:p>
            <w:pPr/>
            <w:r>
              <w:rPr/>
              <w:t xml:space="preserve">Article dans une revue</w:t>
            </w:r>
          </w:p>
          <w:p>
            <w:pPr/>
            <w:hyperlink r:id="rId17" w:history="1">
              <w:r>
                <w:rPr>
                  <w:color w:val="#410a8c"/>
                  <w:u w:val="single"/>
                </w:rPr>
                <w:t xml:space="preserve">hal-04388445v1</w:t>
              </w:r>
            </w:hyperlink>
          </w:p>
        </w:tc>
      </w:tr>
      <w:tr>
        <w:trPr/>
        <w:tc>
          <w:tcPr>
            <w:noWrap/>
          </w:tcPr>
          <w:p>
            <w:pPr>
              <w:spacing w:after="200"/>
            </w:pPr>
            <w:hyperlink r:id="rId20" w:history="1">
              <w:r>
                <w:rPr>
                  <w:color w:val="1e198e"/>
                  <w:b w:val="1"/>
                  <w:bCs w:val="1"/>
                  <w:u w:val="single"/>
                </w:rPr>
                <w:t xml:space="preserve">Recherche-création de soi n°1 : dérouter les doctorantes pour recréer du lien ?</w:t>
              </w:r>
            </w:hyperlink>
          </w:p>
          <w:p>
            <w:pPr/>
            <w:hyperlink r:id="rId12" w:history="1">
              <w:r>
                <w:rPr>
                  <w:color w:val="#410a8c"/>
                  <w:u w:val="single"/>
                </w:rPr>
                <w:t xml:space="preserve">Karine Bénac</w:t>
              </w:r>
            </w:hyperlink>
          </w:p>
          <w:p>
            <w:pPr/>
            <w:r>
              <w:rPr>
                <w:i w:val="1"/>
                <w:iCs w:val="1"/>
              </w:rPr>
              <w:t xml:space="preserve">La revue juridique du bonheur</w:t>
            </w:r>
            <w:r>
              <w:rPr/>
              <w:t xml:space="preserve">, 2022, 4</w:t>
            </w:r>
          </w:p>
          <w:p>
            <w:pPr/>
            <w:r>
              <w:rPr/>
              <w:t xml:space="preserve">Article dans une revue</w:t>
            </w:r>
          </w:p>
          <w:p>
            <w:pPr/>
            <w:hyperlink r:id="rId20" w:history="1">
              <w:r>
                <w:rPr>
                  <w:color w:val="#410a8c"/>
                  <w:u w:val="single"/>
                </w:rPr>
                <w:t xml:space="preserve">hal-04422374v1</w:t>
              </w:r>
            </w:hyperlink>
          </w:p>
        </w:tc>
      </w:tr>
      <w:tr>
        <w:trPr/>
        <w:tc>
          <w:tcPr>
            <w:noWrap/>
          </w:tcPr>
          <w:p>
            <w:pPr>
              <w:spacing w:after="200"/>
            </w:pPr>
            <w:hyperlink r:id="rId21" w:history="1">
              <w:r>
                <w:rPr>
                  <w:color w:val="1e198e"/>
                  <w:b w:val="1"/>
                  <w:bCs w:val="1"/>
                  <w:u w:val="single"/>
                </w:rPr>
                <w:t xml:space="preserve">La pédagogie du philosophe-metteur en scène dans Le Vaporeux de Marsollier des Vivetières (1782) : dialectique de l’amour-propre, de la surprise et de la sympathie</w:t>
              </w:r>
            </w:hyperlink>
          </w:p>
          <w:p>
            <w:pPr/>
            <w:hyperlink r:id="rId19" w:history="1">
              <w:r>
                <w:rPr>
                  <w:color w:val="#410a8c"/>
                  <w:u w:val="single"/>
                </w:rPr>
                <w:t xml:space="preserve">Karine Bénac-Giroux</w:t>
              </w:r>
            </w:hyperlink>
          </w:p>
          <w:p>
            <w:pPr/>
            <w:r>
              <w:rPr>
                <w:i w:val="1"/>
                <w:iCs w:val="1"/>
              </w:rPr>
              <w:t xml:space="preserve">Implications philosophiques</w:t>
            </w:r>
            <w:r>
              <w:rPr/>
              <w:t xml:space="preserve">, 2017</w:t>
            </w:r>
          </w:p>
          <w:p>
            <w:pPr/>
            <w:r>
              <w:rPr/>
              <w:t xml:space="preserve">Article dans une revue</w:t>
            </w:r>
          </w:p>
          <w:p>
            <w:pPr/>
            <w:hyperlink r:id="rId21" w:history="1">
              <w:r>
                <w:rPr>
                  <w:color w:val="#410a8c"/>
                  <w:u w:val="single"/>
                </w:rPr>
                <w:t xml:space="preserve">hal-01889698v1</w:t>
              </w:r>
            </w:hyperlink>
          </w:p>
        </w:tc>
      </w:tr>
      <w:tr>
        <w:trPr/>
        <w:tc>
          <w:tcPr>
            <w:noWrap/>
          </w:tcPr>
          <w:p>
            <w:pPr>
              <w:spacing w:after="200"/>
            </w:pPr>
            <w:hyperlink r:id="rId22" w:history="1">
              <w:r>
                <w:rPr>
                  <w:color w:val="1e198e"/>
                  <w:b w:val="1"/>
                  <w:bCs w:val="1"/>
                  <w:u w:val="single"/>
                </w:rPr>
                <w:t xml:space="preserve">Des poncifs aux contre-pieds : les mises en corps des Noirs dans la danse-théâtre. Entretien avec Jean-Hugues Miredin</w:t>
              </w:r>
            </w:hyperlink>
          </w:p>
          <w:p>
            <w:pPr/>
            <w:hyperlink r:id="rId12" w:history="1">
              <w:r>
                <w:rPr>
                  <w:color w:val="#410a8c"/>
                  <w:u w:val="single"/>
                </w:rPr>
                <w:t xml:space="preserve">Karine Bénac</w:t>
              </w:r>
            </w:hyperlink>
          </w:p>
          <w:p>
            <w:pPr/>
            <w:r>
              <w:rPr>
                <w:i w:val="1"/>
                <w:iCs w:val="1"/>
              </w:rPr>
              <w:t xml:space="preserve">Tracés : Revue de Sciences Humaines</w:t>
            </w:r>
            <w:r>
              <w:rPr/>
              <w:t xml:space="preserve">, 2016, pp.227-238</w:t>
            </w:r>
          </w:p>
          <w:p>
            <w:pPr/>
            <w:r>
              <w:rPr/>
              <w:t xml:space="preserve">Article dans une revue</w:t>
            </w:r>
          </w:p>
          <w:p>
            <w:pPr/>
            <w:hyperlink r:id="rId22" w:history="1">
              <w:r>
                <w:rPr>
                  <w:color w:val="#410a8c"/>
                  <w:u w:val="single"/>
                </w:rPr>
                <w:t xml:space="preserve">hal-04422326v1</w:t>
              </w:r>
            </w:hyperlink>
          </w:p>
        </w:tc>
      </w:tr>
      <w:tr>
        <w:trPr/>
        <w:tc>
          <w:tcPr>
            <w:noWrap/>
          </w:tcPr>
          <w:p>
            <w:pPr>
              <w:spacing w:after="200"/>
            </w:pPr>
            <w:hyperlink r:id="rId23" w:history="1">
              <w:r>
                <w:rPr>
                  <w:color w:val="1e198e"/>
                  <w:b w:val="1"/>
                  <w:bCs w:val="1"/>
                  <w:u w:val="single"/>
                </w:rPr>
                <w:t xml:space="preserve">« Des poncifs aux contre-pieds : les mises en corps des noirs dans la danse-théâtre. Entretien avec Jean-Hugues Miredin », revue Tracés, n°30, « L’expérience minoritaire », 2016, p. 227-238.</w:t>
              </w:r>
            </w:hyperlink>
          </w:p>
          <w:p>
            <w:pPr/>
            <w:hyperlink r:id="rId19" w:history="1">
              <w:r>
                <w:rPr>
                  <w:color w:val="#410a8c"/>
                  <w:u w:val="single"/>
                </w:rPr>
                <w:t xml:space="preserve">Karine Bénac-Giroux</w:t>
              </w:r>
            </w:hyperlink>
          </w:p>
          <w:p>
            <w:pPr/>
            <w:r>
              <w:rPr>
                <w:i w:val="1"/>
                <w:iCs w:val="1"/>
              </w:rPr>
              <w:t xml:space="preserve">Tracés : Revue de Sciences Humaines</w:t>
            </w:r>
            <w:r>
              <w:rPr/>
              <w:t xml:space="preserve">, 2016</w:t>
            </w:r>
          </w:p>
          <w:p>
            <w:pPr/>
            <w:r>
              <w:rPr/>
              <w:t xml:space="preserve">Article dans une revue</w:t>
            </w:r>
          </w:p>
          <w:p>
            <w:pPr/>
            <w:hyperlink r:id="rId23" w:history="1">
              <w:r>
                <w:rPr>
                  <w:color w:val="#410a8c"/>
                  <w:u w:val="single"/>
                </w:rPr>
                <w:t xml:space="preserve">hal-02469951v1</w:t>
              </w:r>
            </w:hyperlink>
          </w:p>
        </w:tc>
      </w:tr>
      <w:tr>
        <w:trPr/>
        <w:tc>
          <w:tcPr>
            <w:noWrap/>
          </w:tcPr>
          <w:p>
            <w:pPr>
              <w:spacing w:after="200"/>
            </w:pPr>
            <w:hyperlink r:id="rId24" w:history="1">
              <w:r>
                <w:rPr>
                  <w:color w:val="1e198e"/>
                  <w:b w:val="1"/>
                  <w:bCs w:val="1"/>
                  <w:u w:val="single"/>
                </w:rPr>
                <w:t xml:space="preserve">« Discours colonial, fratricide et mixité dans Les Sœurs ennemies de René Bonneville et L’Enfant-bois d’Audrey Pulvar », Colloque Les colonies : images, discours, leçons, GAÏAC n°6, Revue de l’ESPE de la Martinique, juin 2016, p. 139-155.</w:t>
              </w:r>
            </w:hyperlink>
          </w:p>
          <w:p>
            <w:pPr/>
            <w:hyperlink r:id="rId19" w:history="1">
              <w:r>
                <w:rPr>
                  <w:color w:val="#410a8c"/>
                  <w:u w:val="single"/>
                </w:rPr>
                <w:t xml:space="preserve">Karine Bénac-Giroux</w:t>
              </w:r>
            </w:hyperlink>
          </w:p>
          <w:p>
            <w:pPr/>
            <w:r>
              <w:rPr>
                <w:i w:val="1"/>
                <w:iCs w:val="1"/>
              </w:rPr>
              <w:t xml:space="preserve">Gaïac</w:t>
            </w:r>
            <w:r>
              <w:rPr/>
              <w:t xml:space="preserve">, 2016</w:t>
            </w:r>
          </w:p>
          <w:p>
            <w:pPr/>
            <w:r>
              <w:rPr/>
              <w:t xml:space="preserve">Article dans une revue</w:t>
            </w:r>
          </w:p>
          <w:p>
            <w:pPr/>
            <w:hyperlink r:id="rId24" w:history="1">
              <w:r>
                <w:rPr>
                  <w:color w:val="#410a8c"/>
                  <w:u w:val="single"/>
                </w:rPr>
                <w:t xml:space="preserve">hal-02469950v1</w:t>
              </w:r>
            </w:hyperlink>
          </w:p>
        </w:tc>
      </w:tr>
      <w:tr>
        <w:trPr/>
        <w:tc>
          <w:tcPr>
            <w:noWrap/>
          </w:tcPr>
          <w:p>
            <w:pPr>
              <w:spacing w:after="200"/>
            </w:pPr>
            <w:hyperlink r:id="rId25" w:history="1">
              <w:r>
                <w:rPr>
                  <w:color w:val="1e198e"/>
                  <w:b w:val="1"/>
                  <w:bCs w:val="1"/>
                  <w:u w:val="single"/>
                </w:rPr>
                <w:t xml:space="preserve">Des « bornes » de la nature humaine dans la comédie du XVIII e siècle</w:t>
              </w:r>
            </w:hyperlink>
          </w:p>
          <w:p>
            <w:pPr/>
            <w:hyperlink r:id="rId19" w:history="1">
              <w:r>
                <w:rPr>
                  <w:color w:val="#410a8c"/>
                  <w:u w:val="single"/>
                </w:rPr>
                <w:t xml:space="preserve">Karine Bénac-Giroux</w:t>
              </w:r>
            </w:hyperlink>
          </w:p>
          <w:p>
            <w:pPr/>
            <w:r>
              <w:rPr>
                <w:i w:val="1"/>
                <w:iCs w:val="1"/>
              </w:rPr>
              <w:t xml:space="preserve">Revue d'histoire littéraire de la France</w:t>
            </w:r>
            <w:r>
              <w:rPr/>
              <w:t xml:space="preserve">, 2013, 113 (3), pp.627 - 644. </w:t>
            </w:r>
            <w:hyperlink r:id="rId26" w:history="1">
              <w:r>
                <w:rPr>
                  <w:color w:val="#410a8c"/>
                  <w:u w:val="single"/>
                </w:rPr>
                <w:t xml:space="preserve">⟨10.3917/rhlf.133.0627⟩</w:t>
              </w:r>
            </w:hyperlink>
          </w:p>
          <w:p>
            <w:pPr/>
            <w:r>
              <w:rPr/>
              <w:t xml:space="preserve">Article dans une revue</w:t>
            </w:r>
          </w:p>
          <w:p>
            <w:pPr/>
            <w:hyperlink r:id="rId25" w:history="1">
              <w:r>
                <w:rPr>
                  <w:color w:val="#410a8c"/>
                  <w:u w:val="single"/>
                </w:rPr>
                <w:t xml:space="preserve">hal-01695687v1</w:t>
              </w:r>
            </w:hyperlink>
          </w:p>
        </w:tc>
      </w:tr>
      <w:tr>
        <w:trPr/>
        <w:tc>
          <w:tcPr>
            <w:noWrap/>
          </w:tcPr>
          <w:p>
            <w:pPr>
              <w:spacing w:after="200"/>
            </w:pPr>
            <w:hyperlink r:id="rId27" w:history="1">
              <w:r>
                <w:rPr>
                  <w:color w:val="1e198e"/>
                  <w:b w:val="1"/>
                  <w:bCs w:val="1"/>
                  <w:u w:val="single"/>
                </w:rPr>
                <w:t xml:space="preserve">L'obstacle intérieur dans Le Trésor Caché (1745) de Destouches</w:t>
              </w:r>
            </w:hyperlink>
          </w:p>
          <w:p>
            <w:pPr/>
            <w:hyperlink r:id="rId19" w:history="1">
              <w:r>
                <w:rPr>
                  <w:color w:val="#410a8c"/>
                  <w:u w:val="single"/>
                </w:rPr>
                <w:t xml:space="preserve">Karine Bénac-Giroux</w:t>
              </w:r>
            </w:hyperlink>
          </w:p>
          <w:p>
            <w:pPr/>
            <w:r>
              <w:rPr>
                <w:i w:val="1"/>
                <w:iCs w:val="1"/>
              </w:rPr>
              <w:t xml:space="preserve">Revue d'histoire littéraire de la France</w:t>
            </w:r>
            <w:r>
              <w:rPr/>
              <w:t xml:space="preserve">, 2009, 3</w:t>
            </w:r>
          </w:p>
          <w:p>
            <w:pPr/>
            <w:r>
              <w:rPr/>
              <w:t xml:space="preserve">Article dans une revue</w:t>
            </w:r>
          </w:p>
          <w:p>
            <w:pPr/>
            <w:hyperlink r:id="rId27" w:history="1">
              <w:r>
                <w:rPr>
                  <w:color w:val="#410a8c"/>
                  <w:u w:val="single"/>
                </w:rPr>
                <w:t xml:space="preserve">hal-00485768v1</w:t>
              </w:r>
            </w:hyperlink>
          </w:p>
        </w:tc>
      </w:tr>
      <w:tr>
        <w:trPr/>
        <w:tc>
          <w:tcPr>
            <w:noWrap/>
          </w:tcPr>
          <w:p>
            <w:pPr>
              <w:spacing w:after="200"/>
            </w:pPr>
            <w:hyperlink r:id="rId28" w:history="1">
              <w:r>
                <w:rPr>
                  <w:color w:val="1e198e"/>
                  <w:b w:val="1"/>
                  <w:bCs w:val="1"/>
                  <w:u w:val="single"/>
                </w:rPr>
                <w:t xml:space="preserve">La surprise de l'amour : la tentation de la fidélité</w:t>
              </w:r>
            </w:hyperlink>
          </w:p>
          <w:p>
            <w:pPr/>
            <w:hyperlink r:id="rId19" w:history="1">
              <w:r>
                <w:rPr>
                  <w:color w:val="#410a8c"/>
                  <w:u w:val="single"/>
                </w:rPr>
                <w:t xml:space="preserve">Karine Bénac-Giroux</w:t>
              </w:r>
            </w:hyperlink>
          </w:p>
          <w:p>
            <w:pPr/>
            <w:r>
              <w:rPr>
                <w:i w:val="1"/>
                <w:iCs w:val="1"/>
              </w:rPr>
              <w:t xml:space="preserve">Méthode ! : Revue de littératures française et comparée [Nous t'affirmons méthode !]</w:t>
            </w:r>
            <w:r>
              <w:rPr/>
              <w:t xml:space="preserve">, 2009, 19</w:t>
            </w:r>
          </w:p>
          <w:p>
            <w:pPr/>
            <w:r>
              <w:rPr/>
              <w:t xml:space="preserve">Article dans une revue</w:t>
            </w:r>
          </w:p>
          <w:p>
            <w:pPr/>
            <w:hyperlink r:id="rId28" w:history="1">
              <w:r>
                <w:rPr>
                  <w:color w:val="#410a8c"/>
                  <w:u w:val="single"/>
                </w:rPr>
                <w:t xml:space="preserve">hal-00485765v1</w:t>
              </w:r>
            </w:hyperlink>
          </w:p>
        </w:tc>
      </w:tr>
      <w:tr>
        <w:trPr/>
        <w:tc>
          <w:tcPr>
            <w:noWrap/>
          </w:tcPr>
          <w:p>
            <w:pPr>
              <w:spacing w:after="200"/>
            </w:pPr>
            <w:hyperlink r:id="rId29" w:history="1">
              <w:r>
                <w:rPr>
                  <w:color w:val="1e198e"/>
                  <w:b w:val="1"/>
                  <w:bCs w:val="1"/>
                  <w:u w:val="single"/>
                </w:rPr>
                <w:t xml:space="preserve">Du sacre de l'île à la désacralisation de la parole dans Vitesse-Sécheresse et Paysages de Joël Girard</w:t>
              </w:r>
            </w:hyperlink>
          </w:p>
          <w:p>
            <w:pPr/>
            <w:hyperlink r:id="rId19" w:history="1">
              <w:r>
                <w:rPr>
                  <w:color w:val="#410a8c"/>
                  <w:u w:val="single"/>
                </w:rPr>
                <w:t xml:space="preserve">Karine Bénac-Giroux</w:t>
              </w:r>
            </w:hyperlink>
          </w:p>
          <w:p>
            <w:pPr/>
            <w:r>
              <w:rPr>
                <w:i w:val="1"/>
                <w:iCs w:val="1"/>
              </w:rPr>
              <w:t xml:space="preserve">Champs du signe</w:t>
            </w:r>
            <w:r>
              <w:rPr/>
              <w:t xml:space="preserve">, 2008, « Le Discours du mythe » textes réunis et présentés par Marie-José Fourtanier (26)</w:t>
            </w:r>
          </w:p>
          <w:p>
            <w:pPr/>
            <w:r>
              <w:rPr/>
              <w:t xml:space="preserve">Article dans une revue</w:t>
            </w:r>
          </w:p>
          <w:p>
            <w:pPr/>
            <w:hyperlink r:id="rId29" w:history="1">
              <w:r>
                <w:rPr>
                  <w:color w:val="#410a8c"/>
                  <w:u w:val="single"/>
                </w:rPr>
                <w:t xml:space="preserve">hal-00485763v1</w:t>
              </w:r>
            </w:hyperlink>
          </w:p>
        </w:tc>
      </w:tr>
      <w:tr>
        <w:trPr/>
        <w:tc>
          <w:tcPr>
            <w:noWrap/>
          </w:tcPr>
          <w:p>
            <w:pPr>
              <w:spacing w:after="200"/>
            </w:pPr>
            <w:hyperlink r:id="rId30" w:history="1">
              <w:r>
                <w:rPr>
                  <w:color w:val="1e198e"/>
                  <w:b w:val="1"/>
                  <w:bCs w:val="1"/>
                  <w:u w:val="single"/>
                </w:rPr>
                <w:t xml:space="preserve">Le Joueur de Regnard et La Joie Imprévue de Marivaux : la construction de l'identité personnelle et ses apories</w:t>
              </w:r>
            </w:hyperlink>
          </w:p>
          <w:p>
            <w:pPr/>
            <w:hyperlink r:id="rId19" w:history="1">
              <w:r>
                <w:rPr>
                  <w:color w:val="#410a8c"/>
                  <w:u w:val="single"/>
                </w:rPr>
                <w:t xml:space="preserve">Karine Bénac-Giroux</w:t>
              </w:r>
            </w:hyperlink>
          </w:p>
          <w:p>
            <w:pPr/>
            <w:r>
              <w:rPr>
                <w:i w:val="1"/>
                <w:iCs w:val="1"/>
              </w:rPr>
              <w:t xml:space="preserve">Littératures</w:t>
            </w:r>
            <w:r>
              <w:rPr/>
              <w:t xml:space="preserve">, 2007</w:t>
            </w:r>
          </w:p>
          <w:p>
            <w:pPr/>
            <w:r>
              <w:rPr/>
              <w:t xml:space="preserve">Article dans une revue</w:t>
            </w:r>
          </w:p>
          <w:p>
            <w:pPr/>
            <w:hyperlink r:id="rId30" w:history="1">
              <w:r>
                <w:rPr>
                  <w:color w:val="#410a8c"/>
                  <w:u w:val="single"/>
                </w:rPr>
                <w:t xml:space="preserve">hal-00485761v1</w:t>
              </w:r>
            </w:hyperlink>
          </w:p>
        </w:tc>
      </w:tr>
      <w:tr>
        <w:trPr/>
        <w:tc>
          <w:tcPr>
            <w:noWrap/>
          </w:tcPr>
          <w:p>
            <w:pPr>
              <w:spacing w:after="200"/>
            </w:pPr>
            <w:hyperlink r:id="rId31" w:history="1">
              <w:r>
                <w:rPr>
                  <w:color w:val="1e198e"/>
                  <w:b w:val="1"/>
                  <w:bCs w:val="1"/>
                  <w:u w:val="single"/>
                </w:rPr>
                <w:t xml:space="preserve">Enjeux dramaturgiques et philosophiques du retour</w:t>
              </w:r>
            </w:hyperlink>
          </w:p>
          <w:p>
            <w:pPr/>
            <w:hyperlink r:id="rId19" w:history="1">
              <w:r>
                <w:rPr>
                  <w:color w:val="#410a8c"/>
                  <w:u w:val="single"/>
                </w:rPr>
                <w:t xml:space="preserve">Karine Bénac-Giroux</w:t>
              </w:r>
            </w:hyperlink>
          </w:p>
          <w:p>
            <w:pPr/>
            <w:r>
              <w:rPr>
                <w:i w:val="1"/>
                <w:iCs w:val="1"/>
              </w:rPr>
              <w:t xml:space="preserve">Variations</w:t>
            </w:r>
            <w:r>
              <w:rPr/>
              <w:t xml:space="preserve">, 2006, Le Retour Imprévu de Regnard (14)</w:t>
            </w:r>
          </w:p>
          <w:p>
            <w:pPr/>
            <w:r>
              <w:rPr/>
              <w:t xml:space="preserve">Article dans une revue</w:t>
            </w:r>
          </w:p>
          <w:p>
            <w:pPr/>
            <w:hyperlink r:id="rId31" w:history="1">
              <w:r>
                <w:rPr>
                  <w:color w:val="#410a8c"/>
                  <w:u w:val="single"/>
                </w:rPr>
                <w:t xml:space="preserve">hal-00485758v1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Colonialism and Slavery in Performance : Theatre and the Eighteenth-Century French Caribbean</w:t>
              </w:r>
            </w:hyperlink>
          </w:p>
          <w:p>
            <w:pPr/>
            <w:hyperlink r:id="rId12" w:history="1">
              <w:r>
                <w:rPr>
                  <w:color w:val="#410a8c"/>
                  <w:u w:val="single"/>
                </w:rPr>
                <w:t xml:space="preserve">Karine Bénac</w:t>
              </w:r>
            </w:hyperlink>
            <w:r>
              <w:rPr/>
              <w:t xml:space="preserve">,</w:t>
            </w:r>
            <w:hyperlink r:id="rId33" w:history="1">
              <w:r>
                <w:rPr>
                  <w:color w:val="#410a8c"/>
                  <w:u w:val="single"/>
                </w:rPr>
                <w:t xml:space="preserve">Jeffrey Leichman</w:t>
              </w:r>
            </w:hyperlink>
          </w:p>
          <w:p>
            <w:pPr/>
            <w:r>
              <w:rPr/>
              <w:t xml:space="preserve">https://www.liverpooluniversitypress.co.uk/topic/book-series/oxford-university-studies-in-the-enlightenment?target=titleSearch. 2021, 9781800348042</w:t>
            </w:r>
          </w:p>
          <w:p>
            <w:pPr/>
            <w:r>
              <w:rPr/>
              <w:t xml:space="preserve">Ouvrages</w:t>
            </w:r>
          </w:p>
          <w:p>
            <w:pPr/>
            <w:hyperlink r:id="rId32" w:history="1">
              <w:r>
                <w:rPr>
                  <w:color w:val="#410a8c"/>
                  <w:u w:val="single"/>
                </w:rPr>
                <w:t xml:space="preserve">hal-04388763v1</w:t>
              </w:r>
            </w:hyperlink>
          </w:p>
        </w:tc>
      </w:tr>
      <w:tr>
        <w:trPr/>
        <w:tc>
          <w:tcPr>
            <w:noWrap/>
          </w:tcPr>
          <w:p>
            <w:pPr>
              <w:spacing w:after="200"/>
            </w:pPr>
            <w:hyperlink r:id="rId34" w:history="1">
              <w:r>
                <w:rPr>
                  <w:color w:val="1e198e"/>
                  <w:b w:val="1"/>
                  <w:bCs w:val="1"/>
                  <w:u w:val="single"/>
                </w:rPr>
                <w:t xml:space="preserve">Poétique et politique de l'altérité. Colonialisme, esclavagisme, exotisme. XVIIIe-XXIe siècles</w:t>
              </w:r>
            </w:hyperlink>
          </w:p>
          <w:p>
            <w:pPr/>
            <w:hyperlink r:id="rId19" w:history="1">
              <w:r>
                <w:rPr>
                  <w:color w:val="#410a8c"/>
                  <w:u w:val="single"/>
                </w:rPr>
                <w:t xml:space="preserve">Karine Bénac-Giroux</w:t>
              </w:r>
            </w:hyperlink>
          </w:p>
          <w:p>
            <w:pPr/>
            <w:r>
              <w:rPr/>
              <w:t xml:space="preserve">2019</w:t>
            </w:r>
          </w:p>
          <w:p>
            <w:pPr/>
            <w:r>
              <w:rPr/>
              <w:t xml:space="preserve">Ouvrages</w:t>
            </w:r>
          </w:p>
          <w:p>
            <w:pPr/>
            <w:hyperlink r:id="rId34" w:history="1">
              <w:r>
                <w:rPr>
                  <w:color w:val="#410a8c"/>
                  <w:u w:val="single"/>
                </w:rPr>
                <w:t xml:space="preserve">hal-02469949v1</w:t>
              </w:r>
            </w:hyperlink>
          </w:p>
        </w:tc>
      </w:tr>
      <w:tr>
        <w:trPr/>
        <w:tc>
          <w:tcPr>
            <w:noWrap/>
          </w:tcPr>
          <w:p>
            <w:pPr>
              <w:spacing w:after="200"/>
            </w:pPr>
            <w:hyperlink r:id="rId35" w:history="1">
              <w:r>
                <w:rPr>
                  <w:color w:val="1e198e"/>
                  <w:b w:val="1"/>
                  <w:bCs w:val="1"/>
                  <w:u w:val="single"/>
                </w:rPr>
                <w:t xml:space="preserve">Identité - Identités</w:t>
              </w:r>
            </w:hyperlink>
          </w:p>
          <w:p>
            <w:pPr/>
            <w:hyperlink r:id="rId36" w:history="1">
              <w:r>
                <w:rPr>
                  <w:color w:val="#410a8c"/>
                  <w:u w:val="single"/>
                </w:rPr>
                <w:t xml:space="preserve">Daniela Ricci</w:t>
              </w:r>
            </w:hyperlink>
            <w:r>
              <w:rPr/>
              <w:t xml:space="preserve">,</w:t>
            </w:r>
            <w:hyperlink r:id="rId37" w:history="1">
              <w:r>
                <w:rPr>
                  <w:color w:val="#410a8c"/>
                  <w:u w:val="single"/>
                </w:rPr>
                <w:t xml:space="preserve">Béatrice Alonso</w:t>
              </w:r>
            </w:hyperlink>
            <w:r>
              <w:rPr/>
              <w:t xml:space="preserve">,</w:t>
            </w:r>
            <w:hyperlink r:id="rId19" w:history="1">
              <w:r>
                <w:rPr>
                  <w:color w:val="#410a8c"/>
                  <w:u w:val="single"/>
                </w:rPr>
                <w:t xml:space="preserve">Karine Bénac-Giroux</w:t>
              </w:r>
            </w:hyperlink>
            <w:r>
              <w:rPr/>
              <w:t xml:space="preserve">,</w:t>
            </w:r>
            <w:hyperlink r:id="rId38" w:history="1">
              <w:r>
                <w:rPr>
                  <w:color w:val="#410a8c"/>
                  <w:u w:val="single"/>
                </w:rPr>
                <w:t xml:space="preserve">Antonio da Silva</w:t>
              </w:r>
            </w:hyperlink>
            <w:r>
              <w:rPr/>
              <w:t xml:space="preserve">,</w:t>
            </w:r>
            <w:hyperlink r:id="rId39" w:history="1">
              <w:r>
                <w:rPr>
                  <w:color w:val="#410a8c"/>
                  <w:u w:val="single"/>
                </w:rPr>
                <w:t xml:space="preserve">Frédérique Devaux</w:t>
              </w:r>
            </w:hyperlink>
            <w:r>
              <w:rPr/>
              <w:t xml:space="preserve">et al.</w:t>
            </w:r>
          </w:p>
          <w:p>
            <w:pPr/>
            <w:r>
              <w:rPr/>
              <w:t xml:space="preserve">2018</w:t>
            </w:r>
          </w:p>
          <w:p>
            <w:pPr/>
            <w:r>
              <w:rPr/>
              <w:t xml:space="preserve">Ouvrages</w:t>
            </w:r>
          </w:p>
          <w:p>
            <w:pPr/>
            <w:hyperlink r:id="rId35" w:history="1">
              <w:r>
                <w:rPr>
                  <w:color w:val="#410a8c"/>
                  <w:u w:val="single"/>
                </w:rPr>
                <w:t xml:space="preserve">hal-01787092v1</w:t>
              </w:r>
            </w:hyperlink>
          </w:p>
        </w:tc>
      </w:tr>
      <w:tr>
        <w:trPr/>
        <w:tc>
          <w:tcPr>
            <w:noWrap/>
          </w:tcPr>
          <w:p>
            <w:pPr>
              <w:spacing w:after="200"/>
            </w:pPr>
            <w:hyperlink r:id="rId40" w:history="1">
              <w:r>
                <w:rPr>
                  <w:color w:val="1e198e"/>
                  <w:b w:val="1"/>
                  <w:bCs w:val="1"/>
                  <w:u w:val="single"/>
                </w:rPr>
                <w:t xml:space="preserve">Destouches. Masques et métamorphoses du moi.</w:t>
              </w:r>
            </w:hyperlink>
          </w:p>
          <w:p>
            <w:pPr/>
            <w:hyperlink r:id="rId12" w:history="1">
              <w:r>
                <w:rPr>
                  <w:color w:val="#410a8c"/>
                  <w:u w:val="single"/>
                </w:rPr>
                <w:t xml:space="preserve">Karine Bénac</w:t>
              </w:r>
            </w:hyperlink>
          </w:p>
          <w:p>
            <w:pPr/>
            <w:r>
              <w:rPr/>
              <w:t xml:space="preserve">Presses Universitaires de Rennes. , 2011, Interférences</w:t>
            </w:r>
          </w:p>
          <w:p>
            <w:pPr/>
            <w:r>
              <w:rPr/>
              <w:t xml:space="preserve">Ouvrages</w:t>
            </w:r>
          </w:p>
          <w:p>
            <w:pPr/>
            <w:hyperlink r:id="rId40" w:history="1">
              <w:r>
                <w:rPr>
                  <w:color w:val="#410a8c"/>
                  <w:u w:val="single"/>
                </w:rPr>
                <w:t xml:space="preserve">hal-05007734v1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Peut-on ‘faire le tour’ de l’histoire ? Quelques considérations sur Histoires de valets, création, représentée le 31 mai 2017 à Fort-de-France.</w:t>
              </w:r>
            </w:hyperlink>
          </w:p>
          <w:p>
            <w:pPr/>
            <w:hyperlink r:id="rId12" w:history="1">
              <w:r>
                <w:rPr>
                  <w:color w:val="#410a8c"/>
                  <w:u w:val="single"/>
                </w:rPr>
                <w:t xml:space="preserve">Karine Bénac</w:t>
              </w:r>
            </w:hyperlink>
          </w:p>
          <w:p>
            <w:pPr/>
            <w:r>
              <w:rPr/>
              <w:t xml:space="preserve">Oxford UNiversity Studies in the Enlightenment. </w:t>
            </w:r>
            <w:r>
              <w:rPr>
                <w:i w:val="1"/>
                <w:iCs w:val="1"/>
              </w:rPr>
              <w:t xml:space="preserve">Colonialism and slavery in performance. Theatre and the eighteenth-century French Caribeean</w:t>
            </w:r>
            <w:r>
              <w:rPr/>
              <w:t xml:space="preserve">, </w:t>
            </w:r>
            <w:hyperlink r:id="rId42" w:history="1">
              <w:r>
                <w:rPr>
                  <w:color w:val="#410a8c"/>
                  <w:u w:val="single"/>
                </w:rPr>
                <w:t xml:space="preserve">Liverpool University Press</w:t>
              </w:r>
            </w:hyperlink>
            <w:r>
              <w:rPr/>
              <w:t xml:space="preserve">, 2021, Colonialism and slavery in performance. Theatre and the eighteenth-century French Caribbean., 978-1-80034-804-2</w:t>
            </w:r>
          </w:p>
          <w:p>
            <w:pPr/>
            <w:r>
              <w:rPr/>
              <w:t xml:space="preserve">Chapitre d'ouvrage</w:t>
            </w:r>
          </w:p>
          <w:p>
            <w:pPr/>
            <w:hyperlink r:id="rId41" w:history="1">
              <w:r>
                <w:rPr>
                  <w:color w:val="#410a8c"/>
                  <w:u w:val="single"/>
                </w:rPr>
                <w:t xml:space="preserve">hal-04422267v1</w:t>
              </w:r>
            </w:hyperlink>
          </w:p>
        </w:tc>
      </w:tr>
      <w:tr>
        <w:trPr/>
        <w:tc>
          <w:tcPr>
            <w:noWrap/>
          </w:tcPr>
          <w:p>
            <w:pPr>
              <w:spacing w:after="200"/>
            </w:pPr>
            <w:hyperlink r:id="rId43" w:history="1">
              <w:r>
                <w:rPr>
                  <w:color w:val="1e198e"/>
                  <w:b w:val="1"/>
                  <w:bCs w:val="1"/>
                  <w:u w:val="single"/>
                </w:rPr>
                <w:t xml:space="preserve">Introduction. L'altérité, une fiction ?</w:t>
              </w:r>
            </w:hyperlink>
          </w:p>
          <w:p>
            <w:pPr/>
            <w:hyperlink r:id="rId12" w:history="1">
              <w:r>
                <w:rPr>
                  <w:color w:val="#410a8c"/>
                  <w:u w:val="single"/>
                </w:rPr>
                <w:t xml:space="preserve">Karine Bénac</w:t>
              </w:r>
            </w:hyperlink>
          </w:p>
          <w:p>
            <w:pPr/>
            <w:r>
              <w:rPr/>
              <w:t xml:space="preserve">Classiques Garnier, coll. "Rencontres". </w:t>
            </w:r>
            <w:r>
              <w:rPr>
                <w:i w:val="1"/>
                <w:iCs w:val="1"/>
              </w:rPr>
              <w:t xml:space="preserve">Poétique et politique de l'altérité. Colonialisme, esclavagisme, exotisme. XVIIIe-XXIe siècles.</w:t>
            </w:r>
            <w:r>
              <w:rPr/>
              <w:t xml:space="preserve">, 2019, 978-2-406-08156-2. </w:t>
            </w:r>
            <w:hyperlink r:id="rId44" w:history="1">
              <w:r>
                <w:rPr>
                  <w:color w:val="#410a8c"/>
                  <w:u w:val="single"/>
                </w:rPr>
                <w:t xml:space="preserve">⟨10.15122/isbn.978-2-406-08158-6.p.0007⟩</w:t>
              </w:r>
            </w:hyperlink>
          </w:p>
          <w:p>
            <w:pPr/>
            <w:r>
              <w:rPr/>
              <w:t xml:space="preserve">Chapitre d'ouvrage</w:t>
            </w:r>
          </w:p>
          <w:p>
            <w:pPr/>
            <w:hyperlink r:id="rId43" w:history="1">
              <w:r>
                <w:rPr>
                  <w:color w:val="#410a8c"/>
                  <w:u w:val="single"/>
                </w:rPr>
                <w:t xml:space="preserve">hal-04421685v1</w:t>
              </w:r>
            </w:hyperlink>
          </w:p>
        </w:tc>
      </w:tr>
      <w:tr>
        <w:trPr/>
        <w:tc>
          <w:tcPr>
            <w:noWrap/>
          </w:tcPr>
          <w:p>
            <w:pPr>
              <w:spacing w:after="200"/>
            </w:pPr>
            <w:hyperlink r:id="rId45" w:history="1">
              <w:r>
                <w:rPr>
                  <w:color w:val="1e198e"/>
                  <w:b w:val="1"/>
                  <w:bCs w:val="1"/>
                  <w:u w:val="single"/>
                </w:rPr>
                <w:t xml:space="preserve">« Corps imaginaires et stéréotypes genrés dans les pièces chorégraphiques de Jean-Hugues Miredin», Pensée, pratiques et poétiques postcoloniales contemporaines, p. 59-68, dir. Rodolphe Solbiac, Paris, L’Harmattan, 2018.</w:t>
              </w:r>
            </w:hyperlink>
          </w:p>
          <w:p>
            <w:pPr/>
            <w:hyperlink r:id="rId19" w:history="1">
              <w:r>
                <w:rPr>
                  <w:color w:val="#410a8c"/>
                  <w:u w:val="single"/>
                </w:rPr>
                <w:t xml:space="preserve">Karine Bénac-Giroux</w:t>
              </w:r>
            </w:hyperlink>
          </w:p>
          <w:p>
            <w:pPr/>
            <w:r>
              <w:rPr>
                <w:i w:val="1"/>
                <w:iCs w:val="1"/>
              </w:rPr>
              <w:t xml:space="preserve">Pensée, pratiques et poétiques postcoloniales contemporaines, p. 59-68, dir. Rodolphe Solbiac, Paris, L’Harmattan, 2018.</w:t>
            </w:r>
            <w:r>
              <w:rPr/>
              <w:t xml:space="preserve">, 2018</w:t>
            </w:r>
          </w:p>
          <w:p>
            <w:pPr/>
            <w:r>
              <w:rPr/>
              <w:t xml:space="preserve">Chapitre d'ouvrage</w:t>
            </w:r>
          </w:p>
          <w:p>
            <w:pPr/>
            <w:hyperlink r:id="rId45" w:history="1">
              <w:r>
                <w:rPr>
                  <w:color w:val="#410a8c"/>
                  <w:u w:val="single"/>
                </w:rPr>
                <w:t xml:space="preserve">hal-02469959v1</w:t>
              </w:r>
            </w:hyperlink>
          </w:p>
        </w:tc>
      </w:tr>
      <w:tr>
        <w:trPr/>
        <w:tc>
          <w:tcPr>
            <w:noWrap/>
          </w:tcPr>
          <w:p>
            <w:pPr>
              <w:spacing w:after="200"/>
            </w:pPr>
            <w:hyperlink r:id="rId46" w:history="1">
              <w:r>
                <w:rPr>
                  <w:color w:val="1e198e"/>
                  <w:b w:val="1"/>
                  <w:bCs w:val="1"/>
                  <w:u w:val="single"/>
                </w:rPr>
                <w:t xml:space="preserve">« Au-delà de la couleur et de l’appartenance ? De quelques chorégraphes martiniquais », p.227-246, Les Francophonies « noires », dir. Ethmane Sall et Frédérique Toudoire-Surlapierre, VERLAG, 2018.</w:t>
              </w:r>
            </w:hyperlink>
          </w:p>
          <w:p>
            <w:pPr/>
            <w:hyperlink r:id="rId19" w:history="1">
              <w:r>
                <w:rPr>
                  <w:color w:val="#410a8c"/>
                  <w:u w:val="single"/>
                </w:rPr>
                <w:t xml:space="preserve">Karine Bénac-Giroux</w:t>
              </w:r>
            </w:hyperlink>
          </w:p>
          <w:p>
            <w:pPr/>
            <w:r>
              <w:rPr>
                <w:i w:val="1"/>
                <w:iCs w:val="1"/>
              </w:rPr>
              <w:t xml:space="preserve">Les Francophonies « noires », dir. Ethmane Sall et Frédérique Toudoire-Surlapierre, VERLAG, 2018.</w:t>
            </w:r>
            <w:r>
              <w:rPr/>
              <w:t xml:space="preserve">, 2018</w:t>
            </w:r>
          </w:p>
          <w:p>
            <w:pPr/>
            <w:r>
              <w:rPr/>
              <w:t xml:space="preserve">Chapitre d'ouvrage</w:t>
            </w:r>
          </w:p>
          <w:p>
            <w:pPr/>
            <w:hyperlink r:id="rId46" w:history="1">
              <w:r>
                <w:rPr>
                  <w:color w:val="#410a8c"/>
                  <w:u w:val="single"/>
                </w:rPr>
                <w:t xml:space="preserve">hal-02469956v1</w:t>
              </w:r>
            </w:hyperlink>
          </w:p>
        </w:tc>
      </w:tr>
      <w:tr>
        <w:trPr/>
        <w:tc>
          <w:tcPr>
            <w:noWrap/>
          </w:tcPr>
          <w:p>
            <w:pPr>
              <w:spacing w:after="200"/>
            </w:pPr>
            <w:hyperlink r:id="rId47" w:history="1">
              <w:r>
                <w:rPr>
                  <w:color w:val="1e198e"/>
                  <w:b w:val="1"/>
                  <w:bCs w:val="1"/>
                  <w:u w:val="single"/>
                </w:rPr>
                <w:t xml:space="preserve">« Enchantement et bouffonnerie dans Les Paladins de Rameau : étude du livret de Duplat de Monticourt et de la mise en scène de José Montalvo et Dominique Hervieu»</w:t>
              </w:r>
            </w:hyperlink>
          </w:p>
          <w:p>
            <w:pPr/>
            <w:hyperlink r:id="rId19" w:history="1">
              <w:r>
                <w:rPr>
                  <w:color w:val="#410a8c"/>
                  <w:u w:val="single"/>
                </w:rPr>
                <w:t xml:space="preserve">Karine Bénac-Giroux</w:t>
              </w:r>
            </w:hyperlink>
          </w:p>
          <w:p>
            <w:pPr/>
            <w:r>
              <w:rPr>
                <w:i w:val="1"/>
                <w:iCs w:val="1"/>
              </w:rPr>
              <w:t xml:space="preserve">L’Artifice dans les lettres et les arts, dir. Elisabeth Lavezzi et Timothée Picard, Rennes, PUR, 2015,</w:t>
            </w:r>
            <w:r>
              <w:rPr/>
              <w:t xml:space="preserve">, 2015</w:t>
            </w:r>
          </w:p>
          <w:p>
            <w:pPr/>
            <w:r>
              <w:rPr/>
              <w:t xml:space="preserve">Chapitre d'ouvrage</w:t>
            </w:r>
          </w:p>
          <w:p>
            <w:pPr/>
            <w:hyperlink r:id="rId47" w:history="1">
              <w:r>
                <w:rPr>
                  <w:color w:val="#410a8c"/>
                  <w:u w:val="single"/>
                </w:rPr>
                <w:t xml:space="preserve">hal-02469962v1</w:t>
              </w:r>
            </w:hyperlink>
          </w:p>
        </w:tc>
      </w:tr>
      <w:tr>
        <w:trPr/>
        <w:tc>
          <w:tcPr>
            <w:noWrap/>
          </w:tcPr>
          <w:p>
            <w:pPr>
              <w:spacing w:after="200"/>
            </w:pPr>
            <w:hyperlink r:id="rId48" w:history="1">
              <w:r>
                <w:rPr>
                  <w:color w:val="1e198e"/>
                  <w:b w:val="1"/>
                  <w:bCs w:val="1"/>
                  <w:u w:val="single"/>
                </w:rPr>
                <w:t xml:space="preserve">De l'amour et de ses surprises dans La Surprise de l'amour, La Seconde Surprise de l'amour et Le Jeu de l'amour et du hasard</w:t>
              </w:r>
            </w:hyperlink>
          </w:p>
          <w:p>
            <w:pPr/>
            <w:hyperlink r:id="rId19" w:history="1">
              <w:r>
                <w:rPr>
                  <w:color w:val="#410a8c"/>
                  <w:u w:val="single"/>
                </w:rPr>
                <w:t xml:space="preserve">Karine Bénac-Giroux</w:t>
              </w:r>
            </w:hyperlink>
          </w:p>
          <w:p>
            <w:pPr/>
            <w:r>
              <w:rPr/>
              <w:t xml:space="preserve">Catherine Ailloud-Nicolas. </w:t>
            </w:r>
            <w:r>
              <w:rPr>
                <w:i w:val="1"/>
                <w:iCs w:val="1"/>
              </w:rPr>
              <w:t xml:space="preserve">Marivaux : les préjugés vaincus ?</w:t>
            </w:r>
            <w:r>
              <w:rPr/>
              <w:t xml:space="preserve">, CNED/PUF, pp.23-51, 2009, vol. XVIIII</w:t>
            </w:r>
          </w:p>
          <w:p>
            <w:pPr/>
            <w:r>
              <w:rPr/>
              <w:t xml:space="preserve">Chapitre d'ouvrage</w:t>
            </w:r>
          </w:p>
          <w:p>
            <w:pPr/>
            <w:hyperlink r:id="rId48" w:history="1">
              <w:r>
                <w:rPr>
                  <w:color w:val="#410a8c"/>
                  <w:u w:val="single"/>
                </w:rPr>
                <w:t xml:space="preserve">hal-00485781v1</w:t>
              </w:r>
            </w:hyperlink>
          </w:p>
        </w:tc>
      </w:tr>
      <w:tr>
        <w:trPr/>
        <w:tc>
          <w:tcPr>
            <w:noWrap/>
          </w:tcPr>
          <w:p>
            <w:pPr>
              <w:spacing w:after="200"/>
            </w:pPr>
            <w:hyperlink r:id="rId49" w:history="1">
              <w:r>
                <w:rPr>
                  <w:color w:val="1e198e"/>
                  <w:b w:val="1"/>
                  <w:bCs w:val="1"/>
                  <w:u w:val="single"/>
                </w:rPr>
                <w:t xml:space="preserve">Pragmatique du dialogue dans la relation maître-valet du Légataire Universel de Regnard</w:t>
              </w:r>
            </w:hyperlink>
          </w:p>
          <w:p>
            <w:pPr/>
            <w:hyperlink r:id="rId19" w:history="1">
              <w:r>
                <w:rPr>
                  <w:color w:val="#410a8c"/>
                  <w:u w:val="single"/>
                </w:rPr>
                <w:t xml:space="preserve">Karine Bénac-Giroux</w:t>
              </w:r>
            </w:hyperlink>
          </w:p>
          <w:p>
            <w:pPr/>
            <w:r>
              <w:rPr>
                <w:i w:val="1"/>
                <w:iCs w:val="1"/>
              </w:rPr>
              <w:t xml:space="preserve">La lettre et la scène : linguistique du texte de théâtre</w:t>
            </w:r>
            <w:r>
              <w:rPr/>
              <w:t xml:space="preserve">, Éditions Universitaires de Dijon, 2009</w:t>
            </w:r>
          </w:p>
          <w:p>
            <w:pPr/>
            <w:r>
              <w:rPr/>
              <w:t xml:space="preserve">Chapitre d'ouvrage</w:t>
            </w:r>
          </w:p>
          <w:p>
            <w:pPr/>
            <w:hyperlink r:id="rId49" w:history="1">
              <w:r>
                <w:rPr>
                  <w:color w:val="#410a8c"/>
                  <w:u w:val="single"/>
                </w:rPr>
                <w:t xml:space="preserve">hal-00485779v1</w:t>
              </w:r>
            </w:hyperlink>
          </w:p>
        </w:tc>
      </w:tr>
    </w:tbl>
    <w:p>
      <w:pPr>
        <w:spacing w:before="200"/>
      </w:pPr>
    </w:p>
    <w:p>
      <w:pPr>
        <w:pStyle w:val="Heading2"/>
      </w:pPr>
      <w:r>
        <w:rPr>
          <w:color w:val="1e198e"/>
          <w:b w:val="1"/>
          <w:bCs w:val="1"/>
        </w:rPr>
        <w:t xml:space="preserve">Vidéo (10)</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Chante, violeur, chante</w:t>
              </w:r>
            </w:hyperlink>
          </w:p>
          <w:p>
            <w:pPr/>
            <w:hyperlink r:id="rId12" w:history="1">
              <w:r>
                <w:rPr>
                  <w:color w:val="#410a8c"/>
                  <w:u w:val="single"/>
                </w:rPr>
                <w:t xml:space="preserve">Karine Bénac</w:t>
              </w:r>
            </w:hyperlink>
            <w:r>
              <w:rPr/>
              <w:t xml:space="preserve">,</w:t>
            </w:r>
            <w:hyperlink r:id="rId51" w:history="1">
              <w:r>
                <w:rPr>
                  <w:color w:val="#410a8c"/>
                  <w:u w:val="single"/>
                </w:rPr>
                <w:t xml:space="preserve">Bruno Giroux</w:t>
              </w:r>
            </w:hyperlink>
          </w:p>
          <w:p>
            <w:pPr/>
            <w:r>
              <w:rPr/>
              <w:t xml:space="preserve">2026</w:t>
            </w:r>
          </w:p>
          <w:p>
            <w:pPr/>
            <w:r>
              <w:rPr/>
              <w:t xml:space="preserve">Vidéo</w:t>
            </w:r>
          </w:p>
          <w:p>
            <w:pPr/>
            <w:hyperlink r:id="rId50" w:history="1">
              <w:r>
                <w:rPr>
                  <w:color w:val="#410a8c"/>
                  <w:u w:val="single"/>
                </w:rPr>
                <w:t xml:space="preserve">hal-05460778v1</w:t>
              </w:r>
            </w:hyperlink>
          </w:p>
        </w:tc>
      </w:tr>
      <w:tr>
        <w:trPr/>
        <w:tc>
          <w:tcPr>
            <w:noWrap/>
          </w:tcPr>
          <w:p>
            <w:pPr>
              <w:spacing w:after="200"/>
            </w:pPr>
            <w:hyperlink r:id="rId52" w:history="1">
              <w:r>
                <w:rPr>
                  <w:color w:val="1e198e"/>
                  <w:b w:val="1"/>
                  <w:bCs w:val="1"/>
                  <w:u w:val="single"/>
                </w:rPr>
                <w:t xml:space="preserve">Restitution de cours de l'enseignante-chercheuse-artiste Karine Bénac en Arts du spectacle et pédagogies alternatives. Thème : &amp;quot;La rencontre&amp;quot;. Département Lettres et Arts, Faculté Jean Bernabé, UA.</w:t>
              </w:r>
            </w:hyperlink>
          </w:p>
          <w:p>
            <w:pPr/>
            <w:hyperlink r:id="rId12" w:history="1">
              <w:r>
                <w:rPr>
                  <w:color w:val="#410a8c"/>
                  <w:u w:val="single"/>
                </w:rPr>
                <w:t xml:space="preserve">Karine Bénac</w:t>
              </w:r>
            </w:hyperlink>
          </w:p>
          <w:p>
            <w:pPr/>
            <w:r>
              <w:rPr/>
              <w:t xml:space="preserve">2025</w:t>
            </w:r>
          </w:p>
          <w:p>
            <w:pPr/>
            <w:r>
              <w:rPr/>
              <w:t xml:space="preserve">Vidéo</w:t>
            </w:r>
          </w:p>
          <w:p>
            <w:pPr/>
            <w:hyperlink r:id="rId52" w:history="1">
              <w:r>
                <w:rPr>
                  <w:color w:val="#410a8c"/>
                  <w:u w:val="single"/>
                </w:rPr>
                <w:t xml:space="preserve">hal-05414944v1</w:t>
              </w:r>
            </w:hyperlink>
          </w:p>
        </w:tc>
      </w:tr>
      <w:tr>
        <w:trPr/>
        <w:tc>
          <w:tcPr>
            <w:noWrap/>
          </w:tcPr>
          <w:p>
            <w:pPr>
              <w:spacing w:after="200"/>
            </w:pPr>
            <w:hyperlink r:id="rId53" w:history="1">
              <w:r>
                <w:rPr>
                  <w:color w:val="1e198e"/>
                  <w:b w:val="1"/>
                  <w:bCs w:val="1"/>
                  <w:u w:val="single"/>
                </w:rPr>
                <w:t xml:space="preserve">Research-creation performance, followed by a discussion of pedagogies with the audience. “Matte: a pedagogy of reversal.”</w:t>
              </w:r>
            </w:hyperlink>
          </w:p>
          <w:p>
            <w:pPr/>
            <w:hyperlink r:id="rId12" w:history="1">
              <w:r>
                <w:rPr>
                  <w:color w:val="#410a8c"/>
                  <w:u w:val="single"/>
                </w:rPr>
                <w:t xml:space="preserve">Karine Bénac</w:t>
              </w:r>
            </w:hyperlink>
            <w:r>
              <w:rPr/>
              <w:t xml:space="preserve">,</w:t>
            </w:r>
            <w:hyperlink r:id="rId54" w:history="1">
              <w:r>
                <w:rPr>
                  <w:color w:val="#410a8c"/>
                  <w:u w:val="single"/>
                </w:rPr>
                <w:t xml:space="preserve">Irène Gimenez</w:t>
              </w:r>
            </w:hyperlink>
            <w:r>
              <w:rPr/>
              <w:t xml:space="preserve">,</w:t>
            </w:r>
            <w:hyperlink r:id="rId55" w:history="1">
              <w:r>
                <w:rPr>
                  <w:color w:val="#410a8c"/>
                  <w:u w:val="single"/>
                </w:rPr>
                <w:t xml:space="preserve">Marion Jasseron</w:t>
              </w:r>
            </w:hyperlink>
            <w:r>
              <w:rPr/>
              <w:t xml:space="preserve">,</w:t>
            </w:r>
            <w:hyperlink r:id="rId56" w:history="1">
              <w:r>
                <w:rPr>
                  <w:color w:val="#410a8c"/>
                  <w:u w:val="single"/>
                </w:rPr>
                <w:t xml:space="preserve">Nassira Hedjerassi</w:t>
              </w:r>
            </w:hyperlink>
            <w:r>
              <w:rPr/>
              <w:t xml:space="preserve">,</w:t>
            </w:r>
            <w:hyperlink r:id="rId57" w:history="1">
              <w:r>
                <w:rPr>
                  <w:color w:val="#410a8c"/>
                  <w:u w:val="single"/>
                </w:rPr>
                <w:t xml:space="preserve">Ombre Tarragnat</w:t>
              </w:r>
            </w:hyperlink>
            <w:r>
              <w:rPr/>
              <w:t xml:space="preserve">et al.</w:t>
            </w:r>
          </w:p>
          <w:p>
            <w:pPr/>
            <w:r>
              <w:rPr/>
              <w:t xml:space="preserve">2025</w:t>
            </w:r>
          </w:p>
          <w:p>
            <w:pPr/>
            <w:r>
              <w:rPr/>
              <w:t xml:space="preserve">Vidéo</w:t>
            </w:r>
          </w:p>
          <w:p>
            <w:pPr/>
            <w:hyperlink r:id="rId53" w:history="1">
              <w:r>
                <w:rPr>
                  <w:color w:val="#410a8c"/>
                  <w:u w:val="single"/>
                </w:rPr>
                <w:t xml:space="preserve">hal-04928901v1</w:t>
              </w:r>
            </w:hyperlink>
          </w:p>
        </w:tc>
      </w:tr>
      <w:tr>
        <w:trPr/>
        <w:tc>
          <w:tcPr>
            <w:noWrap/>
          </w:tcPr>
          <w:p>
            <w:pPr>
              <w:spacing w:after="200"/>
            </w:pPr>
            <w:hyperlink r:id="rId58" w:history="1">
              <w:r>
                <w:rPr>
                  <w:color w:val="1e198e"/>
                  <w:b w:val="1"/>
                  <w:bCs w:val="1"/>
                  <w:u w:val="single"/>
                </w:rPr>
                <w:t xml:space="preserve">Chanter, sauter, nager : déjouer les stéréotypes en recherche-création</w:t>
              </w:r>
            </w:hyperlink>
          </w:p>
          <w:p>
            <w:pPr/>
            <w:hyperlink r:id="rId12" w:history="1">
              <w:r>
                <w:rPr>
                  <w:color w:val="#410a8c"/>
                  <w:u w:val="single"/>
                </w:rPr>
                <w:t xml:space="preserve">Karine Bénac</w:t>
              </w:r>
            </w:hyperlink>
            <w:r>
              <w:rPr/>
              <w:t xml:space="preserve">,</w:t>
            </w:r>
            <w:hyperlink r:id="rId59" w:history="1">
              <w:r>
                <w:rPr>
                  <w:color w:val="#410a8c"/>
                  <w:u w:val="single"/>
                </w:rPr>
                <w:t xml:space="preserve">Céline Paringaux</w:t>
              </w:r>
            </w:hyperlink>
          </w:p>
          <w:p>
            <w:pPr/>
            <w:r>
              <w:rPr/>
              <w:t xml:space="preserve">2024</w:t>
            </w:r>
          </w:p>
          <w:p>
            <w:pPr/>
            <w:r>
              <w:rPr/>
              <w:t xml:space="preserve">Vidéo</w:t>
            </w:r>
          </w:p>
          <w:p>
            <w:pPr/>
            <w:hyperlink r:id="rId58" w:history="1">
              <w:r>
                <w:rPr>
                  <w:color w:val="#410a8c"/>
                  <w:u w:val="single"/>
                </w:rPr>
                <w:t xml:space="preserve">hal-04671683v1</w:t>
              </w:r>
            </w:hyperlink>
          </w:p>
        </w:tc>
      </w:tr>
      <w:tr>
        <w:trPr/>
        <w:tc>
          <w:tcPr>
            <w:noWrap/>
          </w:tcPr>
          <w:p>
            <w:pPr>
              <w:spacing w:after="200"/>
            </w:pPr>
            <w:hyperlink r:id="rId60" w:history="1">
              <w:r>
                <w:rPr>
                  <w:color w:val="1e198e"/>
                  <w:b w:val="1"/>
                  <w:bCs w:val="1"/>
                  <w:u w:val="single"/>
                </w:rPr>
                <w:t xml:space="preserve">Totem est à bout&amp;quot;, performance de recherche-création de Karine Katia Bénac</w:t>
              </w:r>
            </w:hyperlink>
          </w:p>
          <w:p>
            <w:pPr/>
            <w:hyperlink r:id="rId12" w:history="1">
              <w:r>
                <w:rPr>
                  <w:color w:val="#410a8c"/>
                  <w:u w:val="single"/>
                </w:rPr>
                <w:t xml:space="preserve">Karine Bénac</w:t>
              </w:r>
            </w:hyperlink>
          </w:p>
          <w:p>
            <w:pPr/>
            <w:r>
              <w:rPr/>
              <w:t xml:space="preserve">2024</w:t>
            </w:r>
          </w:p>
          <w:p>
            <w:pPr/>
            <w:r>
              <w:rPr/>
              <w:t xml:space="preserve">Vidéo</w:t>
            </w:r>
          </w:p>
          <w:p>
            <w:pPr/>
            <w:hyperlink r:id="rId60" w:history="1">
              <w:r>
                <w:rPr>
                  <w:color w:val="#410a8c"/>
                  <w:u w:val="single"/>
                </w:rPr>
                <w:t xml:space="preserve">hal-04670174v1</w:t>
              </w:r>
            </w:hyperlink>
          </w:p>
        </w:tc>
      </w:tr>
      <w:tr>
        <w:trPr/>
        <w:tc>
          <w:tcPr>
            <w:noWrap/>
          </w:tcPr>
          <w:p>
            <w:pPr>
              <w:spacing w:after="200"/>
            </w:pPr>
            <w:hyperlink r:id="rId61" w:history="1">
              <w:r>
                <w:rPr>
                  <w:color w:val="1e198e"/>
                  <w:b w:val="1"/>
                  <w:bCs w:val="1"/>
                  <w:u w:val="single"/>
                </w:rPr>
                <w:t xml:space="preserve">La résonance des ailes mémorielles</w:t>
              </w:r>
            </w:hyperlink>
          </w:p>
          <w:p>
            <w:pPr/>
            <w:hyperlink r:id="rId12" w:history="1">
              <w:r>
                <w:rPr>
                  <w:color w:val="#410a8c"/>
                  <w:u w:val="single"/>
                </w:rPr>
                <w:t xml:space="preserve">Karine Bénac</w:t>
              </w:r>
            </w:hyperlink>
          </w:p>
          <w:p>
            <w:pPr/>
            <w:r>
              <w:rPr/>
              <w:t xml:space="preserve">2024</w:t>
            </w:r>
          </w:p>
          <w:p>
            <w:pPr/>
            <w:r>
              <w:rPr/>
              <w:t xml:space="preserve">Vidéo</w:t>
            </w:r>
          </w:p>
          <w:p>
            <w:pPr/>
            <w:hyperlink r:id="rId61" w:history="1">
              <w:r>
                <w:rPr>
                  <w:color w:val="#410a8c"/>
                  <w:u w:val="single"/>
                </w:rPr>
                <w:t xml:space="preserve">hal-04395962v1</w:t>
              </w:r>
            </w:hyperlink>
          </w:p>
        </w:tc>
      </w:tr>
      <w:tr>
        <w:trPr/>
        <w:tc>
          <w:tcPr>
            <w:noWrap/>
          </w:tcPr>
          <w:p>
            <w:pPr>
              <w:spacing w:after="200"/>
            </w:pPr>
            <w:hyperlink r:id="rId62" w:history="1">
              <w:r>
                <w:rPr>
                  <w:color w:val="1e198e"/>
                  <w:b w:val="1"/>
                  <w:bCs w:val="1"/>
                  <w:u w:val="single"/>
                </w:rPr>
                <w:t xml:space="preserve">Ma thèse en 18000 secondes. Performance de recherche-création.</w:t>
              </w:r>
            </w:hyperlink>
          </w:p>
          <w:p>
            <w:pPr/>
            <w:hyperlink r:id="rId12" w:history="1">
              <w:r>
                <w:rPr>
                  <w:color w:val="#410a8c"/>
                  <w:u w:val="single"/>
                </w:rPr>
                <w:t xml:space="preserve">Karine Bénac</w:t>
              </w:r>
            </w:hyperlink>
            <w:r>
              <w:rPr/>
              <w:t xml:space="preserve">,</w:t>
            </w:r>
            <w:hyperlink r:id="rId18" w:history="1">
              <w:r>
                <w:rPr>
                  <w:color w:val="#410a8c"/>
                  <w:u w:val="single"/>
                </w:rPr>
                <w:t xml:space="preserve">Morgane Le Guyader</w:t>
              </w:r>
            </w:hyperlink>
            <w:r>
              <w:rPr/>
              <w:t xml:space="preserve">,</w:t>
            </w:r>
            <w:hyperlink r:id="rId63" w:history="1">
              <w:r>
                <w:rPr>
                  <w:color w:val="#410a8c"/>
                  <w:u w:val="single"/>
                </w:rPr>
                <w:t xml:space="preserve">Marine Sage</w:t>
              </w:r>
            </w:hyperlink>
          </w:p>
          <w:p>
            <w:pPr/>
            <w:r>
              <w:rPr/>
              <w:t xml:space="preserve">2024</w:t>
            </w:r>
          </w:p>
          <w:p>
            <w:pPr/>
            <w:r>
              <w:rPr/>
              <w:t xml:space="preserve">Vidéo</w:t>
            </w:r>
          </w:p>
          <w:p>
            <w:pPr/>
            <w:hyperlink r:id="rId62" w:history="1">
              <w:r>
                <w:rPr>
                  <w:color w:val="#410a8c"/>
                  <w:u w:val="single"/>
                </w:rPr>
                <w:t xml:space="preserve">hal-04711346v1</w:t>
              </w:r>
            </w:hyperlink>
          </w:p>
        </w:tc>
      </w:tr>
      <w:tr>
        <w:trPr/>
        <w:tc>
          <w:tcPr>
            <w:noWrap/>
          </w:tcPr>
          <w:p>
            <w:pPr>
              <w:spacing w:after="200"/>
            </w:pPr>
            <w:hyperlink r:id="rId64" w:history="1">
              <w:r>
                <w:rPr>
                  <w:color w:val="1e198e"/>
                  <w:b w:val="1"/>
                  <w:bCs w:val="1"/>
                  <w:u w:val="single"/>
                </w:rPr>
                <w:t xml:space="preserve">Le théâtre karibéen : sa troupe, son répertoire, son devenir, teaser. 4 mai 2023. Conférence-performance clownesque sur le harcèlement moral</w:t>
              </w:r>
            </w:hyperlink>
          </w:p>
          <w:p>
            <w:pPr/>
            <w:hyperlink r:id="rId12" w:history="1">
              <w:r>
                <w:rPr>
                  <w:color w:val="#410a8c"/>
                  <w:u w:val="single"/>
                </w:rPr>
                <w:t xml:space="preserve">Karine Bénac</w:t>
              </w:r>
            </w:hyperlink>
          </w:p>
          <w:p>
            <w:pPr/>
            <w:r>
              <w:rPr/>
              <w:t xml:space="preserve">2024</w:t>
            </w:r>
          </w:p>
          <w:p>
            <w:pPr/>
            <w:r>
              <w:rPr/>
              <w:t xml:space="preserve">Vidéo</w:t>
            </w:r>
          </w:p>
          <w:p>
            <w:pPr/>
            <w:hyperlink r:id="rId64" w:history="1">
              <w:r>
                <w:rPr>
                  <w:color w:val="#410a8c"/>
                  <w:u w:val="single"/>
                </w:rPr>
                <w:t xml:space="preserve">hal-04392035v1</w:t>
              </w:r>
            </w:hyperlink>
          </w:p>
        </w:tc>
      </w:tr>
      <w:tr>
        <w:trPr/>
        <w:tc>
          <w:tcPr>
            <w:noWrap/>
          </w:tcPr>
          <w:p>
            <w:pPr>
              <w:spacing w:after="200"/>
            </w:pPr>
            <w:hyperlink r:id="rId65" w:history="1">
              <w:r>
                <w:rPr>
                  <w:color w:val="1e198e"/>
                  <w:b w:val="1"/>
                  <w:bCs w:val="1"/>
                  <w:u w:val="single"/>
                </w:rPr>
                <w:t xml:space="preserve">Teaser de la pièce &amp;quot;Des Veuves créoles&amp;quot; de Karine Bénac, réalisé par Marine Sage.</w:t>
              </w:r>
            </w:hyperlink>
          </w:p>
          <w:p>
            <w:pPr/>
            <w:hyperlink r:id="rId12" w:history="1">
              <w:r>
                <w:rPr>
                  <w:color w:val="#410a8c"/>
                  <w:u w:val="single"/>
                </w:rPr>
                <w:t xml:space="preserve">Karine Bénac</w:t>
              </w:r>
            </w:hyperlink>
          </w:p>
          <w:p>
            <w:pPr/>
            <w:r>
              <w:rPr/>
              <w:t xml:space="preserve">2024</w:t>
            </w:r>
          </w:p>
          <w:p>
            <w:pPr/>
            <w:r>
              <w:rPr/>
              <w:t xml:space="preserve">Vidéo</w:t>
            </w:r>
          </w:p>
          <w:p>
            <w:pPr/>
            <w:hyperlink r:id="rId65" w:history="1">
              <w:r>
                <w:rPr>
                  <w:color w:val="#410a8c"/>
                  <w:u w:val="single"/>
                </w:rPr>
                <w:t xml:space="preserve">hal-04486840v1</w:t>
              </w:r>
            </w:hyperlink>
          </w:p>
        </w:tc>
      </w:tr>
      <w:tr>
        <w:trPr/>
        <w:tc>
          <w:tcPr>
            <w:noWrap/>
          </w:tcPr>
          <w:p>
            <w:pPr>
              <w:spacing w:after="200"/>
            </w:pPr>
            <w:hyperlink r:id="rId66" w:history="1">
              <w:r>
                <w:rPr>
                  <w:color w:val="1e198e"/>
                  <w:b w:val="1"/>
                  <w:bCs w:val="1"/>
                  <w:u w:val="single"/>
                </w:rPr>
                <w:t xml:space="preserve">Vers ni sage ni taiseuse.</w:t>
              </w:r>
            </w:hyperlink>
          </w:p>
          <w:p>
            <w:pPr/>
            <w:hyperlink r:id="rId12" w:history="1">
              <w:r>
                <w:rPr>
                  <w:color w:val="#410a8c"/>
                  <w:u w:val="single"/>
                </w:rPr>
                <w:t xml:space="preserve">Karine Bénac</w:t>
              </w:r>
            </w:hyperlink>
          </w:p>
          <w:p>
            <w:pPr/>
            <w:r>
              <w:rPr/>
              <w:t xml:space="preserve">2023</w:t>
            </w:r>
          </w:p>
          <w:p>
            <w:pPr/>
            <w:r>
              <w:rPr/>
              <w:t xml:space="preserve">Vidéo</w:t>
            </w:r>
          </w:p>
          <w:p>
            <w:pPr/>
            <w:hyperlink r:id="rId66" w:history="1">
              <w:r>
                <w:rPr>
                  <w:color w:val="#410a8c"/>
                  <w:u w:val="single"/>
                </w:rPr>
                <w:t xml:space="preserve">hal-04486820v1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tuel.univ-lorraine.fr/evenement/transes-et-experiences-exceptionnelles-journees-detudes-internationales/" TargetMode="External"/><Relationship Id="rId9" Type="http://schemas.openxmlformats.org/officeDocument/2006/relationships/hyperlink" Target="https://invivoarts.fr/" TargetMode="External"/><Relationship Id="rId10" Type="http://schemas.openxmlformats.org/officeDocument/2006/relationships/hyperlink" Target="http://www.matrimoine.art" TargetMode="External"/><Relationship Id="rId11" Type="http://schemas.openxmlformats.org/officeDocument/2006/relationships/hyperlink" Target="https://hal.science/hal-05071227v1" TargetMode="External"/><Relationship Id="rId12" Type="http://schemas.openxmlformats.org/officeDocument/2006/relationships/hyperlink" Target="https://hal.science/search/index/?q=*&amp;authFullName_s=Karine B&#233;nac" TargetMode="External"/><Relationship Id="rId13" Type="http://schemas.openxmlformats.org/officeDocument/2006/relationships/hyperlink" Target="https://hal.science/search/index/?q=*&amp;authFullName_s=Alexandru Bumbas" TargetMode="External"/><Relationship Id="rId14" Type="http://schemas.openxmlformats.org/officeDocument/2006/relationships/hyperlink" Target="https://hal.science/hal-05071190v1" TargetMode="External"/><Relationship Id="rId15" Type="http://schemas.openxmlformats.org/officeDocument/2006/relationships/hyperlink" Target="https://hal.science/search/index/?q=*&amp;authFullName_s=Emily Sahakian" TargetMode="External"/><Relationship Id="rId16" Type="http://schemas.openxmlformats.org/officeDocument/2006/relationships/hyperlink" Target="https://hal.science/hal-04388679v1" TargetMode="External"/><Relationship Id="rId17" Type="http://schemas.openxmlformats.org/officeDocument/2006/relationships/hyperlink" Target="https://hal.science/hal-04388445v1" TargetMode="External"/><Relationship Id="rId18" Type="http://schemas.openxmlformats.org/officeDocument/2006/relationships/hyperlink" Target="https://hal.science/search/index/?q=*&amp;authFullName_s=Morgane Le Guyader" TargetMode="External"/><Relationship Id="rId19" Type="http://schemas.openxmlformats.org/officeDocument/2006/relationships/hyperlink" Target="https://hal.science/search/index/?q=*&amp;authFullName_s=Karine B&#233;nac-Giroux" TargetMode="External"/><Relationship Id="rId20" Type="http://schemas.openxmlformats.org/officeDocument/2006/relationships/hyperlink" Target="https://univ-antilles.hal.science/hal-04422374v1" TargetMode="External"/><Relationship Id="rId21" Type="http://schemas.openxmlformats.org/officeDocument/2006/relationships/hyperlink" Target="https://hal.science/hal-01889698v1" TargetMode="External"/><Relationship Id="rId22" Type="http://schemas.openxmlformats.org/officeDocument/2006/relationships/hyperlink" Target="https://univ-antilles.hal.science/hal-04422326v1" TargetMode="External"/><Relationship Id="rId23" Type="http://schemas.openxmlformats.org/officeDocument/2006/relationships/hyperlink" Target="https://univ-antilles.hal.science/hal-02469951v1" TargetMode="External"/><Relationship Id="rId24" Type="http://schemas.openxmlformats.org/officeDocument/2006/relationships/hyperlink" Target="https://univ-antilles.hal.science/hal-02469950v1" TargetMode="External"/><Relationship Id="rId25" Type="http://schemas.openxmlformats.org/officeDocument/2006/relationships/hyperlink" Target="https://hal.science/hal-01695687v1" TargetMode="External"/><Relationship Id="rId26" Type="http://schemas.openxmlformats.org/officeDocument/2006/relationships/hyperlink" Target="https://dx.doi.org/10.3917/rhlf.133.0627" TargetMode="External"/><Relationship Id="rId27" Type="http://schemas.openxmlformats.org/officeDocument/2006/relationships/hyperlink" Target="https://hal.science/hal-00485768v1" TargetMode="External"/><Relationship Id="rId28" Type="http://schemas.openxmlformats.org/officeDocument/2006/relationships/hyperlink" Target="https://hal.science/hal-00485765v1" TargetMode="External"/><Relationship Id="rId29" Type="http://schemas.openxmlformats.org/officeDocument/2006/relationships/hyperlink" Target="https://hal.science/hal-00485763v1" TargetMode="External"/><Relationship Id="rId30" Type="http://schemas.openxmlformats.org/officeDocument/2006/relationships/hyperlink" Target="https://hal.science/hal-00485761v1" TargetMode="External"/><Relationship Id="rId31" Type="http://schemas.openxmlformats.org/officeDocument/2006/relationships/hyperlink" Target="https://hal.science/hal-00485758v1" TargetMode="External"/><Relationship Id="rId32" Type="http://schemas.openxmlformats.org/officeDocument/2006/relationships/hyperlink" Target="https://hal.science/hal-04388763v1" TargetMode="External"/><Relationship Id="rId33" Type="http://schemas.openxmlformats.org/officeDocument/2006/relationships/hyperlink" Target="https://hal.science/search/index/?q=*&amp;authFullName_s=Jeffrey Leichman" TargetMode="External"/><Relationship Id="rId34" Type="http://schemas.openxmlformats.org/officeDocument/2006/relationships/hyperlink" Target="https://univ-antilles.hal.science/hal-02469949v1" TargetMode="External"/><Relationship Id="rId35" Type="http://schemas.openxmlformats.org/officeDocument/2006/relationships/hyperlink" Target="https://univ-lyon3.hal.science/hal-01787092v1" TargetMode="External"/><Relationship Id="rId36" Type="http://schemas.openxmlformats.org/officeDocument/2006/relationships/hyperlink" Target="https://hal.science/search/index/?q=*&amp;authFullName_s=Daniela Ricci" TargetMode="External"/><Relationship Id="rId37" Type="http://schemas.openxmlformats.org/officeDocument/2006/relationships/hyperlink" Target="https://hal.science/search/index/?q=*&amp;authFullName_s=B&#233;atrice Alonso" TargetMode="External"/><Relationship Id="rId38" Type="http://schemas.openxmlformats.org/officeDocument/2006/relationships/hyperlink" Target="https://hal.science/search/index/?q=*&amp;authFullName_s=Antonio da Silva" TargetMode="External"/><Relationship Id="rId39" Type="http://schemas.openxmlformats.org/officeDocument/2006/relationships/hyperlink" Target="https://hal.science/search/index/?q=*&amp;authFullName_s=Fr&#233;d&#233;rique Devaux" TargetMode="External"/><Relationship Id="rId40" Type="http://schemas.openxmlformats.org/officeDocument/2006/relationships/hyperlink" Target="https://hal.science/hal-05007734v1" TargetMode="External"/><Relationship Id="rId41" Type="http://schemas.openxmlformats.org/officeDocument/2006/relationships/hyperlink" Target="https://hal.science/hal-04422267v1" TargetMode="External"/><Relationship Id="rId42" Type="http://schemas.openxmlformats.org/officeDocument/2006/relationships/hyperlink" Target="http://www.voltaire.ox.ac.uk" TargetMode="External"/><Relationship Id="rId43" Type="http://schemas.openxmlformats.org/officeDocument/2006/relationships/hyperlink" Target="https://hal.science/hal-04421685v1" TargetMode="External"/><Relationship Id="rId44" Type="http://schemas.openxmlformats.org/officeDocument/2006/relationships/hyperlink" Target="https://dx.doi.org/10.15122/isbn.978-2-406-08158-6.p.0007" TargetMode="External"/><Relationship Id="rId45" Type="http://schemas.openxmlformats.org/officeDocument/2006/relationships/hyperlink" Target="https://univ-antilles.hal.science/hal-02469959v1" TargetMode="External"/><Relationship Id="rId46" Type="http://schemas.openxmlformats.org/officeDocument/2006/relationships/hyperlink" Target="https://univ-antilles.hal.science/hal-02469956v1" TargetMode="External"/><Relationship Id="rId47" Type="http://schemas.openxmlformats.org/officeDocument/2006/relationships/hyperlink" Target="https://univ-antilles.hal.science/hal-02469962v1" TargetMode="External"/><Relationship Id="rId48" Type="http://schemas.openxmlformats.org/officeDocument/2006/relationships/hyperlink" Target="https://hal.science/hal-00485781v1" TargetMode="External"/><Relationship Id="rId49" Type="http://schemas.openxmlformats.org/officeDocument/2006/relationships/hyperlink" Target="https://hal.science/hal-00485779v1" TargetMode="External"/><Relationship Id="rId50" Type="http://schemas.openxmlformats.org/officeDocument/2006/relationships/hyperlink" Target="https://hal.science/hal-05460778v1" TargetMode="External"/><Relationship Id="rId51" Type="http://schemas.openxmlformats.org/officeDocument/2006/relationships/hyperlink" Target="https://hal.science/search/index/?q=*&amp;authFullName_s=Bruno Giroux" TargetMode="External"/><Relationship Id="rId52" Type="http://schemas.openxmlformats.org/officeDocument/2006/relationships/hyperlink" Target="https://univ-antilles.hal.science/hal-05414944v1" TargetMode="External"/><Relationship Id="rId53" Type="http://schemas.openxmlformats.org/officeDocument/2006/relationships/hyperlink" Target="https://hal.science/hal-04928901v1" TargetMode="External"/><Relationship Id="rId54" Type="http://schemas.openxmlformats.org/officeDocument/2006/relationships/hyperlink" Target="https://hal.science/search/index/?q=*&amp;authFullName_s=Ir&#232;ne Gimenez" TargetMode="External"/><Relationship Id="rId55" Type="http://schemas.openxmlformats.org/officeDocument/2006/relationships/hyperlink" Target="https://hal.science/search/index/?q=*&amp;authFullName_s=Marion Jasseron" TargetMode="External"/><Relationship Id="rId56" Type="http://schemas.openxmlformats.org/officeDocument/2006/relationships/hyperlink" Target="https://hal.science/search/index/?q=*&amp;authFullName_s=Nassira Hedjerassi" TargetMode="External"/><Relationship Id="rId57" Type="http://schemas.openxmlformats.org/officeDocument/2006/relationships/hyperlink" Target="https://hal.science/search/index/?q=*&amp;authFullName_s=Ombre Tarragnat" TargetMode="External"/><Relationship Id="rId58" Type="http://schemas.openxmlformats.org/officeDocument/2006/relationships/hyperlink" Target="https://hal.science/hal-04671683v1" TargetMode="External"/><Relationship Id="rId59" Type="http://schemas.openxmlformats.org/officeDocument/2006/relationships/hyperlink" Target="https://hal.science/search/index/?q=*&amp;authFullName_s=C&#233;line Paringaux" TargetMode="External"/><Relationship Id="rId60" Type="http://schemas.openxmlformats.org/officeDocument/2006/relationships/hyperlink" Target="https://hal.science/hal-04670174v1" TargetMode="External"/><Relationship Id="rId61" Type="http://schemas.openxmlformats.org/officeDocument/2006/relationships/hyperlink" Target="https://hal.science/hal-04395962v1" TargetMode="External"/><Relationship Id="rId62" Type="http://schemas.openxmlformats.org/officeDocument/2006/relationships/hyperlink" Target="https://hal.science/hal-04711346v1" TargetMode="External"/><Relationship Id="rId63" Type="http://schemas.openxmlformats.org/officeDocument/2006/relationships/hyperlink" Target="https://hal.science/search/index/?q=*&amp;authFullName_s=Marine Sage" TargetMode="External"/><Relationship Id="rId64" Type="http://schemas.openxmlformats.org/officeDocument/2006/relationships/hyperlink" Target="https://hal.science/hal-04392035v1" TargetMode="External"/><Relationship Id="rId65" Type="http://schemas.openxmlformats.org/officeDocument/2006/relationships/hyperlink" Target="https://hal.science/hal-04486840v1" TargetMode="External"/><Relationship Id="rId66" Type="http://schemas.openxmlformats.org/officeDocument/2006/relationships/hyperlink" Target="https://hal.science/hal-04486820v1"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Katia Bénac</dc:title>
  <dc:description>CV</dc:description>
  <dc:subject/>
  <cp:keywords/>
  <cp:category/>
  <cp:lastModifiedBy/>
  <dcterms:created xsi:type="dcterms:W3CDTF">2026-05-18T14:55:03+02:00</dcterms:created>
  <dcterms:modified xsi:type="dcterms:W3CDTF">2026-05-18T14:55:03+02:00</dcterms:modified>
</cp:coreProperties>
</file>

<file path=docProps/custom.xml><?xml version="1.0" encoding="utf-8"?>
<Properties xmlns="http://schemas.openxmlformats.org/officeDocument/2006/custom-properties" xmlns:vt="http://schemas.openxmlformats.org/officeDocument/2006/docPropsVTypes"/>
</file>