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Lambert </w:t>
      </w:r>
      <w:r>
        <w:rPr>
          <w:color w:val="641e6e"/>
        </w:rPr>
        <w:t xml:space="preserve">Maîtresse de conférence en histoire,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Taraud (dir.), Féminicides. Une histoire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⟨10.4000/11y8o⟩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partagées d’une archive judiciaire. Une expérimentation entre artistes et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⟨10.4000/glad.3537⟩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pp.565-570.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Coline Cardi et Geneviève Pruvost (dir.), Penser la violence des femmes‪ Paris, La découverte,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n° 378, 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matricide et témoignages. Approche micro-historique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2007, n o 39 (1), pp.229-243.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⟨10.3917/dhs.039.0229⟩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d'être femme. Histoire de crimes sexospécifiques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EN FRANCE ET EN ITALIE. REGARDS INTERDISCIPLINAIRES SUR LE GENRE ENTRE ESPACE PUBLIC ET PRIVÉ</w:t>
            </w:r>
            <w:r>
              <w:rPr/>
              <w:t xml:space="preserve">, Université Côte d'Azur, CMMC,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le sais mais je ne peux pas le dire ». Micro histoire d’un féminicide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 Institut du genre « No(s) Futur(s). Genre : bouleversements, utopies, impatiences »,</w:t>
            </w:r>
            <w:r>
              <w:rPr/>
              <w:t xml:space="preserve">, organisé par le GIS Institut du genre en partenariat avec l’Université Toulouse Jean Jaurès,,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approche micro-historique des dossiers judiciaires varois pour &amp;quot;meurtre de l’épouse&amp;quot; (1810-1850)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Féminicides au XIXe siècle : socio-histoire, enjeux et représentations, ( en ligne https://www.youtube.com/watch?v=BDQnBukFDLE)</w:t>
            </w:r>
            <w:r>
              <w:rPr/>
              <w:t xml:space="preserve">, Margot Giacinti; Samy Lagrange; Mathilde Leïchlé; Lucie Nizard; Rémi Rouméas,, May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en mouvement, Conflits, négociations, recompositions,</w:t>
            </w:r>
            <w:r>
              <w:rPr/>
              <w:t xml:space="preserve">, programme de recherche FEMMAGH,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récits et usages de la transgression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364 p., 2020, 9791032002810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Révolution Transgression : études offertes à Martine Lapied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Provence, pp.332, 2015, Penser le genre, 978-2853999908.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⟨10.4000/books.pup.35558⟩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Presses universitaires de Provence,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conflit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Éditions du Palio &amp; Semiode éditions, 188 p, 2011, ‎ 978-2354490188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Cadène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marâtre ou la vie familiale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Cadène, Nicole; Lambert, Karine; Lapied, Martine.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pp.243-254, 2020, 9791032002810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Nanette Escartefigues : de la figuration historique à l’héroïsation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Révolution Transgression</w:t>
            </w:r>
            <w:r>
              <w:rPr/>
              <w:t xml:space="preserve">, Presses universitaires de Provence, pp.181-194,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⟨10.4000/books.pup.35673⟩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belles-mères que l'on assassine, ( pp. 153-170)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RIPA (sld.), ‪‪L’étonnante histoire des belles-mères‪‪</w:t>
            </w:r>
            <w:r>
              <w:rPr/>
              <w:t xml:space="preserve">, Belin, 235 p., 2015, 978-2701196329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XIXe siècle ( pp. 49-66)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Editions Khartala- Editions Le Fennec. </w:t>
            </w:r>
            <w:r>
              <w:rPr>
                <w:i w:val="1"/>
                <w:iCs w:val="1"/>
              </w:rPr>
              <w:t xml:space="preserve">M.P. Anglade, L. Bouasria, M. Cheikh, F. Debarre, V. Manry, C. Schmoll, (éd.), Expériences du genre. Intimités, marginalités, travail et migration</w:t>
            </w:r>
            <w:r>
              <w:rPr/>
              <w:t xml:space="preserve">, 305 p., 2014, collection Hommes et société,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en mouvement</w:t>
            </w:r>
            <w:r>
              <w:rPr/>
              <w:t xml:space="preserve">, Presses universitaires de Provence, pp.137-148,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⟨10.4000/books.pup.28148⟩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Familles en mouvement. Migrations et parentalité en méditerrannée</w:t>
            </w:r>
            <w:r>
              <w:rPr/>
              <w:t xml:space="preserve">, 2013, Penser le genre,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⟨10.4000/books.pup.27968⟩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bande de Pourrières » en procès : genre, micro-histoire et brigandage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brigands</w:t>
            </w:r>
            <w:r>
              <w:rPr/>
              <w:t xml:space="preserve">, Presses universitaires de Rennes, pp.35-49, 2013,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⟨10.4000/books.pur.118524⟩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Panthéon : femmes et héroïsation sous la Révolution française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r>
              <w:rPr/>
              <w:t xml:space="preserve">Bianchi, Serge. </w:t>
            </w:r>
            <w:r>
              <w:rPr>
                <w:i w:val="1"/>
                <w:iCs w:val="1"/>
              </w:rPr>
              <w:t xml:space="preserve">Héros et héroïnes de la Révolution française</w:t>
            </w:r>
            <w:r>
              <w:rPr/>
              <w:t xml:space="preserve">, Comité des travaux historiques et scientifiques, pp.81-95, 2012, CTHS Histoire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marginalities: Women and banditry in Provence after the French Revolution,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The Edwin Mellen Press, 372p. </w:t>
            </w:r>
            <w:r>
              <w:rPr>
                <w:i w:val="1"/>
                <w:iCs w:val="1"/>
              </w:rPr>
              <w:t xml:space="preserve">Shani D'Cruze, Efi Avdela, Judith Rowbotham (sld) Problems of Crime and Violence in Europe, 1780-2000: Essays in Criminal Justice 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esprit de parti en Corse dans la première moitié du XIXème siècle.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Image en manœuvres Editions,. </w:t>
            </w:r>
            <w:r>
              <w:rPr>
                <w:i w:val="1"/>
                <w:iCs w:val="1"/>
              </w:rPr>
              <w:t xml:space="preserve">Gens de robe et gibier de potence en France du Moyen Age à nos jours,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délation : l'argent contre le crime en bandes organisées du Directoire à la fin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B. Garnot Les juristes et l'argent. Le coût de la justice et l'argent des juges du XIVème au XIXème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et contumaces. Notions et pratiques de la récidive en Corse et en Sardaigne (début XIXè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M. Porret (sld), Le criminel endurci. Récidive et Récidivistes du Moyen Age au XIXè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halshs-05061041v1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sœur de Jeanne d’Arc. Marie-Edmée Pau ou le féminin à l’épreuve de l’héroïsme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Geneviève Dermenjian, Martine Lapied, Jacques Guilhaumou. </w:t>
            </w:r>
            <w:r>
              <w:rPr>
                <w:i w:val="1"/>
                <w:iCs w:val="1"/>
              </w:rPr>
              <w:t xml:space="preserve">Le Panthéon des femmes, figures et représentations des héroïnes</w:t>
            </w:r>
            <w:r>
              <w:rPr/>
              <w:t xml:space="preserve">, Publisud,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bandit corse : Rocchini (1888) et Spada (1935)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Pomponi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Bertrand, Régis, et Anne Carol, éditeurs. L’exécution capitale. Presses universitaires de Provence, 2003.</w:t>
            </w:r>
            <w:r>
              <w:rPr/>
              <w:t xml:space="preserve">, Presses universitaires de Provence, pp.179-200, 2003, 978-2-85399-526-9.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⟨10.4000/books.pup.945⟩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transmission du patrimoine face aux mutations « juridiques » en Provence orientale (1775-1798)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face aux mutations</w:t>
            </w:r>
            <w:r>
              <w:rPr/>
              <w:t xml:space="preserve">, Presses universitaires de Rennes, pp.233-242, 2003,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⟨10.4000/books.pur.15901⟩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31. La société des voisins : un outil du contrôle social ? Témoignages et criminalité féminine à travers des procédures judiciaires provençales (1730-1850)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témoins devant la justice</w:t>
            </w:r>
            <w:r>
              <w:rPr/>
              <w:t xml:space="preserve">, Presses universitaires de Rennes, pp.361-372, 2003,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⟨10.4000/books.pur.19672⟩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domestique et les stratégies de défense des servantes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justice pénale</w:t>
            </w:r>
            <w:r>
              <w:rPr/>
              <w:t xml:space="preserve">, Presses universitaires de Rennes, pp.43-53, 2002,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⟨10.4000/books.pur.16160⟩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halshs-04857925v1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7931v1" TargetMode="External"/><Relationship Id="rId8" Type="http://schemas.openxmlformats.org/officeDocument/2006/relationships/hyperlink" Target="https://hal.science/search/index/?q=*&amp;authFullName_s=Karine Lambert" TargetMode="External"/><Relationship Id="rId9" Type="http://schemas.openxmlformats.org/officeDocument/2006/relationships/hyperlink" Target="https://dx.doi.org/10.4000/11y8o" TargetMode="External"/><Relationship Id="rId10" Type="http://schemas.openxmlformats.org/officeDocument/2006/relationships/hyperlink" Target="https://amu.hal.science/hal-03566060v1" TargetMode="External"/><Relationship Id="rId11" Type="http://schemas.openxmlformats.org/officeDocument/2006/relationships/hyperlink" Target="https://hal.science/search/index/?q=*&amp;authFullName_s=Sylvette Den&#232;fle" TargetMode="External"/><Relationship Id="rId12" Type="http://schemas.openxmlformats.org/officeDocument/2006/relationships/hyperlink" Target="https://dx.doi.org/10.4000/glad.3537" TargetMode="External"/><Relationship Id="rId13" Type="http://schemas.openxmlformats.org/officeDocument/2006/relationships/hyperlink" Target="https://hal.science/hal-02970078v1" TargetMode="External"/><Relationship Id="rId14" Type="http://schemas.openxmlformats.org/officeDocument/2006/relationships/hyperlink" Target="https://dx.doi.org/10.1051/medsci/2019097" TargetMode="External"/><Relationship Id="rId15" Type="http://schemas.openxmlformats.org/officeDocument/2006/relationships/hyperlink" Target="https://shs.hal.science/halshs-04857937v1" TargetMode="External"/><Relationship Id="rId16" Type="http://schemas.openxmlformats.org/officeDocument/2006/relationships/hyperlink" Target="https://shs.hal.science/halshs-04857936v1" TargetMode="External"/><Relationship Id="rId17" Type="http://schemas.openxmlformats.org/officeDocument/2006/relationships/hyperlink" Target="https://dx.doi.org/10.3917/dhs.039.0229" TargetMode="External"/><Relationship Id="rId18" Type="http://schemas.openxmlformats.org/officeDocument/2006/relationships/hyperlink" Target="https://shs.hal.science/halshs-04889987v1" TargetMode="External"/><Relationship Id="rId19" Type="http://schemas.openxmlformats.org/officeDocument/2006/relationships/hyperlink" Target="https://shs.hal.science/halshs-04889976v1" TargetMode="External"/><Relationship Id="rId20" Type="http://schemas.openxmlformats.org/officeDocument/2006/relationships/hyperlink" Target="https://shs.hal.science/halshs-04889964v1" TargetMode="External"/><Relationship Id="rId21" Type="http://schemas.openxmlformats.org/officeDocument/2006/relationships/hyperlink" Target="https://shs.hal.science/halshs-05061025v1" TargetMode="External"/><Relationship Id="rId22" Type="http://schemas.openxmlformats.org/officeDocument/2006/relationships/hyperlink" Target="https://shs.hal.science/halshs-03037455v1" TargetMode="External"/><Relationship Id="rId23" Type="http://schemas.openxmlformats.org/officeDocument/2006/relationships/hyperlink" Target="https://hal.science/search/index/?q=*&amp;authFullName_s=Nicole Cad&#232;ne" TargetMode="External"/><Relationship Id="rId24" Type="http://schemas.openxmlformats.org/officeDocument/2006/relationships/hyperlink" Target="https://hal.science/search/index/?q=*&amp;authFullName_s=Martine Lapied" TargetMode="External"/><Relationship Id="rId25" Type="http://schemas.openxmlformats.org/officeDocument/2006/relationships/hyperlink" Target="https://presses-universitaires.univ-amu.fr/genre-recits-usages-transgression" TargetMode="External"/><Relationship Id="rId26" Type="http://schemas.openxmlformats.org/officeDocument/2006/relationships/hyperlink" Target="https://shs.hal.science/halshs-01167428v1" TargetMode="External"/><Relationship Id="rId27" Type="http://schemas.openxmlformats.org/officeDocument/2006/relationships/hyperlink" Target="https://hal.science/search/index/?q=*&amp;authFullName_s=Jacques Guilhaumou" TargetMode="External"/><Relationship Id="rId28" Type="http://schemas.openxmlformats.org/officeDocument/2006/relationships/hyperlink" Target="https://hal.science/search/index/?q=*&amp;authFullName_s=Anne Montenach" TargetMode="External"/><Relationship Id="rId29" Type="http://schemas.openxmlformats.org/officeDocument/2006/relationships/hyperlink" Target="https://dx.doi.org/10.4000/books.pup.35558" TargetMode="External"/><Relationship Id="rId30" Type="http://schemas.openxmlformats.org/officeDocument/2006/relationships/hyperlink" Target="https://shs.hal.science/halshs-00753505v1" TargetMode="External"/><Relationship Id="rId31" Type="http://schemas.openxmlformats.org/officeDocument/2006/relationships/hyperlink" Target="https://hal.science/search/index/?q=*&amp;authFullName_s=Genevi&#232;ve Dermenjian" TargetMode="External"/><Relationship Id="rId32" Type="http://schemas.openxmlformats.org/officeDocument/2006/relationships/hyperlink" Target="https://shs.hal.science/halshs-04857930v1" TargetMode="External"/><Relationship Id="rId33" Type="http://schemas.openxmlformats.org/officeDocument/2006/relationships/hyperlink" Target="https://hal.science/search/index/?q=*&amp;authFullName_s=Pierre-Fran&#231;ois Astor" TargetMode="External"/><Relationship Id="rId34" Type="http://schemas.openxmlformats.org/officeDocument/2006/relationships/hyperlink" Target="https://shs.hal.science/halshs-03036100v1" TargetMode="External"/><Relationship Id="rId35" Type="http://schemas.openxmlformats.org/officeDocument/2006/relationships/hyperlink" Target="https://hal.science/search/index/?q=*&amp;authFullName_s=Cad&#232;ne Nicole" TargetMode="External"/><Relationship Id="rId36" Type="http://schemas.openxmlformats.org/officeDocument/2006/relationships/hyperlink" Target="https://hal.science/search/index/?q=*&amp;authFullName_s=Marc Calvini-Lefebvre" TargetMode="External"/><Relationship Id="rId37" Type="http://schemas.openxmlformats.org/officeDocument/2006/relationships/hyperlink" Target="https://amu.hal.science/hal-03566094v1" TargetMode="External"/><Relationship Id="rId38" Type="http://schemas.openxmlformats.org/officeDocument/2006/relationships/hyperlink" Target="https://hal.science/hal-04857881v1" TargetMode="External"/><Relationship Id="rId39" Type="http://schemas.openxmlformats.org/officeDocument/2006/relationships/hyperlink" Target="https://dx.doi.org/10.4000/books.pup.35673" TargetMode="External"/><Relationship Id="rId40" Type="http://schemas.openxmlformats.org/officeDocument/2006/relationships/hyperlink" Target="https://shs.hal.science/halshs-04857939v1" TargetMode="External"/><Relationship Id="rId41" Type="http://schemas.openxmlformats.org/officeDocument/2006/relationships/hyperlink" Target="https://shs.hal.science/halshs-04857941v1" TargetMode="External"/><Relationship Id="rId42" Type="http://schemas.openxmlformats.org/officeDocument/2006/relationships/hyperlink" Target="https://hal.science/hal-04857879v1" TargetMode="External"/><Relationship Id="rId43" Type="http://schemas.openxmlformats.org/officeDocument/2006/relationships/hyperlink" Target="https://hal.science/search/index/?q=*&amp;authFullName_s=Annick Tillier" TargetMode="External"/><Relationship Id="rId44" Type="http://schemas.openxmlformats.org/officeDocument/2006/relationships/hyperlink" Target="https://dx.doi.org/10.4000/books.pup.28148" TargetMode="External"/><Relationship Id="rId45" Type="http://schemas.openxmlformats.org/officeDocument/2006/relationships/hyperlink" Target="https://shs.hal.science/halshs-05061023v1" TargetMode="External"/><Relationship Id="rId46" Type="http://schemas.openxmlformats.org/officeDocument/2006/relationships/hyperlink" Target="https://dx.doi.org/10.4000/books.pup.27968" TargetMode="External"/><Relationship Id="rId47" Type="http://schemas.openxmlformats.org/officeDocument/2006/relationships/hyperlink" Target="https://shs.hal.science/halshs-04857924v1" TargetMode="External"/><Relationship Id="rId48" Type="http://schemas.openxmlformats.org/officeDocument/2006/relationships/hyperlink" Target="https://dx.doi.org/10.4000/books.pur.118524" TargetMode="External"/><Relationship Id="rId49" Type="http://schemas.openxmlformats.org/officeDocument/2006/relationships/hyperlink" Target="https://shs.hal.science/halshs-00753462v1" TargetMode="External"/><Relationship Id="rId50" Type="http://schemas.openxmlformats.org/officeDocument/2006/relationships/hyperlink" Target="https://shs.hal.science/halshs-05061036v1" TargetMode="External"/><Relationship Id="rId51" Type="http://schemas.openxmlformats.org/officeDocument/2006/relationships/hyperlink" Target="https://shs.hal.science/halshs-05061038v1" TargetMode="External"/><Relationship Id="rId52" Type="http://schemas.openxmlformats.org/officeDocument/2006/relationships/hyperlink" Target="https://shs.hal.science/halshs-05061043v1" TargetMode="External"/><Relationship Id="rId53" Type="http://schemas.openxmlformats.org/officeDocument/2006/relationships/hyperlink" Target="https://shs.hal.science/halshs-05061041v1" TargetMode="External"/><Relationship Id="rId54" Type="http://schemas.openxmlformats.org/officeDocument/2006/relationships/hyperlink" Target="https://shs.hal.science/halshs-03311418v1" TargetMode="External"/><Relationship Id="rId55" Type="http://schemas.openxmlformats.org/officeDocument/2006/relationships/hyperlink" Target="https://hal.science/hal-04857884v1" TargetMode="External"/><Relationship Id="rId56" Type="http://schemas.openxmlformats.org/officeDocument/2006/relationships/hyperlink" Target="https://hal.science/search/index/?q=*&amp;authFullName_s=Francis Pomponi" TargetMode="External"/><Relationship Id="rId57" Type="http://schemas.openxmlformats.org/officeDocument/2006/relationships/hyperlink" Target="https://dx.doi.org/10.4000/books.pup.945" TargetMode="External"/><Relationship Id="rId58" Type="http://schemas.openxmlformats.org/officeDocument/2006/relationships/hyperlink" Target="https://shs.hal.science/halshs-04857921v1" TargetMode="External"/><Relationship Id="rId59" Type="http://schemas.openxmlformats.org/officeDocument/2006/relationships/hyperlink" Target="https://dx.doi.org/10.4000/books.pur.15901" TargetMode="External"/><Relationship Id="rId60" Type="http://schemas.openxmlformats.org/officeDocument/2006/relationships/hyperlink" Target="https://shs.hal.science/halshs-04857926v1" TargetMode="External"/><Relationship Id="rId61" Type="http://schemas.openxmlformats.org/officeDocument/2006/relationships/hyperlink" Target="https://dx.doi.org/10.4000/books.pur.19672" TargetMode="External"/><Relationship Id="rId62" Type="http://schemas.openxmlformats.org/officeDocument/2006/relationships/hyperlink" Target="https://shs.hal.science/halshs-04857925v1" TargetMode="External"/><Relationship Id="rId63" Type="http://schemas.openxmlformats.org/officeDocument/2006/relationships/hyperlink" Target="https://dx.doi.org/10.4000/books.pur.161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Lambert</dc:title>
  <dc:description>CV</dc:description>
  <dc:subject/>
  <cp:keywords/>
  <cp:category/>
  <cp:lastModifiedBy/>
  <dcterms:created xsi:type="dcterms:W3CDTF">2026-05-06T17:23:48+02:00</dcterms:created>
  <dcterms:modified xsi:type="dcterms:W3CDTF">2026-05-06T17:23:48+02:00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