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PARET </w:t>
      </w:r>
      <w:r>
        <w:rPr>
          <w:color w:val="641e6e"/>
        </w:rPr>
        <w:t xml:space="preserve">Maître de conférences en sciences de l'éducation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karine-paret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0000-0002-2438-8244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22757799X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78153124268024490233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Third-Quarter Time phenomenon: State of Research, Findings, and Perspectives in Isolated, Confined, and Extreme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Villemain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2025, pp.101354.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⟨10.1016/j.polar.2025.101354⟩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Cortisol, testosterone and body composition changes during overwintering at Concordia in Antarctica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2025, 221, pp.109654.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⟨10.1016/j.steroids.2025.109654⟩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l’intervention socio-sportive : mettre en tension formation académique et expérience dans un dispositif continué de formation par l’analyse de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⟨10.4000/136m6⟩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2016, 39, pp.156-182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Third-Quarter Phenomenon Trough an Interdisciplinary Lens: Towards Better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years of Concordia Research Workshop</w:t>
            </w:r>
            <w:r>
              <w:rPr/>
              <w:t xml:space="preserve">, Italian Space Agency-ASI, Apr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en Antarctique : exemple du programme pluridisciplinaire sur les conditions de vie et de travail des hivernants de la base Concordia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 (TRASCE) Concevoir et modéliser la recherche pour quel terrain ? (2024)</w:t>
            </w:r>
            <w:r>
              <w:rPr/>
              <w:t xml:space="preserve">, Laboratoire CIRNEF UR 7454,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hivernage en conditions polairesextrêmes sur les réponses physiologiques,psychologiques et cognitives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scientifiques CNFRAA (2024)</w:t>
            </w:r>
            <w:r>
              <w:rPr/>
              <w:t xml:space="preserve">, CNFRAA,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du phénomène du 3ème quart-temps en environnement hostile : l'exemple de la base Concordia en Antarctique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Villemain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environnements de l'activité physique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 contractuels et stagiaires dans un centre éducatif fermé de la Protection Judiciaire de la Jeunesse : des personnels temporaires efficients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Villemain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des ateliers de partage d’expérience menés en licence professionnelle développement social et médiation par le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de l’ARIS : L'intervention dans les pratiques physiques, sportives et artistiques : Responsabilités et Stratégies des acteurs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formateur et les adaptations en contexte : lorsque les éducateurs socio-sportifs en formation composent avec « le principe de réalité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cours d'action individuels et collectifs en formation apprenante : le cas des éducateurs socio-sportifs en licence professionnelle développement social et médiation par le sport.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« Coopérer ? »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Université de Genève, Uni Mail,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ateliers d'interventions », pour une dynamique de transformation de l'étudiant orientée par le développement des compétences et de l'identité professionnelle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Baeza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2012 - Transmettre ?</w:t>
            </w:r>
            <w:r>
              <w:rPr/>
              <w:t xml:space="preserve">, Conservatoire National des Arts et Métiers,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&amp;quot;ateliers d'interventions&amp;quot;, pour une dynamique de transformation de l'étudiant orientée par le développement des compétences et de l'identité professionnelle.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Baeza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halshs-00799615v1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 and discomfort in complex situations: resources for the training of social sports educators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Nicolas Debarsy; Stéphane Cordier; Cem Ertur; François Nemo; Déborah Nourrit-Lucas; Gérard Poisson; Christel Vrain. </w:t>
            </w:r>
            <w:r>
              <w:rPr>
                <w:i w:val="1"/>
                <w:iCs w:val="1"/>
              </w:rPr>
              <w:t xml:space="preserve">Understanding Interactions in Complex Systems. Towards A Science of Interaction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pp.263-273,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d'éducateurs socio-sportifs en &amp;quot;licence professionnelle développement social et médiation par le sport&amp;quot; : étude de la dynamique des expériences vécues dans un dispositif multimodal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</w:p>
          <w:p>
            <w:pPr/>
            <w:r>
              <w:rPr/>
              <w:t xml:space="preserve">Education. Université d'Orléans, 2017.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2017ORLE2022⟩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tel-01820719v2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2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paret" TargetMode="External"/><Relationship Id="rId9" Type="http://schemas.openxmlformats.org/officeDocument/2006/relationships/hyperlink" Target="https://orcid.org/0000-0002-2438-8244" TargetMode="External"/><Relationship Id="rId10" Type="http://schemas.openxmlformats.org/officeDocument/2006/relationships/hyperlink" Target="https://www.idref.fr/22757799X" TargetMode="External"/><Relationship Id="rId11" Type="http://schemas.openxmlformats.org/officeDocument/2006/relationships/hyperlink" Target="https://viaf.org/viaf/78153124268024490233" TargetMode="External"/><Relationship Id="rId12" Type="http://schemas.openxmlformats.org/officeDocument/2006/relationships/hyperlink" Target="https://hal.science/hal-05425735v1" TargetMode="External"/><Relationship Id="rId13" Type="http://schemas.openxmlformats.org/officeDocument/2006/relationships/hyperlink" Target="https://hal.science/search/index/?q=*&amp;authFullName_s=Karine Paret" TargetMode="External"/><Relationship Id="rId14" Type="http://schemas.openxmlformats.org/officeDocument/2006/relationships/hyperlink" Target="https://hal.science/search/index/?q=*&amp;authFullName_s=Katia Collomp" TargetMode="External"/><Relationship Id="rId15" Type="http://schemas.openxmlformats.org/officeDocument/2006/relationships/hyperlink" Target="https://hal.science/search/index/?q=*&amp;authFullName_s=Aude Villemain" TargetMode="External"/><Relationship Id="rId16" Type="http://schemas.openxmlformats.org/officeDocument/2006/relationships/hyperlink" Target="https://dx.doi.org/10.1016/j.polar.2025.101354" TargetMode="External"/><Relationship Id="rId17" Type="http://schemas.openxmlformats.org/officeDocument/2006/relationships/hyperlink" Target="https://hal.science/hal-05185344v1" TargetMode="External"/><Relationship Id="rId18" Type="http://schemas.openxmlformats.org/officeDocument/2006/relationships/hyperlink" Target="https://hal.science/search/index/?q=*&amp;authFullName_s=Fabrice Prieur" TargetMode="External"/><Relationship Id="rId19" Type="http://schemas.openxmlformats.org/officeDocument/2006/relationships/hyperlink" Target="https://hal.science/search/index/?q=*&amp;authFullName_s=Nancy Vibarel-Rebot" TargetMode="External"/><Relationship Id="rId20" Type="http://schemas.openxmlformats.org/officeDocument/2006/relationships/hyperlink" Target="https://hal.science/search/index/?q=*&amp;authFullName_s=Sandrine Schiano-Lomoriello" TargetMode="External"/><Relationship Id="rId21" Type="http://schemas.openxmlformats.org/officeDocument/2006/relationships/hyperlink" Target="https://dx.doi.org/10.1016/j.steroids.2025.109654" TargetMode="External"/><Relationship Id="rId22" Type="http://schemas.openxmlformats.org/officeDocument/2006/relationships/hyperlink" Target="https://hal.science/hal-04923965v1" TargetMode="External"/><Relationship Id="rId23" Type="http://schemas.openxmlformats.org/officeDocument/2006/relationships/hyperlink" Target="https://dx.doi.org/10.4000/136m6" TargetMode="External"/><Relationship Id="rId24" Type="http://schemas.openxmlformats.org/officeDocument/2006/relationships/hyperlink" Target="https://uca.hal.science/hal-02130453v1" TargetMode="External"/><Relationship Id="rId25" Type="http://schemas.openxmlformats.org/officeDocument/2006/relationships/hyperlink" Target="https://hal.science/search/index/?q=*&amp;authFullName_s=Nathalie Gal-Petitfaux" TargetMode="External"/><Relationship Id="rId26" Type="http://schemas.openxmlformats.org/officeDocument/2006/relationships/hyperlink" Target="https://hal.science/hal-05062210v1" TargetMode="External"/><Relationship Id="rId27" Type="http://schemas.openxmlformats.org/officeDocument/2006/relationships/hyperlink" Target="https://hal.science/search/index/?q=*&amp;authFullName_s=Nathalie Rieth" TargetMode="External"/><Relationship Id="rId28" Type="http://schemas.openxmlformats.org/officeDocument/2006/relationships/hyperlink" Target="https://hal.science/hal-04830032v1" TargetMode="External"/><Relationship Id="rId29" Type="http://schemas.openxmlformats.org/officeDocument/2006/relationships/hyperlink" Target="https://hal.science/search/index/?q=*&amp;authFullName_s=Maud Miguet" TargetMode="External"/><Relationship Id="rId30" Type="http://schemas.openxmlformats.org/officeDocument/2006/relationships/hyperlink" Target="https://hal.science/hal-04936864v1" TargetMode="External"/><Relationship Id="rId31" Type="http://schemas.openxmlformats.org/officeDocument/2006/relationships/hyperlink" Target="https://hal.science/hal-04832936v1" TargetMode="External"/><Relationship Id="rId32" Type="http://schemas.openxmlformats.org/officeDocument/2006/relationships/hyperlink" Target="https://hal.science/hal-03483373v1" TargetMode="External"/><Relationship Id="rId33" Type="http://schemas.openxmlformats.org/officeDocument/2006/relationships/hyperlink" Target="https://uca.hal.science/hal-02132172v1" TargetMode="External"/><Relationship Id="rId34" Type="http://schemas.openxmlformats.org/officeDocument/2006/relationships/hyperlink" Target="https://uca.hal.science/hal-02132138v1" TargetMode="External"/><Relationship Id="rId35" Type="http://schemas.openxmlformats.org/officeDocument/2006/relationships/hyperlink" Target="https://hal.science/hal-01187989v1" TargetMode="External"/><Relationship Id="rId36" Type="http://schemas.openxmlformats.org/officeDocument/2006/relationships/hyperlink" Target="https://hal.science/search/index/?q=*&amp;authFullName_s=D&#233;borah Nourrit-Lucas" TargetMode="External"/><Relationship Id="rId37" Type="http://schemas.openxmlformats.org/officeDocument/2006/relationships/hyperlink" Target="https://hal.science/hal-01194314v1" TargetMode="External"/><Relationship Id="rId38" Type="http://schemas.openxmlformats.org/officeDocument/2006/relationships/hyperlink" Target="https://hal.science/hal-01468234v1" TargetMode="External"/><Relationship Id="rId39" Type="http://schemas.openxmlformats.org/officeDocument/2006/relationships/hyperlink" Target="https://hal.science/search/index/?q=*&amp;authFullName_s=Fr&#233;d&#233;ric Glomeron" TargetMode="External"/><Relationship Id="rId40" Type="http://schemas.openxmlformats.org/officeDocument/2006/relationships/hyperlink" Target="https://hal.science/search/index/?q=*&amp;authFullName_s=Nathalie Baeza" TargetMode="External"/><Relationship Id="rId41" Type="http://schemas.openxmlformats.org/officeDocument/2006/relationships/hyperlink" Target="https://shs.hal.science/halshs-00799615v1" TargetMode="External"/><Relationship Id="rId42" Type="http://schemas.openxmlformats.org/officeDocument/2006/relationships/hyperlink" Target="https://uca.hal.science/hal-02131961v1" TargetMode="External"/><Relationship Id="rId43" Type="http://schemas.openxmlformats.org/officeDocument/2006/relationships/hyperlink" Target="https://www.cambridgescholars.com/understanding-interactions-in-complex-systems" TargetMode="External"/><Relationship Id="rId44" Type="http://schemas.openxmlformats.org/officeDocument/2006/relationships/hyperlink" Target="https://theses.hal.science/tel-01820719v2" TargetMode="External"/><Relationship Id="rId45" Type="http://schemas.openxmlformats.org/officeDocument/2006/relationships/hyperlink" Target="https://www.theses.fr/2017ORLE202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PARET</dc:title>
  <dc:description>CV</dc:description>
  <dc:subject/>
  <cp:keywords/>
  <cp:category/>
  <cp:lastModifiedBy/>
  <dcterms:created xsi:type="dcterms:W3CDTF">2026-05-12T14:43:44+02:00</dcterms:created>
  <dcterms:modified xsi:type="dcterms:W3CDTF">2026-05-12T14:43:44+02:00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