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Abiven </w:t></w:r><w:r><w:rPr><w:color w:val="641e6e"/></w:rPr><w:t xml:space="preserve">Professeure en langue française à l'Université de Rouen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Langue Française (Université Rouen Normandie / CÉRÉdI)</w:t></w:r></w:p><w:p><w:pPr/><w:r><w:rPr/><w:t xml:space="preserve">2024 Habilitation à diriger des recherches : </w:t></w:r><w:r><w:rPr><w:i w:val="1"/><w:iCs w:val="1"/></w:rPr><w:t xml:space="preserve">Entendre les genres de discours minorisés du XVIIe siècle</w:t></w:r><w:r><w:rPr/><w:t xml:space="preserve">. Ouvrage inédit : </w:t></w:r><w:r><w:rPr><w:i w:val="1"/><w:iCs w:val="1"/></w:rPr><w:t xml:space="preserve">Un genre de la communication politique : les chansons de la Fronde, étude et édition critique.</w:t></w:r></w:p><w:p><w:pPr/><w:r><w:rPr/><w:t xml:space="preserve">2020-2025 Délégation à l’Institut Universitaire de France. Projet autour des libelles imprimés pendant la Fronde (1648-1653) :</w:t></w:r></w:p><w:p><w:pPr/><w:hyperlink r:id="rId8" w:history="1"><w:r><w:rPr><w:color w:val="#410a8c"/><w:u w:val="single"/></w:rPr><w:t xml:space="preserve">https://antonomaz.huma-num.fr</w:t></w:r></w:hyperlink></w:p><w:p><w:pPr/><w:hyperlink r:id="rId9" w:history="1"><w:r><w:rPr><w:color w:val="#410a8c"/><w:u w:val="single"/></w:rPr><w:t xml:space="preserve">https://libelles.hypotheses.org/</w:t></w:r></w:hyperlink></w:p><w:p><w:pPr/><w:r><w:rPr/><w:t xml:space="preserve">2013-2024 Maitresse de conférences en Langue Française (Sorbonne Université / UR 4509 STIH)</w:t></w:r></w:p><w:p><w:pPr/><w:r><w:rPr/><w:t xml:space="preserve">2012 Doctorat en Langue et Littérature françaises, Sorbonne Université : </w:t></w:r><w:r><w:rPr><w:i w:val="1"/><w:iCs w:val="1"/></w:rPr><w:t xml:space="preserve">L’Anecdote ou la fabrique du petit fait vrai. Un genre miniature de Tallemant des Réaux à Voltaire (1650-1756)</w:t></w:r><w:r><w:rPr/><w:t xml:space="preserve">.</w:t></w:r></w:p><w:p><w:pPr/><w:r><w:rPr/><w:t xml:space="preserve">2007-2008	Lectrice de français, Université de Cambridge (Kingʼs college/Peterhouse), UK</w:t></w:r></w:p><w:p><w:pPr/><w:r><w:rPr/><w:t xml:space="preserve">2005-2006	Teaching assistant, langue et culture françaises, Université de Yale, USA</w:t></w:r></w:p><w:p><w:pPr/><w:r><w:rPr/><w:t xml:space="preserve">2002-2007 - École Normale Supérieure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Du transfuge de classe au class defector : définition, histoire et circulation d'un motif narratif contemporain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Laélia Véron</w:t></w:r></w:hyperlink></w:p><w:p><w:pPr/><w:r><w:rPr><w:i w:val="1"/><w:iCs w:val="1"/></w:rPr><w:t xml:space="preserve">COnTEXTES. Revue de sociologie de la littérature </w:t></w:r><w:r><w:rPr/><w:t xml:space="preserve">, 2025, 36, </w:t></w:r><w:hyperlink r:id="rId13" w:history="1"><w:r><w:rPr><w:color w:val="#410a8c"/><w:u w:val="single"/></w:rPr><w:t xml:space="preserve">⟨10.4000/146ii⟩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hal-05414031v1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Introduction. Écriture des libelles et pratiques littéraires (XVIe-XVIIe siècle)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5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Alexandre Goderniaux</w:t></w:r></w:hyperlink><w:r><w:rPr/><w:t xml:space="preserve">,</w:t></w:r><w:hyperlink r:id="rId17" w:history="1"><w:r><w:rPr><w:color w:val="#410a8c"/><w:u w:val="single"/></w:rPr><w:t xml:space="preserve">Adrienne Petit</w:t></w:r></w:hyperlink></w:p><w:p><w:pPr/><w:r><w:rPr><w:i w:val="1"/><w:iCs w:val="1"/></w:rPr><w:t xml:space="preserve">Littératures classiques</w:t></w:r><w:r><w:rPr/><w:t xml:space="preserve">, 2025, n° 115 (3), pp.15-23. </w:t></w:r><w:hyperlink r:id="rId18" w:history="1"><w:r><w:rPr><w:color w:val="#410a8c"/><w:u w:val="single"/></w:rPr><w:t xml:space="preserve">⟨10.3917/licla1.115.0015⟩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hal-05414116v1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« Pensées» : un « Pascaliana»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Poétique : revue de théorie et d'analyse littéraire</w:t></w:r><w:r><w:rPr/><w:t xml:space="preserve">, 2025, 198, pp.191-219</w:t></w:r></w:p><w:p><w:pPr/><w:r><w:rPr/><w:t xml:space="preserve">Article dans une revue</w:t></w:r></w:p><w:p><w:pPr/><w:hyperlink r:id="rId19" w:history="1"><w:r><w:rPr><w:color w:val="#410a8c"/><w:u w:val="single"/></w:rPr><w:t xml:space="preserve">hal-05379153v1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récit de transfuge de classe : un « script » médiatique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Laélia Véron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hal-05414135v1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Entendre l’action politique derrière la chanson satirique : les couplets du chansonnier de Gaston d’Orléans pendant la Fronde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Revue Littérales</w:t></w:r><w:r><w:rPr/><w:t xml:space="preserve">, 2024, 51, pp.83-103</w:t></w:r></w:p><w:p><w:pPr/><w:r><w:rPr/><w:t xml:space="preserve">Article dans une revue</w:t></w:r></w:p><w:p><w:pPr/><w:hyperlink r:id="rId21" w:history="1"><w:r><w:rPr><w:color w:val="#410a8c"/><w:u w:val="single"/></w:rPr><w:t xml:space="preserve">hal-03947704v1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Dégenrer les « caquets » : genres dialogués et écriture de l’actualité dans la première moitié du XVIIe siècle</w:t></w:r></w:hyperlink></w:p><w:p><w:pPr/><w:hyperlink r:id="rId17" w:history="1"><w:r><w:rPr><w:color w:val="#410a8c"/><w:u w:val="single"/></w:rPr><w:t xml:space="preserve">Adrienne Petit</w:t></w:r></w:hyperlink><w:r><w:rPr/><w:t xml:space="preserve">,</w:t></w:r><w:hyperlink r:id="rId15" w:history="1"><w:r><w:rPr><w:color w:val="#410a8c"/><w:u w:val="single"/></w:rPr><w:t xml:space="preserve">Delphine Amstutz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2024, n° 115 (3), pp.109-124. </w:t></w:r><w:hyperlink r:id="rId23" w:history="1"><w:r><w:rPr><w:color w:val="#410a8c"/><w:u w:val="single"/></w:rPr><w:t xml:space="preserve">⟨10.3917/licla1.115.0109⟩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hal-05414021v1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familiarité de Vincent Voiture au prisme du style des « transfuges de classe » : langue commune et littérature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Dix-septième siècle</w:t></w:r><w:r><w:rPr/><w:t xml:space="preserve">, 2024, n° 303 (2), pp.323-335. </w:t></w:r><w:hyperlink r:id="rId25" w:history="1"><w:r><w:rPr><w:color w:val="#410a8c"/><w:u w:val="single"/></w:rPr><w:t xml:space="preserve">⟨10.3917/dss.242.0323⟩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hal-05414073v1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27" w:history="1"><w:r><w:rPr><w:color w:val="#410a8c"/><w:u w:val="single"/></w:rPr><w:t xml:space="preserve">Olivier Belin</w:t></w:r></w:hyperlink><w:r><w:rPr/><w:t xml:space="preserve">,</w:t></w:r><w:hyperlink r:id="rId28" w:history="1"><w:r><w:rPr><w:color w:val="#410a8c"/><w:u w:val="single"/></w:rPr><w:t xml:space="preserve">A.-C. Bello</w:t></w:r></w:hyperlink><w:r><w:rPr/><w:t xml:space="preserve">,</w:t></w:r><w:hyperlink r:id="rId29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Des libelles en quête d’auteur 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5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Alexandre Goderniaux</w:t></w:r></w:hyperlink><w:r><w:rPr/><w:t xml:space="preserve">,</w:t></w:r><w:hyperlink r:id="rId17" w:history="1"><w:r><w:rPr><w:color w:val="#410a8c"/><w:u w:val="single"/></w:rPr><w:t xml:space="preserve">Adrienne Petit</w:t></w:r></w:hyperlink></w:p><w:p><w:pPr/><w:r><w:rPr><w:i w:val="1"/><w:iCs w:val="1"/></w:rPr><w:t xml:space="preserve">Pratiques &amp; formes littéraires 16-18</w:t></w:r><w:r><w:rPr/><w:t xml:space="preserve">, 2023, 20, </w:t></w:r><w:hyperlink r:id="rId31" w:history="1"><w:r><w:rPr><w:color w:val="#410a8c"/><w:u w:val="single"/></w:rPr><w:t xml:space="preserve">⟨10.35562/pfl.525⟩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hal-05414092v1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collection numérique des libelles de la Fronde ou comment relier des mazarinades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,</w:t></w:r><w:hyperlink r:id="rId34" w:history="1"><w:r><w:rPr><w:color w:val="#410a8c"/><w:u w:val="single"/></w:rPr><w:t xml:space="preserve">Alexandre Bartz</w:t></w:r></w:hyperlink><w:r><w:rPr/><w:t xml:space="preserve">,</w:t></w:r><w:hyperlink r:id="rId35" w:history="1"><w:r><w:rPr><w:color w:val="#410a8c"/><w:u w:val="single"/></w:rPr><w:t xml:space="preserve">Jean-Baptiste Tanguy</w:t></w:r></w:hyperlink><w:r><w:rPr/><w:t xml:space="preserve">,</w:t></w:r><w:hyperlink r:id="rId36" w:history="1"><w:r><w:rPr><w:color w:val="#410a8c"/><w:u w:val="single"/></w:rPr><w:t xml:space="preserve">Richard Walter</w:t></w:r></w:hyperlink></w:p><w:p><w:pPr/><w:r><w:rPr><w:i w:val="1"/><w:iCs w:val="1"/></w:rPr><w:t xml:space="preserve">Le Verger</w:t></w:r><w:r><w:rPr/><w:t xml:space="preserve">, 2022, « Circulation des écrits littéraires de la Première Modernité &amp; Humanités numériques »</w:t></w:r></w:p><w:p><w:pPr/><w:r><w:rPr/><w:t xml:space="preserve">Article dans une revue</w:t></w:r></w:p><w:p><w:pPr/><w:hyperlink r:id="rId32" w:history="1"><w:r><w:rPr><w:color w:val="#410a8c"/><w:u w:val="single"/></w:rPr><w:t xml:space="preserve">hal-03790226v1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À quoi sert une chanson, si elle est désarmée » : les chansons pendant la Fronde, armes ou récits?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Écrire l'histoire - Histoire, Littérature, Esthétique</w:t></w:r><w:r><w:rPr/><w:t xml:space="preserve">, 2022, 22, p. 131-133. </w:t></w:r><w:hyperlink r:id="rId38" w:history="1"><w:r><w:rPr><w:color w:val="#410a8c"/><w:u w:val="single"/></w:rPr><w:t xml:space="preserve">⟨10.4000/elh.3309⟩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hal-03720555v2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Exploiter un corpus de données textuelles sans post-traitement : l’écriture burlesque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,</w:t></w:r><w:hyperlink r:id="rId35" w:history="1"><w:r><w:rPr><w:color w:val="#410a8c"/><w:u w:val="single"/></w:rPr><w:t xml:space="preserve">Jean-Baptiste Tanguy</w:t></w:r></w:hyperlink></w:p><w:p><w:pPr/><w:r><w:rPr><w:i w:val="1"/><w:iCs w:val="1"/></w:rPr><w:t xml:space="preserve">Humanités numériques</w:t></w:r><w:r><w:rPr/><w:t xml:space="preserve">, 2021, Revue Humanités numériques (n° 4)</w:t></w:r></w:p><w:p><w:pPr/><w:r><w:rPr/><w:t xml:space="preserve">Article dans une revue</w:t></w:r></w:p><w:p><w:pPr/><w:hyperlink r:id="rId39" w:history="1"><w:r><w:rPr><w:color w:val="#410a8c"/><w:u w:val="single"/></w:rPr><w:t xml:space="preserve">hal-03500616v1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Faire du grabuge » dans le conte de fées : lexique et phraséologie burlesque chez D’Aulnoy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2021, 171, pp.3-12</w:t></w:r></w:p><w:p><w:pPr/><w:r><w:rPr/><w:t xml:space="preserve">Article dans une revue</w:t></w:r></w:p><w:p><w:pPr/><w:hyperlink r:id="rId40" w:history="1"><w:r><w:rPr><w:color w:val="#410a8c"/><w:u w:val="single"/></w:rPr><w:t xml:space="preserve">hal-03500596v1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discours rapportés en contexte épistolaire (XVIe-XVIIIe siècles) « Introduction », Acta Litt&Arts [En ligne]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Acta Litt&amp;Arts [En ligne]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hal-03246476v1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moment discursif des barricades d’août 1648 : quelle interprétation des récurrences dans le discours sur l’événement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Cahiers de Narratologie</w:t></w:r><w:r><w:rPr/><w:t xml:space="preserve">, 2019, 35, 35, </w:t></w:r><w:hyperlink r:id="rId43" w:history="1"><w:r><w:rPr><w:color w:val="#410a8c"/><w:u w:val="single"/></w:rPr><w:t xml:space="preserve">⟨10.4000/narratologie.9264⟩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hal-03246725v1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Nommer les concepts du passé. Quelques réflexions d’historiens contemporains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2018, N° 96 (2), pp.9-20. </w:t></w:r><w:hyperlink r:id="rId45" w:history="1"><w:r><w:rPr><w:color w:val="#410a8c"/><w:u w:val="single"/></w:rPr><w:t xml:space="preserve">⟨10.3917/licla1.096.0009⟩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hal-03500643v1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Introduction, « Courage de la vérité et écritures de l’histoire »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47" w:history="1"><w:r><w:rPr><w:color w:val="#410a8c"/><w:u w:val="single"/></w:rPr><w:t xml:space="preserve">Arnaud Welfringer</w:t></w:r></w:hyperlink></w:p><w:p><w:pPr/><w:r><w:rPr><w:i w:val="1"/><w:iCs w:val="1"/></w:rPr><w:t xml:space="preserve">Littératures classiques</w:t></w:r><w:r><w:rPr/><w:t xml:space="preserve">, 2017, 2017/3 (94), pp.5-15. </w:t></w:r><w:hyperlink r:id="rId48" w:history="1"><w:r><w:rPr><w:color w:val="#410a8c"/><w:u w:val="single"/></w:rPr><w:t xml:space="preserve">⟨10.3917/licla1.094.0005⟩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hal-01902114v1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L’exemplum : un modèle opératoire dans la lettre familière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Exercices de rhétorique</w:t></w:r><w:r><w:rPr/><w:t xml:space="preserve">, 2016, 6, </w:t></w:r><w:hyperlink r:id="rId50" w:history="1"><w:r><w:rPr><w:color w:val="#410a8c"/><w:u w:val="single"/></w:rPr><w:t xml:space="preserve">⟨10.4000/rhetorique.431⟩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hal-03500654v1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Fragments d’un discours critique : question de l’autorité dans les Ana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2015, </w:t></w:r><w:hyperlink r:id="rId52" w:history="1"><w:r><w:rPr><w:color w:val="#410a8c"/><w:u w:val="single"/></w:rPr><w:t xml:space="preserve">⟨10.3917/licla1.086.0037⟩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hal-03500658v1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Avatars de l’apophtegme au XVIIe siècle : bons mots et liberté de parole dans la culture mondaine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hal-03500671v1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genre de discours miniature : pour un modèle de l’anecdote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Pratiques : linguistique, littérature, didactique</w:t></w:r><w:r><w:rPr/><w:t xml:space="preserve">, 2013, 157-158, pp.119-132. </w:t></w:r><w:hyperlink r:id="rId55" w:history="1"><w:r><w:rPr><w:color w:val="#410a8c"/><w:u w:val="single"/></w:rPr><w:t xml:space="preserve">⟨10.4000/pratiques.3744⟩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hal-03500679v1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Si vous n’aimez ces traits-là dites mieux ». Quelques outils pour l’analyse textuelle du récit bref chez Mme de Sévigné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hal-03500706v1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Comme une anecdote de la veille » : mise en scène énonciative de l’actualité (1660-1700)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hal-03500721v1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L'évangile du jour » : écrire l'actualité (XVIe-XVIIIe siècles)</w:t></w:r></w:hyperlink></w:p><w:p><w:pPr/><w:hyperlink r:id="rId59" w:history="1"><w:r><w:rPr><w:color w:val="#410a8c"/><w:u w:val="single"/></w:rPr><w:t xml:space="preserve">Laure Depretto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2012, pp.5 à 16</w:t></w:r></w:p><w:p><w:pPr/><w:r><w:rPr/><w:t xml:space="preserve">Article dans une revue</w:t></w:r></w:p><w:p><w:pPr/><w:hyperlink r:id="rId58" w:history="1"><w:r><w:rPr><w:color w:val="#410a8c"/><w:u w:val="single"/></w:rPr><w:t xml:space="preserve">hal-03947689v1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impertinences de l’Histoire : une question d’aptum générique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cahiers du GADGES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hal-03720602v1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« Pièces pour servir à l’histoire » : Les Historiettes de Tallemant à la lumière de ses portefeuilles et de ses recueils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dir. M. Hersant, « Frontières des Mémoires de Commynes à Chateaubriand »</w:t></w:r><w:r><w:rPr/><w:t xml:space="preserve">, Paris 3-Sorbonne Nouvelle, Mar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hal-03955307v1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Edition et exploitation numérique de documents anciens : l'exemple des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de linguistique computationnelle</w:t></w:r><w:r><w:rPr/><w:t xml:space="preserve">, Sorbonne université, Jan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hal-03955308v1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Chansons de cour ou de guerre ? Service de plume d’un chansonnier de la Fronde (le baron de Blot)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« Poétique et rhétorique du français classique » (Sorbonne Université, dir. D. Denis)</w:t></w:r><w:r><w:rPr/><w:t xml:space="preserve">, Apr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hal-03955305v1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dissidence linguistique en question dans les libelles en vers burlesques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65" w:history="1"><w:r><w:rPr><w:color w:val="#410a8c"/><w:u w:val="single"/></w:rPr><w:t xml:space="preserve">Gilles Couffignal</w:t></w:r></w:hyperlink></w:p><w:p><w:pPr/><w:r><w:rPr><w:i w:val="1"/><w:iCs w:val="1"/></w:rPr><w:t xml:space="preserve">Les Poètes et la langue française de Malherbe à Boileau</w:t></w:r><w:r><w:rPr/><w:t xml:space="preserve">, Colloque de la Chaise-Dieu, Jun 2022, Chaise-Dieu, France</w:t></w:r></w:p><w:p><w:pPr/><w:r><w:rPr/><w:t xml:space="preserve">Communication dans un congrès</w:t></w:r></w:p><w:p><w:pPr/><w:hyperlink r:id="rId64" w:history="1"><w:r><w:rPr><w:color w:val="#410a8c"/><w:u w:val="single"/></w:rPr><w:t xml:space="preserve">hal-03955304v1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Curiosité politique et viralité de l’information dans l’espace public (1630-1660)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5" w:history="1"><w:r><w:rPr><w:color w:val="#410a8c"/><w:u w:val="single"/></w:rPr><w:t xml:space="preserve">Delphine Amstutz</w:t></w:r></w:hyperlink></w:p><w:p><w:pPr/><w:r><w:rPr><w:i w:val="1"/><w:iCs w:val="1"/></w:rPr><w:t xml:space="preserve">41st Annual International conference of the Society for Interdisciplinary French Seventeenth-Century Studies</w:t></w:r><w:r><w:rPr/><w:t xml:space="preserve">, Oct 2022, Reyljavik, Islande</w:t></w:r></w:p><w:p><w:pPr/><w:r><w:rPr/><w:t xml:space="preserve">Communication dans un congrès</w:t></w:r></w:p><w:p><w:pPr/><w:hyperlink r:id="rId66" w:history="1"><w:r><w:rPr><w:color w:val="#410a8c"/><w:u w:val="single"/></w:rPr><w:t xml:space="preserve">hal-03955302v1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collecte documentaire virtuelle à la fouille de textes, en passant par l’encodage : le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4" w:history="1"><w:r><w:rPr><w:color w:val="#410a8c"/><w:u w:val="single"/></w:rPr><w:t xml:space="preserve">Alexandre Bartz</w:t></w:r></w:hyperlink></w:p><w:p><w:pPr/><w:r><w:rPr><w:i w:val="1"/><w:iCs w:val="1"/></w:rPr><w:t xml:space="preserve">Séminaire Humanités numériques, dir. Y. Deguin</w:t></w:r><w:r><w:rPr/><w:t xml:space="preserve">, Université de Rouen Normandie, Nov 2021,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hal-03955311v1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Écritures pressées et lectures superficielles. Lire de loin ou de près quelques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LCR</w:t></w:r><w:r><w:rPr/><w:t xml:space="preserve">, Paris-Nanterre, Mar 2021, Paris-Nanterre,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hal-03955317v1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Viralité des chansons pendant la Fronde : « tubes » et/ou « éléments de langage 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Recettes du succès : stéréotypes compositionnels &amp; littérarité au XVIIe siècle</w:t></w:r><w:r><w:rPr/><w:t xml:space="preserve">, Jan 2021, Rouen,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hal-03719643v1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Histoires secrètes » de la chanson de la Fronde. Constructions historiographiques d’un objet politique.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La Fabrique du secret, dir. Laure Depretto et Gabriel Vickermann-Ribemont</w:t></w:r><w:r><w:rPr/><w:t xml:space="preserve">, Université d’Orléans, Nov 2021, Orléans,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hal-03955313v1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liste de noms propres dans les libelles de la Fronde : les revendications de prestige et leur satire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Journées d’étude Listes de noms. Ordre social et ordre du livre, M. Roussillon et C. Schuwey</w:t></w:r><w:r><w:rPr/><w:t xml:space="preserve">, Université d’Artois, Nov 2019, Arras,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hal-03956754v1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Pourquoi est-on “intéressés” par la Princesse de Montpensier. Aspects énonciatifs du “nouveau roman” dans les années 1660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 « Écrire en baroque »</w:t></w:r><w:r><w:rPr/><w:t xml:space="preserve">, C. Lapeyre-Demaison et S. Santi, Mar 2018, Musée des Beaux-Arts d’Auxerre,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hal-03956769v1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“Jeter le Pasquin dans le Tibre”. Imaginaire de la parrêsia dans les libelles politiques de la Fronde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international Parrhésia et civilité, entre France et Italie, Renaissance-XVIIe siècle</w:t></w:r><w:r><w:rPr/><w:t xml:space="preserve">, Olivier Guerrier, Jean-Luc Nardone et al., Université de Toulouse Jean Jaurès, Oct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hal-03956774v1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Citation des paroles d’autrui dans les cercles mondains au XVIIe siècle : formes et stratégies de la circulation des discours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hal-03657439v1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Sur l'air de la Fronde. Chansons d'actualité et guerre civile (1648-1661)</w:t></w:r></w:hyperlink></w:p><w:p><w:pPr/><w:hyperlink r:id="rId11" w:history="1"><w:r><w:rPr><w:color w:val="#410a8c"/><w:u w:val="single"/></w:rPr><w:t xml:space="preserve">Karine Abiven</w:t></w:r></w:hyperlink></w:p><w:p><w:pPr/><w:r><w:rPr/><w:t xml:space="preserve">Champ Vallon, 2026, ISBN 979-10-267-1413-2</w:t></w:r></w:p><w:p><w:pPr/><w:r><w:rPr/><w:t xml:space="preserve">Ouvrages</w:t></w:r></w:p><w:p><w:pPr/><w:hyperlink r:id="rId75" w:history="1"><w:r><w:rPr><w:color w:val="#410a8c"/><w:u w:val="single"/></w:rPr><w:t xml:space="preserve">hal-05379179v1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Trahir et venger. Paradoxes des récits de transfuges de classe</w:t></w:r></w:hyperlink></w:p><w:p><w:pPr/><w:hyperlink r:id="rId12" w:history="1"><w:r><w:rPr><w:color w:val="#410a8c"/><w:u w:val="single"/></w:rPr><w:t xml:space="preserve">Laélia Véron</w:t></w:r></w:hyperlink><w:r><w:rPr/><w:t xml:space="preserve">,</w:t></w:r><w:hyperlink r:id="rId11" w:history="1"><w:r><w:rPr><w:color w:val="#410a8c"/><w:u w:val="single"/></w:rPr><w:t xml:space="preserve">Karine Abiven</w:t></w:r></w:hyperlink></w:p><w:p><w:pPr/><w:hyperlink r:id="rId77" w:history="1"><w:r><w:rPr><w:color w:val="#410a8c"/><w:u w:val="single"/></w:rPr><w:t xml:space="preserve">La Découverte</w:t></w:r></w:hyperlink><w:r><w:rPr/><w:t xml:space="preserve">, 2024, Cahiers libres, 9782348082610</w:t></w:r></w:p><w:p><w:pPr/><w:r><w:rPr/><w:t xml:space="preserve">Ouvrages</w:t></w:r></w:p><w:p><w:pPr/><w:hyperlink r:id="rId76" w:history="1"><w:r><w:rPr><w:color w:val="#410a8c"/><w:u w:val="single"/></w:rPr><w:t xml:space="preserve">hal-04573642v1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Muses naissantes ». Écrits de jeunesse et sociabilité lettrée (1645 1655)</w:t></w:r></w:hyperlink></w:p><w:p><w:pPr/><w:hyperlink r:id="rId79" w:history="1"><w:r><w:rPr><w:color w:val="#410a8c"/><w:u w:val="single"/></w:rPr><w:t xml:space="preserve">Damien Fortin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ÉPURE, 2018, Héritages critiques</w:t></w:r></w:p><w:p><w:pPr/><w:r><w:rPr/><w:t xml:space="preserve">Ouvrages</w:t></w:r></w:p><w:p><w:pPr/><w:hyperlink r:id="rId78" w:history="1"><w:r><w:rPr><w:color w:val="#410a8c"/><w:u w:val="single"/></w:rPr><w:t xml:space="preserve">hal-03979513v1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 Anecdote ou la fabrique du petit fait vrai. De Tallemant des Réaux à Voltaire (1650-1750)</w:t></w:r></w:hyperlink></w:p><w:p><w:pPr/><w:hyperlink r:id="rId11" w:history="1"><w:r><w:rPr><w:color w:val="#410a8c"/><w:u w:val="single"/></w:rPr><w:t xml:space="preserve">Karine Abiven</w:t></w:r></w:hyperlink></w:p><w:p><w:pPr/><w:hyperlink r:id="rId81" w:history="1"><w:r><w:rPr><w:color w:val="#410a8c"/><w:u w:val="single"/></w:rPr><w:t xml:space="preserve">Classiques Garnier</w:t></w:r></w:hyperlink><w:r><w:rPr/><w:t xml:space="preserve">, Discours historique, discours philosophique, n° 6 (n° 33), 2015, n° 33, Lire le xviie siècle, 978-2-8124-3814-1</w:t></w:r></w:p><w:p><w:pPr/><w:r><w:rPr/><w:t xml:space="preserve">Ouvrages</w:t></w:r></w:p><w:p><w:pPr/><w:hyperlink r:id="rId80" w:history="1"><w:r><w:rPr><w:color w:val="#410a8c"/><w:u w:val="single"/></w:rPr><w:t xml:space="preserve">hal-03246467v1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Styles, genres, auteurs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hyperlink r:id="rId84" w:history="1"><w:r><w:rPr><w:color w:val="#410a8c"/><w:u w:val="single"/></w:rPr><w:t xml:space="preserve">PUPS</w:t></w:r></w:hyperlink><w:r><w:rPr/><w:t xml:space="preserve">, 14, 2014, 978-2-84050-961-5</w:t></w:r></w:p><w:p><w:pPr/><w:r><w:rPr/><w:t xml:space="preserve">Ouvrages</w:t></w:r></w:p><w:p><w:pPr/><w:hyperlink r:id="rId82" w:history="1"><w:r><w:rPr><w:color w:val="#410a8c"/><w:u w:val="single"/></w:rPr><w:t xml:space="preserve">hal-03246754v1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Styles, genres, auteurs. 14, Roman d'Eneas, La Boétie, Corneille, Marivaux, Baudelaire, Yourcenar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r><w:rPr/><w:t xml:space="preserve">Karine Abiven; Hélène Biu. Presses de l'université Paris-Sorbonne, pp.1-266, 2014, Travaux de stylistique et de linguistique françaises. Bibliothèque des styles, 978-2-84050-961-5. </w:t></w:r><w:hyperlink r:id="rId86" w:history="1"><w:r><w:rPr><w:color w:val="#410a8c"/><w:u w:val="single"/></w:rPr><w:t xml:space="preserve">⟨10.70551/CZLZ8991⟩</w:t></w:r></w:hyperlink></w:p><w:p><w:pPr/><w:r><w:rPr/><w:t xml:space="preserve">Ouvrages</w:t></w:r></w:p><w:p><w:pPr/><w:hyperlink r:id="rId85" w:history="1"><w:r><w:rPr><w:color w:val="#410a8c"/><w:u w:val="single"/></w:rPr><w:t xml:space="preserve">hal-05458762v1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Diseur de bons mots, &amp;quot;parasite&amp;quot; social? Une redéfinition polémique du bel esprit, fin XVIIe-XVIIIe siècles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L'affaire Pierre de Montmaur, dir. Carine Barbafieri et Jean-Marc Civardi</w:t></w:r><w:r><w:rPr/><w:t xml:space="preserve">, Droz, 2026</w:t></w:r></w:p><w:p><w:pPr/><w:r><w:rPr/><w:t xml:space="preserve">Chapitre d'ouvrage</w:t></w:r></w:p><w:p><w:pPr/><w:hyperlink r:id="rId87" w:history="1"><w:r><w:rPr><w:color w:val="#410a8c"/><w:u w:val="single"/></w:rPr><w:t xml:space="preserve">hal-05414111v1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chanson comme preuve de noblesse : le cas de La Fine Galanterie du temps (Ribou, 1661)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9" w:history="1"><w:r><w:rPr><w:color w:val="#410a8c"/><w:u w:val="single"/></w:rPr><w:t xml:space="preserve">Miriam Speyer</w:t></w:r></w:hyperlink></w:p><w:p><w:pPr/><w:r><w:rPr><w:i w:val="1"/><w:iCs w:val="1"/></w:rPr><w:t xml:space="preserve">Chanter sur l’air de… Usages et pratiques des timbres du Moyen Âge à nos jours</w:t></w:r><w:r><w:rPr/><w:t xml:space="preserve">, 2025</w:t></w:r></w:p><w:p><w:pPr/><w:r><w:rPr/><w:t xml:space="preserve">Chapitre d'ouvrage</w:t></w:r></w:p><w:p><w:pPr/><w:hyperlink r:id="rId88" w:history="1"><w:r><w:rPr><w:color w:val="#410a8c"/><w:u w:val="single"/></w:rPr><w:t xml:space="preserve">hal-05414050v1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Répétition ou autocorrection ? Variations énonciatives et positionnements politiques du récit de transfuge chez Édouard Louis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Laélia Véron</w:t></w:r></w:hyperlink></w:p><w:p><w:pPr/><w:r><w:rPr><w:i w:val="1"/><w:iCs w:val="1"/></w:rPr><w:t xml:space="preserve">« Venger sa race » ? Avant et après Annie Ernaux</w:t></w:r><w:r><w:rPr/><w:t xml:space="preserve">, XXI/XX – Reconnaissances littéraires (5), </w:t></w:r><w:hyperlink r:id="rId91" w:history="1"><w:r><w:rPr><w:color w:val="#410a8c"/><w:u w:val="single"/></w:rPr><w:t xml:space="preserve">Classiques Garnier</w:t></w:r></w:hyperlink><w:r><w:rPr/><w:t xml:space="preserve">, pp.163 -179, 2024, 978-2-406-17540-7. </w:t></w:r><w:hyperlink r:id="rId92" w:history="1"><w:r><w:rPr><w:color w:val="#410a8c"/><w:u w:val="single"/></w:rPr><w:t xml:space="preserve">⟨10.48611/isbn.978-2-406-17540-7.p.0163⟩</w:t></w:r></w:hyperlink></w:p><w:p><w:pPr/><w:r><w:rPr/><w:t xml:space="preserve">Chapitre d'ouvrage</w:t></w:r></w:p><w:p><w:pPr/><w:hyperlink r:id="rId90" w:history="1"><w:r><w:rPr><w:color w:val="#410a8c"/><w:u w:val="single"/></w:rPr><w:t xml:space="preserve">hal-05414066v1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secret vendu. Manipulations énonciatives dans quelques mazarinades (1649-1652)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Laure Depretto et Gabriele Vickermann-Ribémont (dir.), Fabriques du secret</w:t></w:r><w:r><w:rPr/><w:t xml:space="preserve">, Classiques Garnier, A paraître</w:t></w:r></w:p><w:p><w:pPr/><w:r><w:rPr/><w:t xml:space="preserve">Chapitre d'ouvrage</w:t></w:r></w:p><w:p><w:pPr/><w:hyperlink r:id="rId93" w:history="1"><w:r><w:rPr><w:color w:val="#410a8c"/><w:u w:val="single"/></w:rPr><w:t xml:space="preserve">hal-03955217v1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première impression : pour une pragmatique historique du titre de grande consommation pendant la Fronde</w:t></w:r></w:hyperlink></w:p><w:p><w:pPr/><w:hyperlink r:id="rId11" w:history="1"><w:r><w:rPr><w:color w:val="#410a8c"/><w:u w:val="single"/></w:rPr><w:t xml:space="preserve">Karine Abiven</w:t></w:r></w:hyperlink></w:p><w:p><w:pPr/><w:r><w:rPr/><w:t xml:space="preserve">D. Denis et C. Barbafieri (dir.). </w:t></w:r><w:r><w:rPr><w:i w:val="1"/><w:iCs w:val="1"/></w:rPr><w:t xml:space="preserve">Rubricologie</w:t></w:r><w:r><w:rPr/><w:t xml:space="preserve">, Hermann, A paraître, Rubricologie</w:t></w:r></w:p><w:p><w:pPr/><w:r><w:rPr/><w:t xml:space="preserve">Chapitre d'ouvrage</w:t></w:r></w:p><w:p><w:pPr/><w:hyperlink r:id="rId94" w:history="1"><w:r><w:rPr><w:color w:val="#410a8c"/><w:u w:val="single"/></w:rPr><w:t xml:space="preserve">hal-03719665v1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sens de la repartie, de Castiglione au discours de la civilité en français : enjeux linguistiques et génériques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N. Viet (dir.), Traduire le mot d’esprit à la Renaissance</w:t></w:r><w:r><w:rPr/><w:t xml:space="preserve">, Classiques Garnier, p. 53-67, 2021</w:t></w:r></w:p><w:p><w:pPr/><w:r><w:rPr/><w:t xml:space="preserve">Chapitre d'ouvrage</w:t></w:r></w:p><w:p><w:pPr/><w:hyperlink r:id="rId95" w:history="1"><w:r><w:rPr><w:color w:val="#410a8c"/><w:u w:val="single"/></w:rPr><w:t xml:space="preserve">hal-03246730v1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Sémiotique de la civilité et lois de l’échange : le prix de la parole honnête</w:t></w:r></w:hyperlink></w:p><w:p><w:pPr/><w:hyperlink r:id="rId11" w:history="1"><w:r><w:rPr><w:color w:val="#410a8c"/><w:u w:val="single"/></w:rPr><w:t xml:space="preserve">Karine Abiven</w:t></w:r></w:hyperlink></w:p><w:p><w:pPr/><w:r><w:rPr/><w:t xml:space="preserve">PUR. </w:t></w:r><w:r><w:rPr><w:i w:val="1"/><w:iCs w:val="1"/></w:rPr><w:t xml:space="preserve">L. Naudeix (dir.), Molière à la cour : « Les amants magnifiques » en 1670</w:t></w:r><w:r><w:rPr/><w:t xml:space="preserve">, p. 239-249, 2019, 978-2-7535-7998-9</w:t></w:r></w:p><w:p><w:pPr/><w:r><w:rPr/><w:t xml:space="preserve">Chapitre d'ouvrage</w:t></w:r></w:p><w:p><w:pPr/><w:hyperlink r:id="rId96" w:history="1"><w:r><w:rPr><w:color w:val="#410a8c"/><w:u w:val="single"/></w:rPr><w:t xml:space="preserve">hal-03246524v1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Muses naissantes ». Écrits de jeunesse et sociabilité lettrée (1645-1655)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79" w:history="1"><w:r><w:rPr><w:color w:val="#410a8c"/><w:u w:val="single"/></w:rPr><w:t xml:space="preserve">Damien Fortin</w:t></w:r></w:hyperlink></w:p><w:p><w:pPr/><w:r><w:rPr><w:i w:val="1"/><w:iCs w:val="1"/></w:rPr><w:t xml:space="preserve">Écrits de jeunesse et sociabilité lettrée (1645-1655)</w:t></w:r><w:r><w:rPr/><w:t xml:space="preserve">, Collection « Héritages critiques » (8), EPURE, 296 p., 2018, 978-2-37496-053-6</w:t></w:r></w:p><w:p><w:pPr/><w:r><w:rPr/><w:t xml:space="preserve">Chapitre d'ouvrage</w:t></w:r></w:p><w:p><w:pPr/><w:hyperlink r:id="rId97" w:history="1"><w:r><w:rPr><w:color w:val="#410a8c"/><w:u w:val="single"/></w:rPr><w:t xml:space="preserve">hal-03246509v1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portrait par « le trait » ? Les memorabilia comme dispositifs descriptifs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99" w:history="1"><w:r><w:rPr><w:color w:val="#410a8c"/><w:u w:val="single"/></w:rPr><w:t xml:space="preserve">Marc Hersant</w:t></w:r></w:hyperlink><w:r><w:rPr/><w:t xml:space="preserve">,</w:t></w:r><w:hyperlink r:id="rId100" w:history="1"><w:r><w:rPr><w:color w:val="#410a8c"/><w:u w:val="single"/></w:rPr><w:t xml:space="preserve">Catherine Ramond</w:t></w:r></w:hyperlink></w:p><w:p><w:pPr/><w:r><w:rPr/><w:t xml:space="preserve">BRILL. </w:t></w:r><w:r><w:rPr><w:i w:val="1"/><w:iCs w:val="1"/></w:rPr><w:t xml:space="preserve">M. Hersant et C. Ramond (dir.), Le Portrait dans les mémoires et la fiction, XVI-XVIIIe siècles, Leiden, Brill, « Faux titre », pp.242-254</w:t></w:r><w:r><w:rPr/><w:t xml:space="preserve">, 430, , p. 242-254, 2018, Faux Titre, 978-90-04-38460-6. </w:t></w:r><w:hyperlink r:id="rId101" w:history="1"><w:r><w:rPr><w:color w:val="#410a8c"/><w:u w:val="single"/></w:rPr><w:t xml:space="preserve">⟨10.1163/9789004384606_022⟩</w:t></w:r></w:hyperlink></w:p><w:p><w:pPr/><w:r><w:rPr/><w:t xml:space="preserve">Chapitre d'ouvrage</w:t></w:r></w:p><w:p><w:pPr/><w:hyperlink r:id="rId98" w:history="1"><w:r><w:rPr><w:color w:val="#410a8c"/><w:u w:val="single"/></w:rPr><w:t xml:space="preserve">hal-03502413v1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Pouvoir du jeu de mots. Dominer par la parole en contexte d’inégalité sociale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03" w:history="1"><w:r><w:rPr><w:color w:val="#410a8c"/><w:u w:val="single"/></w:rPr><w:t xml:space="preserve">Esme Winter-Froemel</w:t></w:r></w:hyperlink><w:r><w:rPr/><w:t xml:space="preserve">,</w:t></w:r><w:hyperlink r:id="rId104" w:history="1"><w:r><w:rPr><w:color w:val="#410a8c"/><w:u w:val="single"/></w:rPr><w:t xml:space="preserve">E. Demeulenaere</w:t></w:r></w:hyperlink></w:p><w:p><w:pPr/><w:r><w:rPr><w:i w:val="1"/><w:iCs w:val="1"/></w:rPr><w:t xml:space="preserve">Jeux de mots, textes et contextes. Wordplay: Texts and Contexts, Edited by: Esme Winter-Froemel and Alex Demeulenaere, Volume 7 in the series The Dynamics of Wordplay</w:t></w:r><w:r><w:rPr/><w:t xml:space="preserve">, </w:t></w:r><w:hyperlink r:id="rId105" w:history="1"><w:r><w:rPr><w:color w:val="#410a8c"/><w:u w:val="single"/></w:rPr><w:t xml:space="preserve">De Gruyter</w:t></w:r></w:hyperlink><w:r><w:rPr/><w:t xml:space="preserve">, pp.117-134, 2018, </w:t></w:r><w:hyperlink r:id="rId106" w:history="1"><w:r><w:rPr><w:color w:val="#410a8c"/><w:u w:val="single"/></w:rPr><w:t xml:space="preserve">⟨10.1515/9783110586459-006⟩</w:t></w:r></w:hyperlink></w:p><w:p><w:pPr/><w:r><w:rPr/><w:t xml:space="preserve">Chapitre d'ouvrage</w:t></w:r></w:p><w:p><w:pPr/><w:hyperlink r:id="rId102" w:history="1"><w:r><w:rPr><w:color w:val="#410a8c"/><w:u w:val="single"/></w:rPr><w:t xml:space="preserve">hal-03502410v1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Publication posthume et censure bienveillante : lʼexemple des Ana (1666-1715)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Y. Leclerc, L. Macé, C. Poulouin (dir.), Censure et critique, Paris, Classiques Garnier, coll. « Littérature et censure »</w:t></w:r><w:r><w:rPr/><w:t xml:space="preserve">, 2016</w:t></w:r></w:p><w:p><w:pPr/><w:r><w:rPr/><w:t xml:space="preserve">Chapitre d'ouvrage</w:t></w:r></w:p><w:p><w:pPr/><w:hyperlink r:id="rId107" w:history="1"><w:r><w:rPr><w:color w:val="#410a8c"/><w:u w:val="single"/></w:rPr><w:t xml:space="preserve">hal-03500648v1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Rien de plus triste qu’un recueil d’anecdotes », ou de la difficulté d’écrire un récit oral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C. Esmein, G. Rideau et G. Haroche-Bouzinac (dir.), L’Anecdote entre littérature et histoire, Rennes, PUR</w:t></w:r><w:r><w:rPr/><w:t xml:space="preserve">, 2015</w:t></w:r></w:p><w:p><w:pPr/><w:r><w:rPr/><w:t xml:space="preserve">Chapitre d'ouvrage</w:t></w:r></w:p><w:p><w:pPr/><w:hyperlink r:id="rId108" w:history="1"><w:r><w:rPr><w:color w:val="#410a8c"/><w:u w:val="single"/></w:rPr><w:t xml:space="preserve">hal-03500659v1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Au risque des figures. Bon mot et double jeu énonciatif dans les Historiettes de Tallemant des Réaux »</w:t></w:r></w:hyperlink></w:p><w:p><w:pPr/><w:hyperlink r:id="rId110" w:history="1"><w:r><w:rPr><w:color w:val="#410a8c"/><w:u w:val="single"/></w:rPr><w:t xml:space="preserve">Valérie Raby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Nicolas Laurent, Cécile Narjoux, Christelle Reggian. </w:t></w:r><w:r><w:rPr><w:i w:val="1"/><w:iCs w:val="1"/></w:rPr><w:t xml:space="preserve">Figures et normes. Mélanges offerts à Gérard Berthomieu</w:t></w:r><w:r><w:rPr/><w:t xml:space="preserve">, </w:t></w:r><w:hyperlink r:id="rId111" w:history="1"><w:r><w:rPr><w:color w:val="#410a8c"/><w:u w:val="single"/></w:rPr><w:t xml:space="preserve">Éditions universitaires de Dijon</w:t></w:r></w:hyperlink><w:r><w:rPr/><w:t xml:space="preserve">, pp.181-190, 2014, Langages, 978-2-36441-110-4</w:t></w:r></w:p><w:p><w:pPr/><w:r><w:rPr/><w:t xml:space="preserve">Chapitre d'ouvrage</w:t></w:r></w:p><w:p><w:pPr/><w:hyperlink r:id="rId109" w:history="1"><w:r><w:rPr><w:color w:val="#410a8c"/><w:u w:val="single"/></w:rPr><w:t xml:space="preserve">hal-01378315v1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Objets textuels non identifiés : quelle approche pour les corpus marginaux d’Ancien Régime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13" w:history="1"><w:r><w:rPr><w:color w:val="#410a8c"/><w:u w:val="single"/></w:rPr><w:t xml:space="preserve">Anna Arzoumanov</w:t></w:r></w:hyperlink></w:p><w:p><w:pPr/><w:r><w:rPr><w:i w:val="1"/><w:iCs w:val="1"/></w:rPr><w:t xml:space="preserve">C. Badiou-Monferran (dir.), La Littérarité des Belles-Lettres. Un défi pour les sciences du texte ?, Paris, Classiques Garnier, coll. « Investigations stylistiques »</w:t></w:r><w:r><w:rPr/><w:t xml:space="preserve">, 2013</w:t></w:r></w:p><w:p><w:pPr/><w:r><w:rPr/><w:t xml:space="preserve">Chapitre d'ouvrage</w:t></w:r></w:p><w:p><w:pPr/><w:hyperlink r:id="rId112" w:history="1"><w:r><w:rPr><w:color w:val="#410a8c"/><w:u w:val="single"/></w:rPr><w:t xml:space="preserve">hal-03500717v1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Quatre mots auraient suffi » : le style coupé dans le Dictionnaire philosophique de Voltaire</w:t></w:r></w:hyperlink></w:p><w:p><w:pPr/><w:hyperlink r:id="rId11" w:history="1"><w:r><w:rPr><w:color w:val="#410a8c"/><w:u w:val="single"/></w:rPr><w:t xml:space="preserve">Karine Abiven</w:t></w:r></w:hyperlink></w:p><w:p><w:pPr/><w:r><w:rPr/><w:t xml:space="preserve">Christelle Reggiani; Claire Stolz; Laurent Susini. </w:t></w:r><w:r><w:rPr><w:i w:val="1"/><w:iCs w:val="1"/></w:rPr><w:t xml:space="preserve">Styles, genres, auteurs. 8, Jean Bodel, Adam de la Halle, Des Périers, Viau, Voltaire, Hugo, Bernanos</w:t></w:r><w:r><w:rPr/><w:t xml:space="preserve">, Presses de l'université Paris-Sorbonne, pp.129-142, 2008, Travaux de stylistique et de linguistique françaises. Bibliothèque des styles, 978-2-84050-630-0. </w:t></w:r><w:hyperlink r:id="rId115" w:history="1"><w:r><w:rPr><w:color w:val="#410a8c"/><w:u w:val="single"/></w:rPr><w:t xml:space="preserve">⟨10.70551/JUNZ7034⟩</w:t></w:r></w:hyperlink></w:p><w:p><w:pPr/><w:r><w:rPr/><w:t xml:space="preserve">Chapitre d'ouvrage</w:t></w:r></w:p><w:p><w:pPr/><w:hyperlink r:id="rId114" w:history="1"><w:r><w:rPr><w:color w:val="#410a8c"/><w:u w:val="single"/></w:rPr><w:t xml:space="preserve">hal-05354208v1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Écrire juste la vie. La scène autobiographique de Rose Marie Lagrave. Sur Se ressaisir. Enquête autobiographique d’une transfuge de classe féministe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Fabula / Les colloques, Lectures sur le fil</w:t></w:r><w:r><w:rPr/><w:t xml:space="preserve">, 2022</w:t></w:r></w:p><w:p><w:pPr/><w:r><w:rPr/><w:t xml:space="preserve">Autre publication scientifique</w:t></w:r></w:p><w:p><w:pPr/><w:hyperlink r:id="rId116" w:history="1"><w:r><w:rPr><w:color w:val="#410a8c"/><w:u w:val="single"/></w:rPr><w:t xml:space="preserve">hal-03955270v1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Corpus du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/w:p><w:p><w:pPr/><w:r><w:rPr/><w:t xml:space="preserve">2022, https://antonomaz.huma-num.fr</w:t></w:r></w:p><w:p><w:pPr/><w:r><w:rPr/><w:t xml:space="preserve">Autre publication scientifique</w:t></w:r></w:p><w:p><w:pPr/><w:hyperlink r:id="rId117" w:history="1"><w:r><w:rPr><w:color w:val="#410a8c"/><w:u w:val="single"/></w:rPr><w:t xml:space="preserve">hal-04036158v1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« dangereux honneur » de parler à la cour. Pour une pragmatique de l’entretien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Agnès Cousson (dir.), L’Entretien au XVIIe siècle</w:t></w:r><w:r><w:rPr/><w:t xml:space="preserve">, 2018, p. 187-203</w:t></w:r></w:p><w:p><w:pPr/><w:r><w:rPr/><w:t xml:space="preserve">Autre publication scientifique</w:t></w:r></w:p><w:p><w:pPr/><w:hyperlink r:id="rId118" w:history="1"><w:r><w:rPr><w:color w:val="#410a8c"/><w:u w:val="single"/></w:rPr><w:t xml:space="preserve">hal-03955300v1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L’anecdote, conte et histoire à la fois. Sur les traces textuelles d’une frontière du dire vrai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R. Jomand-Baudry et M. Hersant (dir.), Conte et Histoire (1690-1800),</w:t></w:r><w:r><w:rPr/><w:t xml:space="preserve">, 2018, p. 329-344</w:t></w:r></w:p><w:p><w:pPr/><w:r><w:rPr/><w:t xml:space="preserve">Autre publication scientifique</w:t></w:r></w:p><w:p><w:pPr/><w:hyperlink r:id="rId119" w:history="1"><w:r><w:rPr><w:color w:val="#410a8c"/><w:u w:val="single"/></w:rPr><w:t xml:space="preserve">hal-03955297v1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Jeu de données sur les chansons de la Fronde (1648-1653)</w:t></w:r></w:hyperlink></w:p><w:p><w:pPr/><w:hyperlink r:id="rId11" w:history="1"><w:r><w:rPr><w:color w:val="#410a8c"/><w:u w:val="single"/></w:rPr><w:t xml:space="preserve">Karine Abiven</w:t></w:r></w:hyperlink></w:p><w:p><w:pPr/><w:r><w:rPr/><w:t xml:space="preserve">2023</w:t></w:r></w:p><w:p><w:pPr/><w:r><w:rPr/><w:t xml:space="preserve">Pré-publication, Document de travail</w:t></w:r></w:p><w:p><w:pPr/><w:hyperlink r:id="rId120" w:history="1"><w:r><w:rPr><w:color w:val="#410a8c"/><w:u w:val="single"/></w:rPr><w:t xml:space="preserve">hal-04240050v1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Plans de Gestion de Données des projets membres du consortium CAHIER</w:t></w:r></w:hyperlink></w:p><w:p><w:pPr/><w:hyperlink r:id="rId122" w:history="1"><w:r><w:rPr><w:color w:val="#410a8c"/><w:u w:val="single"/></w:rPr><w:t xml:space="preserve">Laurene L'Hermite</w:t></w:r></w:hyperlink><w:r><w:rPr/><w:t xml:space="preserve">,</w:t></w:r><w:hyperlink r:id="rId123" w:history="1"><w:r><w:rPr><w:color w:val="#410a8c"/><w:u w:val="single"/></w:rPr><w:t xml:space="preserve">Fatiha Idmhand</w:t></w:r></w:hyperlink><w:r><w:rPr/><w:t xml:space="preserve">,</w:t></w:r><w:hyperlink r:id="rId124" w:history="1"><w:r><w:rPr><w:color w:val="#410a8c"/><w:u w:val="single"/></w:rPr><w:t xml:space="preserve">Stéphanie Dord-Crouslé</w:t></w:r></w:hyperlink><w:r><w:rPr/><w:t xml:space="preserve">,</w:t></w:r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121" w:history="1"><w:r><w:rPr><w:color w:val="#410a8c"/><w:u w:val="single"/></w:rPr><w:t xml:space="preserve">hal-03465075v1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tonomaz.huma-num.fr" TargetMode="External"/><Relationship Id="rId9" Type="http://schemas.openxmlformats.org/officeDocument/2006/relationships/hyperlink" Target="https://libelles.hypotheses.org/" TargetMode="External"/><Relationship Id="rId10" Type="http://schemas.openxmlformats.org/officeDocument/2006/relationships/hyperlink" Target="https://hal.science/hal-05414031v1" TargetMode="External"/><Relationship Id="rId11" Type="http://schemas.openxmlformats.org/officeDocument/2006/relationships/hyperlink" Target="https://hal.science/search/index/?q=*&amp;authFullName_s=Karine Abiven" TargetMode="External"/><Relationship Id="rId12" Type="http://schemas.openxmlformats.org/officeDocument/2006/relationships/hyperlink" Target="https://hal.science/search/index/?q=*&amp;authFullName_s=La&#233;lia V&#233;ron" TargetMode="External"/><Relationship Id="rId13" Type="http://schemas.openxmlformats.org/officeDocument/2006/relationships/hyperlink" Target="https://dx.doi.org/10.4000/146ii" TargetMode="External"/><Relationship Id="rId14" Type="http://schemas.openxmlformats.org/officeDocument/2006/relationships/hyperlink" Target="https://hal.science/hal-05414116v1" TargetMode="External"/><Relationship Id="rId15" Type="http://schemas.openxmlformats.org/officeDocument/2006/relationships/hyperlink" Target="https://hal.science/search/index/?q=*&amp;authFullName_s=Delphine Amstutz" TargetMode="External"/><Relationship Id="rId16" Type="http://schemas.openxmlformats.org/officeDocument/2006/relationships/hyperlink" Target="https://hal.science/search/index/?q=*&amp;authFullName_s=Alexandre Goderniaux" TargetMode="External"/><Relationship Id="rId17" Type="http://schemas.openxmlformats.org/officeDocument/2006/relationships/hyperlink" Target="https://hal.science/search/index/?q=*&amp;authFullName_s=Adrienne Petit" TargetMode="External"/><Relationship Id="rId18" Type="http://schemas.openxmlformats.org/officeDocument/2006/relationships/hyperlink" Target="https://dx.doi.org/10.3917/licla1.115.0015" TargetMode="External"/><Relationship Id="rId19" Type="http://schemas.openxmlformats.org/officeDocument/2006/relationships/hyperlink" Target="https://hal.science/hal-05379153v1" TargetMode="External"/><Relationship Id="rId20" Type="http://schemas.openxmlformats.org/officeDocument/2006/relationships/hyperlink" Target="https://hal.science/hal-05414135v1" TargetMode="External"/><Relationship Id="rId21" Type="http://schemas.openxmlformats.org/officeDocument/2006/relationships/hyperlink" Target="https://hal.science/hal-03947704v1" TargetMode="External"/><Relationship Id="rId22" Type="http://schemas.openxmlformats.org/officeDocument/2006/relationships/hyperlink" Target="https://hal.science/hal-05414021v1" TargetMode="External"/><Relationship Id="rId23" Type="http://schemas.openxmlformats.org/officeDocument/2006/relationships/hyperlink" Target="https://dx.doi.org/10.3917/licla1.115.0109" TargetMode="External"/><Relationship Id="rId24" Type="http://schemas.openxmlformats.org/officeDocument/2006/relationships/hyperlink" Target="https://hal.science/hal-05414073v1" TargetMode="External"/><Relationship Id="rId25" Type="http://schemas.openxmlformats.org/officeDocument/2006/relationships/hyperlink" Target="https://dx.doi.org/10.3917/dss.242.0323" TargetMode="External"/><Relationship Id="rId26" Type="http://schemas.openxmlformats.org/officeDocument/2006/relationships/hyperlink" Target="https://hal.science/hal-03947723v1" TargetMode="External"/><Relationship Id="rId27" Type="http://schemas.openxmlformats.org/officeDocument/2006/relationships/hyperlink" Target="https://hal.science/search/index/?q=*&amp;authFullName_s=Olivier Belin" TargetMode="External"/><Relationship Id="rId28" Type="http://schemas.openxmlformats.org/officeDocument/2006/relationships/hyperlink" Target="https://hal.science/search/index/?q=*&amp;authFullName_s=A.-C. Bello" TargetMode="External"/><Relationship Id="rId29" Type="http://schemas.openxmlformats.org/officeDocument/2006/relationships/hyperlink" Target="https://hal.science/search/index/?q=*&amp;authFullName_s=Luciana Radut-Gaghi" TargetMode="External"/><Relationship Id="rId30" Type="http://schemas.openxmlformats.org/officeDocument/2006/relationships/hyperlink" Target="https://hal.science/hal-05414092v1" TargetMode="External"/><Relationship Id="rId31" Type="http://schemas.openxmlformats.org/officeDocument/2006/relationships/hyperlink" Target="https://dx.doi.org/10.35562/pfl.525" TargetMode="External"/><Relationship Id="rId32" Type="http://schemas.openxmlformats.org/officeDocument/2006/relationships/hyperlink" Target="https://hal.science/hal-03790226v1" TargetMode="External"/><Relationship Id="rId33" Type="http://schemas.openxmlformats.org/officeDocument/2006/relationships/hyperlink" Target="https://hal.science/search/index/?q=*&amp;authFullName_s=Ga&#235;l Lejeune" TargetMode="External"/><Relationship Id="rId34" Type="http://schemas.openxmlformats.org/officeDocument/2006/relationships/hyperlink" Target="https://hal.science/search/index/?q=*&amp;authFullName_s=Alexandre Bartz" TargetMode="External"/><Relationship Id="rId35" Type="http://schemas.openxmlformats.org/officeDocument/2006/relationships/hyperlink" Target="https://hal.science/search/index/?q=*&amp;authFullName_s=Jean-Baptiste Tanguy" TargetMode="External"/><Relationship Id="rId36" Type="http://schemas.openxmlformats.org/officeDocument/2006/relationships/hyperlink" Target="https://hal.science/search/index/?q=*&amp;authFullName_s=Richard Walter" TargetMode="External"/><Relationship Id="rId37" Type="http://schemas.openxmlformats.org/officeDocument/2006/relationships/hyperlink" Target="https://hal.science/hal-03720555v2" TargetMode="External"/><Relationship Id="rId38" Type="http://schemas.openxmlformats.org/officeDocument/2006/relationships/hyperlink" Target="https://dx.doi.org/10.4000/elh.3309" TargetMode="External"/><Relationship Id="rId39" Type="http://schemas.openxmlformats.org/officeDocument/2006/relationships/hyperlink" Target="https://hal.science/hal-03500616v1" TargetMode="External"/><Relationship Id="rId40" Type="http://schemas.openxmlformats.org/officeDocument/2006/relationships/hyperlink" Target="https://hal.science/hal-03500596v1" TargetMode="External"/><Relationship Id="rId41" Type="http://schemas.openxmlformats.org/officeDocument/2006/relationships/hyperlink" Target="https://hal.science/hal-03246476v1" TargetMode="External"/><Relationship Id="rId42" Type="http://schemas.openxmlformats.org/officeDocument/2006/relationships/hyperlink" Target="https://hal.science/hal-03246725v1" TargetMode="External"/><Relationship Id="rId43" Type="http://schemas.openxmlformats.org/officeDocument/2006/relationships/hyperlink" Target="https://dx.doi.org/10.4000/narratologie.9264" TargetMode="External"/><Relationship Id="rId44" Type="http://schemas.openxmlformats.org/officeDocument/2006/relationships/hyperlink" Target="https://hal.science/hal-03500643v1" TargetMode="External"/><Relationship Id="rId45" Type="http://schemas.openxmlformats.org/officeDocument/2006/relationships/hyperlink" Target="https://dx.doi.org/10.3917/licla1.096.0009" TargetMode="External"/><Relationship Id="rId46" Type="http://schemas.openxmlformats.org/officeDocument/2006/relationships/hyperlink" Target="https://hal.science/hal-01902114v1" TargetMode="External"/><Relationship Id="rId47" Type="http://schemas.openxmlformats.org/officeDocument/2006/relationships/hyperlink" Target="https://hal.science/search/index/?q=*&amp;authFullName_s=Arnaud Welfringer" TargetMode="External"/><Relationship Id="rId48" Type="http://schemas.openxmlformats.org/officeDocument/2006/relationships/hyperlink" Target="https://dx.doi.org/10.3917/licla1.094.0005" TargetMode="External"/><Relationship Id="rId49" Type="http://schemas.openxmlformats.org/officeDocument/2006/relationships/hyperlink" Target="https://hal.science/hal-03500654v1" TargetMode="External"/><Relationship Id="rId50" Type="http://schemas.openxmlformats.org/officeDocument/2006/relationships/hyperlink" Target="https://dx.doi.org/10.4000/rhetorique.431" TargetMode="External"/><Relationship Id="rId51" Type="http://schemas.openxmlformats.org/officeDocument/2006/relationships/hyperlink" Target="https://hal.science/hal-03500658v1" TargetMode="External"/><Relationship Id="rId52" Type="http://schemas.openxmlformats.org/officeDocument/2006/relationships/hyperlink" Target="https://dx.doi.org/10.3917/licla1.086.0037" TargetMode="External"/><Relationship Id="rId53" Type="http://schemas.openxmlformats.org/officeDocument/2006/relationships/hyperlink" Target="https://hal.science/hal-03500671v1" TargetMode="External"/><Relationship Id="rId54" Type="http://schemas.openxmlformats.org/officeDocument/2006/relationships/hyperlink" Target="https://hal.science/hal-03500679v1" TargetMode="External"/><Relationship Id="rId55" Type="http://schemas.openxmlformats.org/officeDocument/2006/relationships/hyperlink" Target="https://dx.doi.org/10.4000/pratiques.3744" TargetMode="External"/><Relationship Id="rId56" Type="http://schemas.openxmlformats.org/officeDocument/2006/relationships/hyperlink" Target="https://hal.science/hal-03500706v1" TargetMode="External"/><Relationship Id="rId57" Type="http://schemas.openxmlformats.org/officeDocument/2006/relationships/hyperlink" Target="https://hal.science/hal-03500721v1" TargetMode="External"/><Relationship Id="rId58" Type="http://schemas.openxmlformats.org/officeDocument/2006/relationships/hyperlink" Target="https://hal.science/hal-03947689v1" TargetMode="External"/><Relationship Id="rId59" Type="http://schemas.openxmlformats.org/officeDocument/2006/relationships/hyperlink" Target="https://hal.science/search/index/?q=*&amp;authFullName_s=Laure Depretto" TargetMode="External"/><Relationship Id="rId60" Type="http://schemas.openxmlformats.org/officeDocument/2006/relationships/hyperlink" Target="https://hal.science/hal-03720602v1" TargetMode="External"/><Relationship Id="rId61" Type="http://schemas.openxmlformats.org/officeDocument/2006/relationships/hyperlink" Target="https://hal.science/hal-03955307v1" TargetMode="External"/><Relationship Id="rId62" Type="http://schemas.openxmlformats.org/officeDocument/2006/relationships/hyperlink" Target="https://hal.science/hal-03955308v1" TargetMode="External"/><Relationship Id="rId63" Type="http://schemas.openxmlformats.org/officeDocument/2006/relationships/hyperlink" Target="https://hal.science/hal-03955305v1" TargetMode="External"/><Relationship Id="rId64" Type="http://schemas.openxmlformats.org/officeDocument/2006/relationships/hyperlink" Target="https://hal.science/hal-03955304v1" TargetMode="External"/><Relationship Id="rId65" Type="http://schemas.openxmlformats.org/officeDocument/2006/relationships/hyperlink" Target="https://hal.science/search/index/?q=*&amp;authFullName_s=Gilles Couffignal" TargetMode="External"/><Relationship Id="rId66" Type="http://schemas.openxmlformats.org/officeDocument/2006/relationships/hyperlink" Target="https://hal.science/hal-03955302v1" TargetMode="External"/><Relationship Id="rId67" Type="http://schemas.openxmlformats.org/officeDocument/2006/relationships/hyperlink" Target="https://hal.science/hal-03955311v1" TargetMode="External"/><Relationship Id="rId68" Type="http://schemas.openxmlformats.org/officeDocument/2006/relationships/hyperlink" Target="https://hal.science/hal-03955317v1" TargetMode="External"/><Relationship Id="rId69" Type="http://schemas.openxmlformats.org/officeDocument/2006/relationships/hyperlink" Target="https://hal.science/hal-03719643v1" TargetMode="External"/><Relationship Id="rId70" Type="http://schemas.openxmlformats.org/officeDocument/2006/relationships/hyperlink" Target="https://hal.science/hal-03955313v1" TargetMode="External"/><Relationship Id="rId71" Type="http://schemas.openxmlformats.org/officeDocument/2006/relationships/hyperlink" Target="https://hal.science/hal-03956754v1" TargetMode="External"/><Relationship Id="rId72" Type="http://schemas.openxmlformats.org/officeDocument/2006/relationships/hyperlink" Target="https://hal.science/hal-03956769v1" TargetMode="External"/><Relationship Id="rId73" Type="http://schemas.openxmlformats.org/officeDocument/2006/relationships/hyperlink" Target="https://hal.science/hal-03956774v1" TargetMode="External"/><Relationship Id="rId74" Type="http://schemas.openxmlformats.org/officeDocument/2006/relationships/hyperlink" Target="https://hal.science/hal-03657439v1" TargetMode="External"/><Relationship Id="rId75" Type="http://schemas.openxmlformats.org/officeDocument/2006/relationships/hyperlink" Target="https://hal.science/hal-05379179v1" TargetMode="External"/><Relationship Id="rId76" Type="http://schemas.openxmlformats.org/officeDocument/2006/relationships/hyperlink" Target="https://hal.science/hal-04573642v1" TargetMode="External"/><Relationship Id="rId77" Type="http://schemas.openxmlformats.org/officeDocument/2006/relationships/hyperlink" Target="https://www.editionsladecouverte.fr/trahir_et_venger-9782348082610" TargetMode="External"/><Relationship Id="rId78" Type="http://schemas.openxmlformats.org/officeDocument/2006/relationships/hyperlink" Target="https://hal.science/hal-03979513v1" TargetMode="External"/><Relationship Id="rId79" Type="http://schemas.openxmlformats.org/officeDocument/2006/relationships/hyperlink" Target="https://hal.science/search/index/?q=*&amp;authFullName_s=Damien Fortin" TargetMode="External"/><Relationship Id="rId80" Type="http://schemas.openxmlformats.org/officeDocument/2006/relationships/hyperlink" Target="https://hal.science/hal-03246467v1" TargetMode="External"/><Relationship Id="rId81" Type="http://schemas.openxmlformats.org/officeDocument/2006/relationships/hyperlink" Target="https://classiques-garnier.com/l-anecdote-ou-la-fabrique-du-petit-fait-vrai-de-tallemant-des-reaux-a-voltaire-1650-1750.html" TargetMode="External"/><Relationship Id="rId82" Type="http://schemas.openxmlformats.org/officeDocument/2006/relationships/hyperlink" Target="https://hal.science/hal-03246754v1" TargetMode="External"/><Relationship Id="rId83" Type="http://schemas.openxmlformats.org/officeDocument/2006/relationships/hyperlink" Target="https://hal.science/search/index/?q=*&amp;authFullName_s=H&#233;l&#232;ne Biu" TargetMode="External"/><Relationship Id="rId84" Type="http://schemas.openxmlformats.org/officeDocument/2006/relationships/hyperlink" Target="https://sup.sorbonne-universite.fr/catalogue/litteratures-francaises-comparee-et-langue/styles-genres-auteurs/styles-genres-auteurs-14" TargetMode="External"/><Relationship Id="rId85" Type="http://schemas.openxmlformats.org/officeDocument/2006/relationships/hyperlink" Target="https://hal.sorbonne-universite.fr/hal-05458762v1" TargetMode="External"/><Relationship Id="rId86" Type="http://schemas.openxmlformats.org/officeDocument/2006/relationships/hyperlink" Target="https://dx.doi.org/10.70551/CZLZ8991" TargetMode="External"/><Relationship Id="rId87" Type="http://schemas.openxmlformats.org/officeDocument/2006/relationships/hyperlink" Target="https://hal.science/hal-05414111v1" TargetMode="External"/><Relationship Id="rId88" Type="http://schemas.openxmlformats.org/officeDocument/2006/relationships/hyperlink" Target="https://hal.science/hal-05414050v1" TargetMode="External"/><Relationship Id="rId89" Type="http://schemas.openxmlformats.org/officeDocument/2006/relationships/hyperlink" Target="https://hal.science/search/index/?q=*&amp;authFullName_s=Miriam Speyer" TargetMode="External"/><Relationship Id="rId90" Type="http://schemas.openxmlformats.org/officeDocument/2006/relationships/hyperlink" Target="https://hal.science/hal-05414066v1" TargetMode="External"/><Relationship Id="rId91" Type="http://schemas.openxmlformats.org/officeDocument/2006/relationships/hyperlink" Target="https://classiques-garnier.com/export/html/xxi-xx-reconnaissances-litteraires-2024-n-5-venger-sa-race-avant-et-apres-annie-ernaux-repetition-or-self-correction.html" TargetMode="External"/><Relationship Id="rId92" Type="http://schemas.openxmlformats.org/officeDocument/2006/relationships/hyperlink" Target="https://dx.doi.org/10.48611/isbn.978-2-406-17540-7.p.0163" TargetMode="External"/><Relationship Id="rId93" Type="http://schemas.openxmlformats.org/officeDocument/2006/relationships/hyperlink" Target="https://hal.science/hal-03955217v1" TargetMode="External"/><Relationship Id="rId94" Type="http://schemas.openxmlformats.org/officeDocument/2006/relationships/hyperlink" Target="https://hal.science/hal-03719665v1" TargetMode="External"/><Relationship Id="rId95" Type="http://schemas.openxmlformats.org/officeDocument/2006/relationships/hyperlink" Target="https://hal.science/hal-03246730v1" TargetMode="External"/><Relationship Id="rId96" Type="http://schemas.openxmlformats.org/officeDocument/2006/relationships/hyperlink" Target="https://hal.science/hal-03246524v1" TargetMode="External"/><Relationship Id="rId97" Type="http://schemas.openxmlformats.org/officeDocument/2006/relationships/hyperlink" Target="https://hal.science/hal-03246509v1" TargetMode="External"/><Relationship Id="rId98" Type="http://schemas.openxmlformats.org/officeDocument/2006/relationships/hyperlink" Target="https://hal.science/hal-03502413v1" TargetMode="External"/><Relationship Id="rId99" Type="http://schemas.openxmlformats.org/officeDocument/2006/relationships/hyperlink" Target="https://hal.science/search/index/?q=*&amp;authFullName_s=Marc Hersant" TargetMode="External"/><Relationship Id="rId100" Type="http://schemas.openxmlformats.org/officeDocument/2006/relationships/hyperlink" Target="https://hal.science/search/index/?q=*&amp;authFullName_s=Catherine Ramond" TargetMode="External"/><Relationship Id="rId101" Type="http://schemas.openxmlformats.org/officeDocument/2006/relationships/hyperlink" Target="https://dx.doi.org/10.1163/9789004384606_022" TargetMode="External"/><Relationship Id="rId102" Type="http://schemas.openxmlformats.org/officeDocument/2006/relationships/hyperlink" Target="https://hal.science/hal-03502410v1" TargetMode="External"/><Relationship Id="rId103" Type="http://schemas.openxmlformats.org/officeDocument/2006/relationships/hyperlink" Target="https://hal.science/search/index/?q=*&amp;authFullName_s=Esme Winter-Froemel" TargetMode="External"/><Relationship Id="rId104" Type="http://schemas.openxmlformats.org/officeDocument/2006/relationships/hyperlink" Target="https://hal.science/search/index/?q=*&amp;authFullName_s=E. Demeulenaere" TargetMode="External"/><Relationship Id="rId105" Type="http://schemas.openxmlformats.org/officeDocument/2006/relationships/hyperlink" Target="https://www.degruyter.com/document/doi/10.1515/9783110586459-006/html" TargetMode="External"/><Relationship Id="rId106" Type="http://schemas.openxmlformats.org/officeDocument/2006/relationships/hyperlink" Target="https://dx.doi.org/10.1515/9783110586459-006" TargetMode="External"/><Relationship Id="rId107" Type="http://schemas.openxmlformats.org/officeDocument/2006/relationships/hyperlink" Target="https://hal.science/hal-03500648v1" TargetMode="External"/><Relationship Id="rId108" Type="http://schemas.openxmlformats.org/officeDocument/2006/relationships/hyperlink" Target="https://hal.science/hal-03500659v1" TargetMode="External"/><Relationship Id="rId109" Type="http://schemas.openxmlformats.org/officeDocument/2006/relationships/hyperlink" Target="https://hal.science/hal-01378315v1" TargetMode="External"/><Relationship Id="rId110" Type="http://schemas.openxmlformats.org/officeDocument/2006/relationships/hyperlink" Target="https://hal.science/search/index/?q=*&amp;authFullName_s=Val&#233;rie Raby" TargetMode="External"/><Relationship Id="rId111" Type="http://schemas.openxmlformats.org/officeDocument/2006/relationships/hyperlink" Target="http://eud.u-bourgogne.fr/linguistique-et-stylistique/419-figures-et-normes-9782364411104.html" TargetMode="External"/><Relationship Id="rId112" Type="http://schemas.openxmlformats.org/officeDocument/2006/relationships/hyperlink" Target="https://hal.science/hal-03500717v1" TargetMode="External"/><Relationship Id="rId113" Type="http://schemas.openxmlformats.org/officeDocument/2006/relationships/hyperlink" Target="https://hal.science/search/index/?q=*&amp;authFullName_s=Anna Arzoumanov" TargetMode="External"/><Relationship Id="rId114" Type="http://schemas.openxmlformats.org/officeDocument/2006/relationships/hyperlink" Target="https://hal.sorbonne-universite.fr/hal-05354208v1" TargetMode="External"/><Relationship Id="rId115" Type="http://schemas.openxmlformats.org/officeDocument/2006/relationships/hyperlink" Target="https://dx.doi.org/10.70551/JUNZ7034" TargetMode="External"/><Relationship Id="rId116" Type="http://schemas.openxmlformats.org/officeDocument/2006/relationships/hyperlink" Target="https://hal.science/hal-03955270v1" TargetMode="External"/><Relationship Id="rId117" Type="http://schemas.openxmlformats.org/officeDocument/2006/relationships/hyperlink" Target="https://hal.science/hal-04036158v1" TargetMode="External"/><Relationship Id="rId118" Type="http://schemas.openxmlformats.org/officeDocument/2006/relationships/hyperlink" Target="https://hal.science/hal-03955300v1" TargetMode="External"/><Relationship Id="rId119" Type="http://schemas.openxmlformats.org/officeDocument/2006/relationships/hyperlink" Target="https://hal.science/hal-03955297v1" TargetMode="External"/><Relationship Id="rId120" Type="http://schemas.openxmlformats.org/officeDocument/2006/relationships/hyperlink" Target="https://hal.science/hal-04240050v1" TargetMode="External"/><Relationship Id="rId121" Type="http://schemas.openxmlformats.org/officeDocument/2006/relationships/hyperlink" Target="https://hal.science/hal-03465075v1" TargetMode="External"/><Relationship Id="rId122" Type="http://schemas.openxmlformats.org/officeDocument/2006/relationships/hyperlink" Target="https://hal.science/search/index/?q=*&amp;authFullName_s=Laurene L'Hermite" TargetMode="External"/><Relationship Id="rId123" Type="http://schemas.openxmlformats.org/officeDocument/2006/relationships/hyperlink" Target="https://hal.science/search/index/?q=*&amp;authFullName_s=Fatiha Idmhand" TargetMode="External"/><Relationship Id="rId124" Type="http://schemas.openxmlformats.org/officeDocument/2006/relationships/hyperlink" Target="https://hal.science/search/index/?q=*&amp;authFullName_s=St&#233;phanie Dord-Crousl&#233;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Abiven</dc:title>
  <dc:description>CV</dc:description>
  <dc:subject/>
  <cp:keywords/>
  <cp:category/>
  <cp:lastModifiedBy/>
  <dcterms:created xsi:type="dcterms:W3CDTF">2026-04-09T16:04:06+02:00</dcterms:created>
  <dcterms:modified xsi:type="dcterms:W3CDTF">2026-04-09T16:04:06+02:00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