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REVET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resource seeking in a scientificcollaboration network and its effect on scientists' knowledge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 or scratching the surface? Contingent innovation outcomes of seeking advice from geographically distant 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Barthélemy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189, pp.122367.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⟨10.1016/j.techfore.2023.122367⟩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collaborations scientifiques et création de connaissances : Une approche relationnelle de la circulation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Revet</w:t>
              </w:r>
            </w:hyperlink>
          </w:p>
          <w:p>
            <w:pPr/>
            <w:r>
              <w:rPr/>
              <w:t xml:space="preserve">Humanities and Social Sciences. Université savoie mont blanc, 2022.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tel-04073576v1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knowledge creation: A relational approach to resources flowing in scientific collaboration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Revet</w:t>
              </w:r>
            </w:hyperlink>
          </w:p>
          <w:p>
            <w:pPr/>
            <w:r>
              <w:rPr/>
              <w:t xml:space="preserve">Humanities and Social Sciences. GEM, 2022.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tel-04073574v1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27418v1" TargetMode="External"/><Relationship Id="rId9" Type="http://schemas.openxmlformats.org/officeDocument/2006/relationships/hyperlink" Target="https://hal.science/search/index/?q=*&amp;authFullName_s=Karine Revet" TargetMode="External"/><Relationship Id="rId10" Type="http://schemas.openxmlformats.org/officeDocument/2006/relationships/hyperlink" Target="https://hal.science/hal-04073571v1" TargetMode="External"/><Relationship Id="rId11" Type="http://schemas.openxmlformats.org/officeDocument/2006/relationships/hyperlink" Target="https://hal.science/search/index/?q=*&amp;authFullName_s=Barth&#233;lemy Chollet" TargetMode="External"/><Relationship Id="rId12" Type="http://schemas.openxmlformats.org/officeDocument/2006/relationships/hyperlink" Target="https://dx.doi.org/10.1016/j.techfore.2023.122367" TargetMode="External"/><Relationship Id="rId13" Type="http://schemas.openxmlformats.org/officeDocument/2006/relationships/hyperlink" Target="https://hal.science/tel-0407357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407357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REVET</dc:title>
  <dc:description>CV</dc:description>
  <dc:subject/>
  <cp:keywords/>
  <cp:category/>
  <cp:lastModifiedBy/>
  <dcterms:created xsi:type="dcterms:W3CDTF">2026-04-30T21:57:20+02:00</dcterms:created>
  <dcterms:modified xsi:type="dcterms:W3CDTF">2026-04-30T21:57:20+02:00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